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EA43" w14:textId="77777777" w:rsidR="00000000" w:rsidRDefault="00CB67D7">
      <w:pPr>
        <w:pStyle w:val="Heading1"/>
        <w:jc w:val="center"/>
        <w:rPr>
          <w:rFonts w:ascii="Calibri Light" w:eastAsia="Times New Roman" w:hAnsi="Calibri Light" w:cs="Calibri Light"/>
          <w:b w:val="0"/>
          <w:bCs w:val="0"/>
          <w:sz w:val="32"/>
          <w:szCs w:val="32"/>
          <w:lang w:val="en-US"/>
        </w:rPr>
      </w:pPr>
      <w:bookmarkStart w:id="0" w:name="_GoBack"/>
      <w:bookmarkEnd w:id="0"/>
      <w:r>
        <w:rPr>
          <w:rFonts w:ascii="Calibri Light" w:eastAsia="Times New Roman" w:hAnsi="Calibri Light" w:cs="Calibri Light"/>
          <w:b w:val="0"/>
          <w:bCs w:val="0"/>
          <w:sz w:val="32"/>
          <w:szCs w:val="32"/>
          <w:lang w:val="en-US"/>
        </w:rPr>
        <w:t>Korisničko uputstvo za korišćenje aplikacije ParkAssist</w:t>
      </w:r>
    </w:p>
    <w:p w14:paraId="01780654" w14:textId="77777777" w:rsidR="00000000" w:rsidRDefault="00CB67D7">
      <w:pPr>
        <w:pStyle w:val="western"/>
        <w:spacing w:after="158"/>
        <w:rPr>
          <w:lang w:val="en-US"/>
        </w:rPr>
      </w:pPr>
      <w:r>
        <w:rPr>
          <w:lang w:val="en-US"/>
        </w:rPr>
        <w:t>ParkAssist je aplikacija koja je predviđena da olakša posao radnicima parking službe.</w:t>
      </w:r>
    </w:p>
    <w:p w14:paraId="74976CE6" w14:textId="77777777" w:rsidR="00000000" w:rsidRDefault="00CB67D7">
      <w:pPr>
        <w:pStyle w:val="Heading2"/>
        <w:numPr>
          <w:ilvl w:val="0"/>
          <w:numId w:val="1"/>
        </w:numP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  <w:t>Prijava u aplikaciju</w:t>
      </w:r>
    </w:p>
    <w:p w14:paraId="7039B016" w14:textId="77777777" w:rsidR="00000000" w:rsidRDefault="00CB67D7">
      <w:pPr>
        <w:pStyle w:val="western"/>
        <w:spacing w:after="158"/>
        <w:rPr>
          <w:lang w:val="en-US"/>
        </w:rPr>
      </w:pPr>
      <w:r>
        <w:rPr>
          <w:lang w:val="en-US"/>
        </w:rPr>
        <w:t xml:space="preserve">Korisnik </w:t>
      </w:r>
      <w:r>
        <w:rPr>
          <w:lang w:val="en-US"/>
        </w:rPr>
        <w:t xml:space="preserve">unosi korisničko ime i lozinku i klikom na dugme </w:t>
      </w:r>
      <w:r>
        <w:rPr>
          <w:i/>
          <w:iCs/>
          <w:lang w:val="en-US"/>
        </w:rPr>
        <w:t xml:space="preserve">Uloguj se </w:t>
      </w:r>
      <w:r>
        <w:rPr>
          <w:lang w:val="en-US"/>
        </w:rPr>
        <w:t>prijavljuje se na sistem.</w:t>
      </w:r>
    </w:p>
    <w:p w14:paraId="70251D06" w14:textId="77777777" w:rsidR="00000000" w:rsidRDefault="00CB67D7">
      <w:pPr>
        <w:pStyle w:val="western"/>
        <w:spacing w:after="15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AE1D01" wp14:editId="3E9BB436">
            <wp:extent cx="5943600" cy="3248025"/>
            <wp:effectExtent l="0" t="0" r="0" b="9525"/>
            <wp:docPr id="1" name="Picture 1" descr="C:\Users\Ahmet Halilovic\Desktop\final\New folder\uputstvo_html_2cc2da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t Halilovic\Desktop\final\New folder\uputstvo_html_2cc2da8f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51B6" w14:textId="77777777" w:rsidR="00000000" w:rsidRDefault="00CB67D7">
      <w:pPr>
        <w:pStyle w:val="Heading2"/>
        <w:numPr>
          <w:ilvl w:val="0"/>
          <w:numId w:val="2"/>
        </w:numP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  <w:t>Promena lozinke</w:t>
      </w:r>
    </w:p>
    <w:p w14:paraId="11668791" w14:textId="77777777" w:rsidR="00000000" w:rsidRDefault="00CB67D7">
      <w:pPr>
        <w:pStyle w:val="western"/>
        <w:spacing w:after="158"/>
        <w:rPr>
          <w:lang w:val="en-US"/>
        </w:rPr>
      </w:pPr>
      <w:r>
        <w:rPr>
          <w:lang w:val="en-US"/>
        </w:rPr>
        <w:t xml:space="preserve">U slučaju da korisnik želi da promeni lozinku, to će uraditi klikom na dugme </w:t>
      </w:r>
      <w:r>
        <w:rPr>
          <w:i/>
          <w:iCs/>
          <w:lang w:val="en-US"/>
        </w:rPr>
        <w:t xml:space="preserve">Promeni lozinku </w:t>
      </w:r>
      <w:r>
        <w:rPr>
          <w:lang w:val="en-US"/>
        </w:rPr>
        <w:t xml:space="preserve">u </w:t>
      </w:r>
      <w:r>
        <w:rPr>
          <w:lang w:val="en-US"/>
        </w:rPr>
        <w:t xml:space="preserve">formi za prijavu. Tada mu se otvara nova forma, u kojoj unosi svoje korisničko ime, trenutnu </w:t>
      </w:r>
      <w:r>
        <w:rPr>
          <w:lang w:val="en-US"/>
        </w:rPr>
        <w:lastRenderedPageBreak/>
        <w:t>lozinku i novu lozinku, kao i potvrdu nove lozinke.</w:t>
      </w:r>
      <w:r>
        <w:rPr>
          <w:noProof/>
          <w:lang w:val="en-US"/>
        </w:rPr>
        <w:drawing>
          <wp:inline distT="0" distB="0" distL="0" distR="0" wp14:anchorId="765D5767" wp14:editId="75EEF7CF">
            <wp:extent cx="5276850" cy="2800350"/>
            <wp:effectExtent l="0" t="0" r="0" b="0"/>
            <wp:docPr id="2" name="Picture 2" descr="C:\Users\Ahmet Halilovic\Desktop\final\New folder\uputstvo_html_2789b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t Halilovic\Desktop\final\New folder\uputstvo_html_2789b318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6DFD" w14:textId="77777777" w:rsidR="00000000" w:rsidRDefault="00CB67D7">
      <w:pPr>
        <w:pStyle w:val="Heading2"/>
        <w:numPr>
          <w:ilvl w:val="0"/>
          <w:numId w:val="3"/>
        </w:numP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  <w:t>Forma direktora</w:t>
      </w:r>
    </w:p>
    <w:p w14:paraId="2567521C" w14:textId="77777777" w:rsidR="00000000" w:rsidRDefault="00CB67D7">
      <w:pPr>
        <w:pStyle w:val="western"/>
        <w:spacing w:after="158"/>
        <w:rPr>
          <w:lang w:val="en-US"/>
        </w:rPr>
      </w:pPr>
      <w:r>
        <w:rPr>
          <w:lang w:val="en-US"/>
        </w:rPr>
        <w:t xml:space="preserve">Ukoliko </w:t>
      </w:r>
      <w:r>
        <w:rPr>
          <w:lang w:val="en-US"/>
        </w:rPr>
        <w:t>je ulogovani korisnik direktor otvara se sledeća forma:</w:t>
      </w:r>
    </w:p>
    <w:p w14:paraId="07C5D5CA" w14:textId="77777777" w:rsidR="00000000" w:rsidRDefault="00CB67D7">
      <w:pPr>
        <w:pStyle w:val="western"/>
        <w:spacing w:after="15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A5C7E4" wp14:editId="51F2743B">
            <wp:extent cx="6362700" cy="3714750"/>
            <wp:effectExtent l="0" t="0" r="0" b="0"/>
            <wp:docPr id="3" name="Picture 3" descr="C:\Users\Ahmet Halilovic\Desktop\final\New folder\uputstvo_html_9be89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t Halilovic\Desktop\final\New folder\uputstvo_html_9be892d1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6326" w14:textId="77777777" w:rsidR="00000000" w:rsidRDefault="00CB67D7">
      <w:pPr>
        <w:pStyle w:val="NormalWeb"/>
        <w:numPr>
          <w:ilvl w:val="1"/>
          <w:numId w:val="4"/>
        </w:numPr>
        <w:spacing w:after="158"/>
        <w:rPr>
          <w:lang w:val="en-US"/>
        </w:rPr>
      </w:pPr>
      <w:r>
        <w:rPr>
          <w:lang w:val="en-US"/>
        </w:rPr>
        <w:t>Raspored</w:t>
      </w:r>
    </w:p>
    <w:p w14:paraId="6F938E8E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lastRenderedPageBreak/>
        <w:t xml:space="preserve">U rasporedu se prikazuju smene radnika cele službe. U tabeli je prikazana tekuća nedelja, a preko selektora u gornjem desnom uglu </w:t>
      </w:r>
      <w:r>
        <w:rPr>
          <w:lang w:val="en-US"/>
        </w:rPr>
        <w:t xml:space="preserve">može da se bira željena nedelja za prikaz. U donjem delu forme korisnik ima opciju da doda, ažurira ili briše smenu. </w:t>
      </w:r>
    </w:p>
    <w:p w14:paraId="0AD0D10E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b/>
          <w:bCs/>
          <w:lang w:val="en-US"/>
        </w:rPr>
        <w:t>Dodavanje</w:t>
      </w:r>
      <w:r>
        <w:rPr>
          <w:lang w:val="en-US"/>
        </w:rPr>
        <w:t xml:space="preserve"> vrši tako što unosi bira radnika, odgovarajuću i datum. </w:t>
      </w:r>
    </w:p>
    <w:p w14:paraId="07F0B61E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b/>
          <w:bCs/>
          <w:lang w:val="en-US"/>
        </w:rPr>
        <w:t xml:space="preserve">Ažuriranje </w:t>
      </w:r>
      <w:r>
        <w:rPr>
          <w:lang w:val="en-US"/>
        </w:rPr>
        <w:t>se vrši tako što se bira željena smena, a menja se radnik te</w:t>
      </w:r>
      <w:r>
        <w:rPr>
          <w:lang w:val="en-US"/>
        </w:rPr>
        <w:t xml:space="preserve"> smene.</w:t>
      </w:r>
    </w:p>
    <w:p w14:paraId="388760EF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b/>
          <w:bCs/>
          <w:lang w:val="en-US"/>
        </w:rPr>
        <w:t xml:space="preserve">Brisanje </w:t>
      </w:r>
      <w:r>
        <w:rPr>
          <w:lang w:val="en-US"/>
        </w:rPr>
        <w:t>se vrši tako što se odabere član službe i dan u kojem njegove smene treba da se brišu.</w:t>
      </w:r>
    </w:p>
    <w:p w14:paraId="3C9E87F7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28D2F216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3F9E0A49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2CFD799F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132FA035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2521C3C2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1B5FAD4A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4087B21F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30C9189E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2DC23892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0F010458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35106C80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521F3DBF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13909AA9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2D8A09CE" w14:textId="77777777" w:rsidR="00000000" w:rsidRDefault="00CB67D7">
      <w:pPr>
        <w:pStyle w:val="NormalWeb"/>
        <w:numPr>
          <w:ilvl w:val="1"/>
          <w:numId w:val="5"/>
        </w:numPr>
        <w:spacing w:after="158"/>
        <w:rPr>
          <w:lang w:val="en-US"/>
        </w:rPr>
      </w:pPr>
      <w:r>
        <w:rPr>
          <w:lang w:val="en-US"/>
        </w:rPr>
        <w:t xml:space="preserve">Članovi službe </w:t>
      </w:r>
    </w:p>
    <w:p w14:paraId="23A6F775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>Klikom na članove službe se otvori stranica svih članova službe</w:t>
      </w:r>
    </w:p>
    <w:p w14:paraId="57701241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61E5C1" wp14:editId="0FB813A7">
            <wp:extent cx="5943600" cy="3552825"/>
            <wp:effectExtent l="0" t="0" r="0" b="9525"/>
            <wp:docPr id="4" name="Picture 4" descr="C:\Users\Ahmet Halilovic\Desktop\final\New folder\uputstvo_html_c5d39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et Halilovic\Desktop\final\New folder\uputstvo_html_c5d39184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DC9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1E785727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 xml:space="preserve">Dodaj </w:t>
      </w:r>
      <w:r>
        <w:rPr>
          <w:lang w:val="en-US"/>
        </w:rPr>
        <w:t xml:space="preserve">otvara se forma za dodavanje člana. </w:t>
      </w:r>
      <w:r>
        <w:rPr>
          <w:lang w:val="en-US"/>
        </w:rPr>
        <w:t xml:space="preserve">Korisnik unosi podatke i kreira člana službe. </w:t>
      </w:r>
    </w:p>
    <w:p w14:paraId="09B43050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>Klikom na korisnika u listi članova službe otvaraju se podaci tog člana. U toj formi korisnik može da arhivira člana i uredi njegove podatke.</w:t>
      </w:r>
    </w:p>
    <w:p w14:paraId="60AE346E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 xml:space="preserve">Bivši </w:t>
      </w:r>
      <w:r>
        <w:rPr>
          <w:lang w:val="en-US"/>
        </w:rPr>
        <w:t>korisnik dobija listu bivših članova službe.</w:t>
      </w:r>
    </w:p>
    <w:p w14:paraId="161E4D79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238ECD29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3.3 Statistika i kazne </w:t>
      </w:r>
    </w:p>
    <w:p w14:paraId="38616C32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>Statistika</w:t>
      </w:r>
      <w:r>
        <w:rPr>
          <w:lang w:val="en-US"/>
        </w:rPr>
        <w:t xml:space="preserve"> otvara se forma u kojoj je prikazana statistika poslovanja parkinga za tekući mesec i detaljan prikaz kazni, gde je moguće upravljati kaznama.</w:t>
      </w:r>
    </w:p>
    <w:p w14:paraId="0C808CE3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D6AEC8" wp14:editId="7DFC0293">
            <wp:extent cx="5943600" cy="2428875"/>
            <wp:effectExtent l="0" t="0" r="0" b="9525"/>
            <wp:docPr id="5" name="Picture 5" descr="C:\Users\Ahmet Halilovic\Desktop\final\New folder\uputstvo_html_6f8e0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t Halilovic\Desktop\final\New folder\uputstvo_html_6f8e0b25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A852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>3.4 O aplikaciji</w:t>
      </w:r>
    </w:p>
    <w:p w14:paraId="19AB330C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>O aplikaciji</w:t>
      </w:r>
      <w:r>
        <w:rPr>
          <w:lang w:val="en-US"/>
        </w:rPr>
        <w:t xml:space="preserve"> moguće je doći do ovog dokumenta.</w:t>
      </w:r>
    </w:p>
    <w:p w14:paraId="57D2245B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33C99E76" w14:textId="77777777" w:rsidR="00000000" w:rsidRDefault="00CB67D7">
      <w:pPr>
        <w:pStyle w:val="Heading2"/>
        <w:numPr>
          <w:ilvl w:val="0"/>
          <w:numId w:val="6"/>
        </w:numP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ascii="Calibri Light" w:eastAsia="Times New Roman" w:hAnsi="Calibri Light" w:cs="Calibri Light"/>
          <w:b w:val="0"/>
          <w:bCs w:val="0"/>
          <w:sz w:val="26"/>
          <w:szCs w:val="26"/>
          <w:lang w:val="en-US"/>
        </w:rPr>
        <w:t>Forma radnika</w:t>
      </w:r>
    </w:p>
    <w:p w14:paraId="58D0E1D1" w14:textId="77777777" w:rsidR="00000000" w:rsidRDefault="00CB67D7">
      <w:pPr>
        <w:pStyle w:val="western"/>
        <w:spacing w:after="158"/>
        <w:rPr>
          <w:lang w:val="en-US"/>
        </w:rPr>
      </w:pPr>
      <w:r>
        <w:rPr>
          <w:lang w:val="en-US"/>
        </w:rPr>
        <w:t>Ukoliko je ulogovani korisnik radnik otvara se sledeća forma.</w:t>
      </w:r>
    </w:p>
    <w:p w14:paraId="6073FDAB" w14:textId="77777777" w:rsidR="00000000" w:rsidRDefault="00CB67D7">
      <w:pPr>
        <w:pStyle w:val="western"/>
        <w:spacing w:after="15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FBAC06" wp14:editId="1D034E4E">
            <wp:extent cx="5943600" cy="3343275"/>
            <wp:effectExtent l="0" t="0" r="0" b="9525"/>
            <wp:docPr id="6" name="Picture 6" descr="C:\Users\Ahmet Halilovic\Desktop\final\New folder\uputstvo_html_94c7d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et Halilovic\Desktop\final\New folder\uputstvo_html_94c7d090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74CB" w14:textId="77777777" w:rsidR="00000000" w:rsidRDefault="00CB67D7">
      <w:pPr>
        <w:pStyle w:val="NormalWeb"/>
        <w:numPr>
          <w:ilvl w:val="1"/>
          <w:numId w:val="7"/>
        </w:numPr>
        <w:spacing w:after="158"/>
        <w:rPr>
          <w:lang w:val="en-US"/>
        </w:rPr>
      </w:pPr>
      <w:r>
        <w:rPr>
          <w:lang w:val="en-US"/>
        </w:rPr>
        <w:lastRenderedPageBreak/>
        <w:t xml:space="preserve">Klikom na dugme </w:t>
      </w:r>
      <w:r>
        <w:rPr>
          <w:i/>
          <w:iCs/>
          <w:lang w:val="en-US"/>
        </w:rPr>
        <w:t>Parking</w:t>
      </w:r>
      <w:r>
        <w:rPr>
          <w:lang w:val="en-US"/>
        </w:rPr>
        <w:t xml:space="preserve"> </w:t>
      </w:r>
      <w:r>
        <w:rPr>
          <w:lang w:val="en-US"/>
        </w:rPr>
        <w:t>korisniku se prikazuje grafička šema parkinga. Tu može da izabere određeno parking mesto gde mogu da se unesu, ažuriraju ili obrišu podaci o vozilu. Korisnik takođe dobija notifikacije o isteklom vremenu vozila, I u tom slučaju im može pisati kaznu.</w:t>
      </w:r>
    </w:p>
    <w:p w14:paraId="50A86A42" w14:textId="77777777" w:rsidR="00000000" w:rsidRDefault="00CB67D7">
      <w:pPr>
        <w:pStyle w:val="NormalWeb"/>
        <w:numPr>
          <w:ilvl w:val="1"/>
          <w:numId w:val="7"/>
        </w:numPr>
        <w:spacing w:after="158"/>
        <w:rPr>
          <w:lang w:val="en-US"/>
        </w:rPr>
      </w:pPr>
      <w:r>
        <w:rPr>
          <w:lang w:val="en-US"/>
        </w:rPr>
        <w:t>Mesečn</w:t>
      </w:r>
      <w:r>
        <w:rPr>
          <w:lang w:val="en-US"/>
        </w:rPr>
        <w:t xml:space="preserve">e karte </w:t>
      </w:r>
    </w:p>
    <w:p w14:paraId="68014FFF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>Mesečne karte</w:t>
      </w:r>
      <w:r>
        <w:rPr>
          <w:lang w:val="en-US"/>
        </w:rPr>
        <w:t xml:space="preserve"> dobija se uvid u korisnike tih karti.</w:t>
      </w:r>
    </w:p>
    <w:p w14:paraId="1566EAAB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FBDEF" wp14:editId="7C864B1E">
            <wp:extent cx="5410200" cy="2438400"/>
            <wp:effectExtent l="0" t="0" r="0" b="0"/>
            <wp:docPr id="7" name="Picture 7" descr="C:\Users\Ahmet Halilovic\Desktop\final\New folder\uputstvo_html_dfb19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t Halilovic\Desktop\final\New folder\uputstvo_html_dfb19aa3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4D5B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>Tu je moguće upravljati podacima korisnika mesečne karte.</w:t>
      </w:r>
    </w:p>
    <w:p w14:paraId="05B56E7C" w14:textId="77777777" w:rsidR="00000000" w:rsidRDefault="00CB67D7">
      <w:pPr>
        <w:pStyle w:val="NormalWeb"/>
        <w:spacing w:after="240"/>
        <w:ind w:left="720"/>
        <w:rPr>
          <w:lang w:val="en-US"/>
        </w:rPr>
      </w:pPr>
    </w:p>
    <w:p w14:paraId="1C5C3708" w14:textId="77777777" w:rsidR="00000000" w:rsidRDefault="00CB67D7">
      <w:pPr>
        <w:pStyle w:val="NormalWeb"/>
        <w:numPr>
          <w:ilvl w:val="1"/>
          <w:numId w:val="8"/>
        </w:numPr>
        <w:spacing w:after="158"/>
        <w:rPr>
          <w:lang w:val="en-US"/>
        </w:rPr>
      </w:pPr>
      <w:r>
        <w:rPr>
          <w:lang w:val="en-US"/>
        </w:rPr>
        <w:t xml:space="preserve">Raspored </w:t>
      </w:r>
    </w:p>
    <w:p w14:paraId="18B7F949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 xml:space="preserve">Raspored </w:t>
      </w:r>
      <w:r>
        <w:rPr>
          <w:lang w:val="en-US"/>
        </w:rPr>
        <w:t>radnik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dobija uvid u svoje smene.</w:t>
      </w:r>
    </w:p>
    <w:p w14:paraId="64E33504" w14:textId="77777777" w:rsidR="00000000" w:rsidRDefault="00CB67D7">
      <w:pPr>
        <w:pStyle w:val="NormalWeb"/>
        <w:numPr>
          <w:ilvl w:val="1"/>
          <w:numId w:val="9"/>
        </w:numPr>
        <w:spacing w:after="158"/>
        <w:rPr>
          <w:lang w:val="en-US"/>
        </w:rPr>
      </w:pPr>
      <w:r>
        <w:rPr>
          <w:lang w:val="en-US"/>
        </w:rPr>
        <w:t>Statistika i kazne</w:t>
      </w:r>
    </w:p>
    <w:p w14:paraId="7B75CFF0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>Statistika</w:t>
      </w:r>
      <w:r>
        <w:rPr>
          <w:lang w:val="en-US"/>
        </w:rPr>
        <w:t xml:space="preserve"> otvara se forma u k</w:t>
      </w:r>
      <w:r>
        <w:rPr>
          <w:lang w:val="en-US"/>
        </w:rPr>
        <w:t>ojoj je prikazana statistika poslovanja parkinga za tekući mesec i detaljan prikaz kazni, gde je moguće upravljati kaznama.</w:t>
      </w:r>
    </w:p>
    <w:p w14:paraId="71B72332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FCC12C" wp14:editId="698B97D0">
            <wp:extent cx="5943600" cy="2428875"/>
            <wp:effectExtent l="0" t="0" r="0" b="9525"/>
            <wp:docPr id="8" name="Picture 8" descr="C:\Users\Ahmet Halilovic\Desktop\final\New folder\uputstvo_html_6f8e0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met Halilovic\Desktop\final\New folder\uputstvo_html_6f8e0b25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1C7E" w14:textId="77777777" w:rsidR="00000000" w:rsidRDefault="00CB67D7">
      <w:pPr>
        <w:pStyle w:val="NormalWeb"/>
        <w:numPr>
          <w:ilvl w:val="1"/>
          <w:numId w:val="10"/>
        </w:numPr>
        <w:spacing w:after="158"/>
        <w:rPr>
          <w:lang w:val="en-US"/>
        </w:rPr>
      </w:pPr>
      <w:r>
        <w:rPr>
          <w:lang w:val="en-US"/>
        </w:rPr>
        <w:t>O aplikaciji</w:t>
      </w:r>
    </w:p>
    <w:p w14:paraId="1327D3D6" w14:textId="77777777" w:rsidR="00000000" w:rsidRDefault="00CB67D7">
      <w:pPr>
        <w:pStyle w:val="NormalWeb"/>
        <w:spacing w:after="158"/>
        <w:ind w:left="720"/>
        <w:rPr>
          <w:lang w:val="en-US"/>
        </w:rPr>
      </w:pPr>
      <w:r>
        <w:rPr>
          <w:lang w:val="en-US"/>
        </w:rPr>
        <w:t xml:space="preserve">Klikom na dugme </w:t>
      </w:r>
      <w:r>
        <w:rPr>
          <w:i/>
          <w:iCs/>
          <w:lang w:val="en-US"/>
        </w:rPr>
        <w:t>O aplikaciji</w:t>
      </w:r>
      <w:r>
        <w:rPr>
          <w:lang w:val="en-US"/>
        </w:rPr>
        <w:t xml:space="preserve"> moguće je doći do ovog dokume</w:t>
      </w:r>
      <w:r>
        <w:rPr>
          <w:lang w:val="en-US"/>
        </w:rPr>
        <w:t>nta.</w:t>
      </w:r>
    </w:p>
    <w:p w14:paraId="79F665D9" w14:textId="77777777" w:rsidR="00CB67D7" w:rsidRDefault="00CB67D7">
      <w:pPr>
        <w:pStyle w:val="NormalWeb"/>
        <w:spacing w:after="240"/>
        <w:ind w:left="720"/>
        <w:rPr>
          <w:lang w:val="en-US"/>
        </w:rPr>
      </w:pPr>
    </w:p>
    <w:sectPr w:rsidR="00CB6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B65"/>
    <w:multiLevelType w:val="multilevel"/>
    <w:tmpl w:val="A858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63705"/>
    <w:multiLevelType w:val="multilevel"/>
    <w:tmpl w:val="EFA2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F7544"/>
    <w:multiLevelType w:val="multilevel"/>
    <w:tmpl w:val="1DFA6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427AD"/>
    <w:multiLevelType w:val="multilevel"/>
    <w:tmpl w:val="82F4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94FF2"/>
    <w:multiLevelType w:val="multilevel"/>
    <w:tmpl w:val="6C46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101FD"/>
    <w:multiLevelType w:val="multilevel"/>
    <w:tmpl w:val="0AB0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D6A2D"/>
    <w:multiLevelType w:val="multilevel"/>
    <w:tmpl w:val="36EC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A2C96"/>
    <w:multiLevelType w:val="multilevel"/>
    <w:tmpl w:val="4162D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31DA8"/>
    <w:multiLevelType w:val="multilevel"/>
    <w:tmpl w:val="FD02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223A1"/>
    <w:multiLevelType w:val="multilevel"/>
    <w:tmpl w:val="3B46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FE"/>
    <w:rsid w:val="00CA41FE"/>
    <w:rsid w:val="00C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81A6D"/>
  <w15:chartTrackingRefBased/>
  <w15:docId w15:val="{6F74EC88-40CE-4014-BD0F-BC07DD6A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43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15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15"/>
    </w:pPr>
  </w:style>
  <w:style w:type="paragraph" w:customStyle="1" w:styleId="western">
    <w:name w:val="western"/>
    <w:basedOn w:val="Normal"/>
    <w:pPr>
      <w:spacing w:before="100" w:beforeAutospacing="1" w:after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hmet%20Halilovic\Desktop\final\New%20folder\uputstvo_html_c5d39184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Users\Ahmet%20Halilovic\Desktop\final\New%20folder\uputstvo_html_9be892d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Ahmet%20Halilovic\Desktop\final\New%20folder\uputstvo_html_2789b318.png" TargetMode="External"/><Relationship Id="rId11" Type="http://schemas.openxmlformats.org/officeDocument/2006/relationships/image" Target="file:///C:\Users\Ahmet%20Halilovic\Desktop\final\New%20folder\uputstvo_html_dfb19aa3.png" TargetMode="External"/><Relationship Id="rId5" Type="http://schemas.openxmlformats.org/officeDocument/2006/relationships/image" Target="file:///C:\Users\Ahmet%20Halilovic\Desktop\final\New%20folder\uputstvo_html_2cc2da8f.png" TargetMode="External"/><Relationship Id="rId10" Type="http://schemas.openxmlformats.org/officeDocument/2006/relationships/image" Target="file:///C:\Users\Ahmet%20Halilovic\Desktop\final\New%20folder\uputstvo_html_94c7d09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Ahmet%20Halilovic\Desktop\final\New%20folder\uputstvo_html_6f8e0b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Halilovic</dc:creator>
  <cp:keywords/>
  <dc:description/>
  <cp:lastModifiedBy>Ahmet Halilovic</cp:lastModifiedBy>
  <cp:revision>2</cp:revision>
  <dcterms:created xsi:type="dcterms:W3CDTF">2019-02-03T09:34:00Z</dcterms:created>
  <dcterms:modified xsi:type="dcterms:W3CDTF">2019-02-03T09:34:00Z</dcterms:modified>
</cp:coreProperties>
</file>