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AŞKIN İLE ÂŞIKLAR YANSIN YA RASÛLALLAH</w:t>
      </w:r>
    </w:p>
    <w:p>
      <w:pPr>
        <w:spacing w:after="160"/>
        <w:jc w:val="center"/>
      </w:pPr>
      <w:r>
        <w:rPr>
          <w:i/>
          <w:iCs/>
          <w:color w:val="44564e"/>
          <w:sz w:val="24"/>
          <w:szCs w:val="24"/>
        </w:rPr>
        <w:t xml:space="preserve">Na't-ı Şerîf İlâhisi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Makam: Rast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Bestekâr: Anonim (geleneksel)</w:t>
      </w:r>
    </w:p>
    <w:p>
      <w:pPr>
        <w:spacing w:after="160"/>
        <w:jc w:val="both"/>
      </w:pPr>
      <w:r>
        <w:rPr>
          <w:color w:val="1a1a1a"/>
          <w:sz w:val="24"/>
          <w:szCs w:val="24"/>
        </w:rPr>
        <w:t xml:space="preserve">• Güftekâr: Yûnus Emre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Aşkın ile aşıklar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Yansın ya Rasûlallah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İçip aşkın şerabın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Kansın ya Rasûlallah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Âşık oldum dildâre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Bülbülüm şol gülzâre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Seni sevmeyen nâre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Yansın ya Rasûlallah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Şol seni seven kişi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Verir yoluna başı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İki cihan güneşi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Sensin ya Rasûlallah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Şol seni sevenlere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Kıl şefaat onlara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Mümin olan tenlere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Cansın ya Rasûlallah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Şol seni seven Sübhan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Oldu kamuya sultan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Canım yoluna kurban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Olsun ya Rasûlallah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Âşık Yûnus'un canı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İlm-ü şefaat kânı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Âlemlerin sultanı</w:t>
      </w:r>
    </w:p>
    <w:p>
      <w:pPr>
        <w:spacing w:after="40"/>
        <w:jc w:val="center"/>
      </w:pPr>
      <w:r>
        <w:rPr>
          <w:color w:val="1a1a1a"/>
          <w:sz w:val="24"/>
          <w:szCs w:val="24"/>
        </w:rPr>
        <w:t xml:space="preserve">Sensin ya Rasûlallah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Not: Geleneksel ilâhî metinleri yörelere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2026-08-01T14:12:02.934Z</dcterms:created>
  <dcterms:modified xsi:type="dcterms:W3CDTF">2026-08-01T14:12:02.941Z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