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49A" w:rsidRPr="00153318" w:rsidRDefault="00D4549A" w:rsidP="00466CBA">
      <w:pPr>
        <w:jc w:val="center"/>
        <w:rPr>
          <w:rFonts w:ascii="Times New Roman" w:hAnsi="Times New Roman" w:cs="Times New Roman"/>
          <w:b/>
          <w:szCs w:val="28"/>
        </w:rPr>
      </w:pPr>
      <w:r w:rsidRPr="00E2612F">
        <w:rPr>
          <w:noProof/>
          <w:sz w:val="20"/>
          <w:lang w:eastAsia="tr-TR"/>
        </w:rPr>
        <mc:AlternateContent>
          <mc:Choice Requires="wps">
            <w:drawing>
              <wp:anchor distT="45720" distB="45720" distL="114300" distR="114300" simplePos="0" relativeHeight="251659264" behindDoc="0" locked="0" layoutInCell="1" allowOverlap="1" wp14:anchorId="6C1D77A5" wp14:editId="4183E748">
                <wp:simplePos x="0" y="0"/>
                <wp:positionH relativeFrom="margin">
                  <wp:align>right</wp:align>
                </wp:positionH>
                <wp:positionV relativeFrom="paragraph">
                  <wp:posOffset>3175</wp:posOffset>
                </wp:positionV>
                <wp:extent cx="4666615" cy="1755140"/>
                <wp:effectExtent l="0" t="0" r="19685" b="16510"/>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098" cy="1755140"/>
                        </a:xfrm>
                        <a:prstGeom prst="rect">
                          <a:avLst/>
                        </a:prstGeom>
                        <a:solidFill>
                          <a:srgbClr val="FFFFFF"/>
                        </a:solidFill>
                        <a:ln w="9525">
                          <a:solidFill>
                            <a:schemeClr val="bg1"/>
                          </a:solidFill>
                          <a:miter lim="800000"/>
                          <a:headEnd/>
                          <a:tailEnd/>
                        </a:ln>
                      </wps:spPr>
                      <wps:txbx>
                        <w:txbxContent>
                          <w:p w:rsidR="00D4549A" w:rsidRDefault="00D4549A" w:rsidP="000C66A6">
                            <w:pPr>
                              <w:pStyle w:val="AralkYok"/>
                              <w:jc w:val="center"/>
                              <w:rPr>
                                <w:rFonts w:ascii="Times New Roman" w:hAnsi="Times New Roman" w:cs="Times New Roman"/>
                                <w:b/>
                              </w:rPr>
                            </w:pPr>
                            <w:r w:rsidRPr="0041191D">
                              <w:rPr>
                                <w:rFonts w:ascii="Times New Roman" w:hAnsi="Times New Roman" w:cs="Times New Roman"/>
                                <w:b/>
                              </w:rPr>
                              <w:t>TERSİNE MÜHENDİSLİK İLE</w:t>
                            </w:r>
                            <w:r w:rsidR="0041191D">
                              <w:rPr>
                                <w:rFonts w:ascii="Times New Roman" w:hAnsi="Times New Roman" w:cs="Times New Roman"/>
                                <w:b/>
                              </w:rPr>
                              <w:t xml:space="preserve"> SES DAMGALAMA TEKNİKLERİNİN</w:t>
                            </w:r>
                            <w:r w:rsidRPr="0041191D">
                              <w:rPr>
                                <w:rFonts w:ascii="Times New Roman" w:hAnsi="Times New Roman" w:cs="Times New Roman"/>
                                <w:b/>
                              </w:rPr>
                              <w:t xml:space="preserve"> YORUMLANMASI</w:t>
                            </w:r>
                          </w:p>
                          <w:p w:rsidR="0041191D" w:rsidRDefault="0041191D" w:rsidP="000C66A6">
                            <w:pPr>
                              <w:pStyle w:val="AralkYok"/>
                              <w:jc w:val="center"/>
                              <w:rPr>
                                <w:rFonts w:ascii="Times New Roman" w:hAnsi="Times New Roman" w:cs="Times New Roman"/>
                                <w:b/>
                              </w:rPr>
                            </w:pPr>
                          </w:p>
                          <w:p w:rsidR="0041191D" w:rsidRDefault="0041191D" w:rsidP="000C66A6">
                            <w:pPr>
                              <w:pStyle w:val="AralkYok"/>
                              <w:jc w:val="center"/>
                              <w:rPr>
                                <w:rFonts w:ascii="Times New Roman" w:hAnsi="Times New Roman" w:cs="Times New Roman"/>
                                <w:b/>
                              </w:rPr>
                            </w:pPr>
                            <w:r>
                              <w:rPr>
                                <w:rFonts w:ascii="Times New Roman" w:hAnsi="Times New Roman" w:cs="Times New Roman"/>
                                <w:b/>
                              </w:rPr>
                              <w:t>AUDIO WATERMARKING TECHNIQUES INTERPRETATION WITH REVERSE ENGINEERING</w:t>
                            </w:r>
                          </w:p>
                          <w:p w:rsidR="0041191D" w:rsidRPr="008364C6" w:rsidRDefault="0041191D" w:rsidP="000C66A6">
                            <w:pPr>
                              <w:pStyle w:val="AralkYok"/>
                              <w:jc w:val="center"/>
                              <w:rPr>
                                <w:rFonts w:ascii="Times New Roman" w:hAnsi="Times New Roman" w:cs="Times New Roman"/>
                                <w:b/>
                                <w:sz w:val="20"/>
                              </w:rPr>
                            </w:pPr>
                          </w:p>
                          <w:p w:rsidR="008364C6" w:rsidRPr="008364C6" w:rsidRDefault="008364C6" w:rsidP="000C66A6">
                            <w:pPr>
                              <w:pStyle w:val="AralkYok"/>
                              <w:jc w:val="center"/>
                              <w:rPr>
                                <w:rFonts w:ascii="Times New Roman" w:hAnsi="Times New Roman" w:cs="Times New Roman"/>
                                <w:b/>
                                <w:sz w:val="20"/>
                              </w:rPr>
                            </w:pPr>
                          </w:p>
                          <w:p w:rsidR="000C66A6" w:rsidRPr="008364C6" w:rsidRDefault="000C66A6" w:rsidP="00E2612F">
                            <w:pPr>
                              <w:pStyle w:val="AralkYok"/>
                              <w:spacing w:after="120"/>
                              <w:rPr>
                                <w:rFonts w:ascii="Times New Roman" w:hAnsi="Times New Roman" w:cs="Times New Roman"/>
                                <w:b/>
                                <w:sz w:val="20"/>
                                <w:szCs w:val="28"/>
                              </w:rPr>
                            </w:pPr>
                            <w:r w:rsidRPr="008364C6">
                              <w:rPr>
                                <w:rFonts w:ascii="Times New Roman" w:hAnsi="Times New Roman" w:cs="Times New Roman"/>
                                <w:b/>
                                <w:sz w:val="20"/>
                                <w:szCs w:val="28"/>
                              </w:rPr>
                              <w:t>Ahmet Mungan</w:t>
                            </w:r>
                          </w:p>
                          <w:p w:rsidR="000C66A6" w:rsidRPr="005B2354" w:rsidRDefault="00E2612F" w:rsidP="005B2354">
                            <w:pPr>
                              <w:pStyle w:val="AralkYok"/>
                              <w:spacing w:before="60" w:after="60"/>
                              <w:rPr>
                                <w:rFonts w:ascii="Times New Roman" w:hAnsi="Times New Roman" w:cs="Times New Roman"/>
                                <w:sz w:val="16"/>
                                <w:szCs w:val="28"/>
                              </w:rPr>
                            </w:pPr>
                            <w:r w:rsidRPr="005B2354">
                              <w:rPr>
                                <w:rFonts w:ascii="Times New Roman" w:hAnsi="Times New Roman" w:cs="Times New Roman"/>
                                <w:sz w:val="16"/>
                                <w:szCs w:val="28"/>
                              </w:rPr>
                              <w:t xml:space="preserve">Öğrenci, </w:t>
                            </w:r>
                            <w:r w:rsidR="000C66A6" w:rsidRPr="005B2354">
                              <w:rPr>
                                <w:rFonts w:ascii="Times New Roman" w:hAnsi="Times New Roman" w:cs="Times New Roman"/>
                                <w:sz w:val="16"/>
                                <w:szCs w:val="28"/>
                              </w:rPr>
                              <w:t>Kırıkkale Ünive</w:t>
                            </w:r>
                            <w:r w:rsidR="00C559B6" w:rsidRPr="005B2354">
                              <w:rPr>
                                <w:rFonts w:ascii="Times New Roman" w:hAnsi="Times New Roman" w:cs="Times New Roman"/>
                                <w:sz w:val="16"/>
                                <w:szCs w:val="28"/>
                              </w:rPr>
                              <w:t>rsitesi, Mühendislik Fakültesi</w:t>
                            </w:r>
                            <w:r w:rsidRPr="005B2354">
                              <w:rPr>
                                <w:rFonts w:ascii="Times New Roman" w:hAnsi="Times New Roman" w:cs="Times New Roman"/>
                                <w:sz w:val="16"/>
                                <w:szCs w:val="28"/>
                              </w:rPr>
                              <w:t>, Bilgisayar Mühendisliği</w:t>
                            </w:r>
                            <w:r w:rsidR="00361766" w:rsidRPr="005B2354">
                              <w:rPr>
                                <w:rFonts w:ascii="Times New Roman" w:hAnsi="Times New Roman" w:cs="Times New Roman"/>
                                <w:sz w:val="16"/>
                                <w:szCs w:val="28"/>
                              </w:rPr>
                              <w:t xml:space="preserve"> Bölümü</w:t>
                            </w:r>
                            <w:r w:rsidRPr="005B2354">
                              <w:rPr>
                                <w:rFonts w:ascii="Times New Roman" w:hAnsi="Times New Roman" w:cs="Times New Roman"/>
                                <w:sz w:val="16"/>
                                <w:szCs w:val="28"/>
                              </w:rPr>
                              <w:t>, ahmetmungan@outlook.com.tr</w:t>
                            </w:r>
                          </w:p>
                          <w:p w:rsidR="000C66A6" w:rsidRPr="000C66A6" w:rsidRDefault="000C66A6" w:rsidP="000C66A6">
                            <w:pPr>
                              <w:pStyle w:val="AralkYok"/>
                              <w:jc w:val="center"/>
                              <w:rPr>
                                <w:rFonts w:ascii="Times New Roman" w:hAnsi="Times New Roman" w:cs="Times New Roman"/>
                                <w:i/>
                                <w:sz w:val="24"/>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1D77A5" id="_x0000_t202" coordsize="21600,21600" o:spt="202" path="m,l,21600r21600,l21600,xe">
                <v:stroke joinstyle="miter"/>
                <v:path gradientshapeok="t" o:connecttype="rect"/>
              </v:shapetype>
              <v:shape id="Metin Kutusu 2" o:spid="_x0000_s1026" type="#_x0000_t202" style="position:absolute;left:0;text-align:left;margin-left:316.25pt;margin-top:.25pt;width:367.45pt;height:138.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" strokecolor="white [3212]">
                <v:textbox>
                  <w:txbxContent>
                    <w:p w:rsidR="00D4549A" w:rsidRDefault="00D4549A" w:rsidP="000C66A6">
                      <w:pPr>
                        <w:pStyle w:val="AralkYok"/>
                        <w:jc w:val="center"/>
                        <w:rPr>
                          <w:rFonts w:ascii="Times New Roman" w:hAnsi="Times New Roman" w:cs="Times New Roman"/>
                          <w:b/>
                        </w:rPr>
                      </w:pPr>
                      <w:r w:rsidRPr="0041191D">
                        <w:rPr>
                          <w:rFonts w:ascii="Times New Roman" w:hAnsi="Times New Roman" w:cs="Times New Roman"/>
                          <w:b/>
                        </w:rPr>
                        <w:t>TERSİNE MÜHENDİSLİK İLE</w:t>
                      </w:r>
                      <w:r w:rsidR="0041191D">
                        <w:rPr>
                          <w:rFonts w:ascii="Times New Roman" w:hAnsi="Times New Roman" w:cs="Times New Roman"/>
                          <w:b/>
                        </w:rPr>
                        <w:t xml:space="preserve"> SES DAMGALAMA TEKNİKLERİNİN</w:t>
                      </w:r>
                      <w:r w:rsidRPr="0041191D">
                        <w:rPr>
                          <w:rFonts w:ascii="Times New Roman" w:hAnsi="Times New Roman" w:cs="Times New Roman"/>
                          <w:b/>
                        </w:rPr>
                        <w:t xml:space="preserve"> YORUMLANMASI</w:t>
                      </w:r>
                    </w:p>
                    <w:p w:rsidR="0041191D" w:rsidRDefault="0041191D" w:rsidP="000C66A6">
                      <w:pPr>
                        <w:pStyle w:val="AralkYok"/>
                        <w:jc w:val="center"/>
                        <w:rPr>
                          <w:rFonts w:ascii="Times New Roman" w:hAnsi="Times New Roman" w:cs="Times New Roman"/>
                          <w:b/>
                        </w:rPr>
                      </w:pPr>
                    </w:p>
                    <w:p w:rsidR="0041191D" w:rsidRDefault="0041191D" w:rsidP="000C66A6">
                      <w:pPr>
                        <w:pStyle w:val="AralkYok"/>
                        <w:jc w:val="center"/>
                        <w:rPr>
                          <w:rFonts w:ascii="Times New Roman" w:hAnsi="Times New Roman" w:cs="Times New Roman"/>
                          <w:b/>
                        </w:rPr>
                      </w:pPr>
                      <w:r>
                        <w:rPr>
                          <w:rFonts w:ascii="Times New Roman" w:hAnsi="Times New Roman" w:cs="Times New Roman"/>
                          <w:b/>
                        </w:rPr>
                        <w:t>AUDIO WATERMARKING TECHNIQUES INTERPRETATION WITH REVERSE ENGINEERING</w:t>
                      </w:r>
                    </w:p>
                    <w:p w:rsidR="0041191D" w:rsidRPr="008364C6" w:rsidRDefault="0041191D" w:rsidP="000C66A6">
                      <w:pPr>
                        <w:pStyle w:val="AralkYok"/>
                        <w:jc w:val="center"/>
                        <w:rPr>
                          <w:rFonts w:ascii="Times New Roman" w:hAnsi="Times New Roman" w:cs="Times New Roman"/>
                          <w:b/>
                          <w:sz w:val="20"/>
                        </w:rPr>
                      </w:pPr>
                    </w:p>
                    <w:p w:rsidR="008364C6" w:rsidRPr="008364C6" w:rsidRDefault="008364C6" w:rsidP="000C66A6">
                      <w:pPr>
                        <w:pStyle w:val="AralkYok"/>
                        <w:jc w:val="center"/>
                        <w:rPr>
                          <w:rFonts w:ascii="Times New Roman" w:hAnsi="Times New Roman" w:cs="Times New Roman"/>
                          <w:b/>
                          <w:sz w:val="20"/>
                        </w:rPr>
                      </w:pPr>
                    </w:p>
                    <w:p w:rsidR="000C66A6" w:rsidRPr="008364C6" w:rsidRDefault="000C66A6" w:rsidP="00E2612F">
                      <w:pPr>
                        <w:pStyle w:val="AralkYok"/>
                        <w:spacing w:after="120"/>
                        <w:rPr>
                          <w:rFonts w:ascii="Times New Roman" w:hAnsi="Times New Roman" w:cs="Times New Roman"/>
                          <w:b/>
                          <w:sz w:val="20"/>
                          <w:szCs w:val="28"/>
                        </w:rPr>
                      </w:pPr>
                      <w:r w:rsidRPr="008364C6">
                        <w:rPr>
                          <w:rFonts w:ascii="Times New Roman" w:hAnsi="Times New Roman" w:cs="Times New Roman"/>
                          <w:b/>
                          <w:sz w:val="20"/>
                          <w:szCs w:val="28"/>
                        </w:rPr>
                        <w:t>Ahmet Mungan</w:t>
                      </w:r>
                    </w:p>
                    <w:p w:rsidR="000C66A6" w:rsidRPr="005B2354" w:rsidRDefault="00E2612F" w:rsidP="005B2354">
                      <w:pPr>
                        <w:pStyle w:val="AralkYok"/>
                        <w:spacing w:before="60" w:after="60"/>
                        <w:rPr>
                          <w:rFonts w:ascii="Times New Roman" w:hAnsi="Times New Roman" w:cs="Times New Roman"/>
                          <w:sz w:val="16"/>
                          <w:szCs w:val="28"/>
                        </w:rPr>
                      </w:pPr>
                      <w:r w:rsidRPr="005B2354">
                        <w:rPr>
                          <w:rFonts w:ascii="Times New Roman" w:hAnsi="Times New Roman" w:cs="Times New Roman"/>
                          <w:sz w:val="16"/>
                          <w:szCs w:val="28"/>
                        </w:rPr>
                        <w:t xml:space="preserve">Öğrenci, </w:t>
                      </w:r>
                      <w:r w:rsidR="000C66A6" w:rsidRPr="005B2354">
                        <w:rPr>
                          <w:rFonts w:ascii="Times New Roman" w:hAnsi="Times New Roman" w:cs="Times New Roman"/>
                          <w:sz w:val="16"/>
                          <w:szCs w:val="28"/>
                        </w:rPr>
                        <w:t>Kırıkkale Ünive</w:t>
                      </w:r>
                      <w:r w:rsidR="00C559B6" w:rsidRPr="005B2354">
                        <w:rPr>
                          <w:rFonts w:ascii="Times New Roman" w:hAnsi="Times New Roman" w:cs="Times New Roman"/>
                          <w:sz w:val="16"/>
                          <w:szCs w:val="28"/>
                        </w:rPr>
                        <w:t>rsitesi, Mühendislik Fakültesi</w:t>
                      </w:r>
                      <w:r w:rsidRPr="005B2354">
                        <w:rPr>
                          <w:rFonts w:ascii="Times New Roman" w:hAnsi="Times New Roman" w:cs="Times New Roman"/>
                          <w:sz w:val="16"/>
                          <w:szCs w:val="28"/>
                        </w:rPr>
                        <w:t>, Bilgisayar Mühendisliği</w:t>
                      </w:r>
                      <w:r w:rsidR="00361766" w:rsidRPr="005B2354">
                        <w:rPr>
                          <w:rFonts w:ascii="Times New Roman" w:hAnsi="Times New Roman" w:cs="Times New Roman"/>
                          <w:sz w:val="16"/>
                          <w:szCs w:val="28"/>
                        </w:rPr>
                        <w:t xml:space="preserve"> Bölümü</w:t>
                      </w:r>
                      <w:r w:rsidRPr="005B2354">
                        <w:rPr>
                          <w:rFonts w:ascii="Times New Roman" w:hAnsi="Times New Roman" w:cs="Times New Roman"/>
                          <w:sz w:val="16"/>
                          <w:szCs w:val="28"/>
                        </w:rPr>
                        <w:t>, ahmetmungan@outlook.com.tr</w:t>
                      </w:r>
                    </w:p>
                    <w:p w:rsidR="000C66A6" w:rsidRPr="000C66A6" w:rsidRDefault="000C66A6" w:rsidP="000C66A6">
                      <w:pPr>
                        <w:pStyle w:val="AralkYok"/>
                        <w:jc w:val="center"/>
                        <w:rPr>
                          <w:rFonts w:ascii="Times New Roman" w:hAnsi="Times New Roman" w:cs="Times New Roman"/>
                          <w:i/>
                          <w:sz w:val="24"/>
                          <w:szCs w:val="28"/>
                        </w:rPr>
                      </w:pPr>
                    </w:p>
                  </w:txbxContent>
                </v:textbox>
                <w10:wrap type="square" anchorx="margin"/>
              </v:shape>
            </w:pict>
          </mc:Fallback>
        </mc:AlternateContent>
      </w:r>
      <w:r w:rsidR="00153318" w:rsidRPr="00E2612F">
        <w:rPr>
          <w:rFonts w:ascii="Times New Roman" w:hAnsi="Times New Roman" w:cs="Times New Roman"/>
          <w:b/>
          <w:sz w:val="20"/>
          <w:szCs w:val="28"/>
        </w:rPr>
        <w:t>ÖZET</w:t>
      </w:r>
    </w:p>
    <w:p w:rsidR="00EF0509" w:rsidRPr="00090C2A" w:rsidRDefault="00153318" w:rsidP="00090C2A">
      <w:pPr>
        <w:autoSpaceDE w:val="0"/>
        <w:autoSpaceDN w:val="0"/>
        <w:adjustRightInd w:val="0"/>
        <w:spacing w:before="120" w:after="120" w:line="240" w:lineRule="auto"/>
        <w:jc w:val="both"/>
        <w:rPr>
          <w:rFonts w:ascii="Times New Roman" w:eastAsia="Times New Roman" w:hAnsi="Times New Roman" w:cs="Times New Roman"/>
          <w:sz w:val="20"/>
          <w:szCs w:val="20"/>
          <w:lang w:eastAsia="tr-TR"/>
        </w:rPr>
      </w:pPr>
      <w:r w:rsidRPr="00090C2A">
        <w:rPr>
          <w:rFonts w:ascii="Times New Roman" w:eastAsia="Times New Roman" w:hAnsi="Times New Roman" w:cs="Times New Roman"/>
          <w:sz w:val="20"/>
          <w:szCs w:val="20"/>
          <w:lang w:eastAsia="tr-TR"/>
        </w:rPr>
        <w:t>Lorem ipsum dolor sit amet, consectetur adipiscing elit. In facilisis semper elit, consectetur aliquet nisl. Praesent sit amet lorem id est vulputate mollis ut ut mi. Quisque at leo odio. Quisque sollicitudin elit non sem tempus varius. Praesent ultrices fermentum sagittis. Nunc egestas, urna quis vestibulum finibus, ligula purus sodales nulla, non facilisis justo justo at tortor. Nam fringilla erat lorem, vel pulvinar mauris consequat a. Proin placerat urna elit, nec aliquet odio mattis at. Fusce varius commodo eros, id pulvinar diam faucibus nec. Phasellus quam orci, viverra quis fringilla sed, pharetra quis nibh. Duis id ornare ligula, quis dictum diam. Donec ac tellus eget odio ullamcorper elementum.</w:t>
      </w:r>
    </w:p>
    <w:p w:rsidR="00E2612F" w:rsidRPr="00090C2A" w:rsidRDefault="00E2612F" w:rsidP="00E2612F">
      <w:pPr>
        <w:spacing w:before="120" w:after="120" w:line="240" w:lineRule="auto"/>
        <w:jc w:val="both"/>
        <w:rPr>
          <w:rFonts w:ascii="Times New Roman" w:hAnsi="Times New Roman" w:cs="Times New Roman"/>
          <w:color w:val="000000"/>
          <w:sz w:val="20"/>
          <w:shd w:val="clear" w:color="auto" w:fill="FFFFFF"/>
        </w:rPr>
      </w:pPr>
      <w:r w:rsidRPr="00090C2A">
        <w:rPr>
          <w:rFonts w:ascii="Times New Roman" w:hAnsi="Times New Roman" w:cs="Times New Roman"/>
          <w:b/>
          <w:color w:val="000000"/>
          <w:sz w:val="20"/>
          <w:shd w:val="clear" w:color="auto" w:fill="FFFFFF"/>
        </w:rPr>
        <w:t>Anahtar Kelimeler:</w:t>
      </w:r>
      <w:r w:rsidRPr="00090C2A">
        <w:rPr>
          <w:rFonts w:ascii="Times New Roman" w:hAnsi="Times New Roman" w:cs="Times New Roman"/>
          <w:color w:val="000000"/>
          <w:sz w:val="20"/>
          <w:shd w:val="clear" w:color="auto" w:fill="FFFFFF"/>
        </w:rPr>
        <w:t xml:space="preserve"> </w:t>
      </w:r>
      <w:r w:rsidR="00753B36">
        <w:rPr>
          <w:rFonts w:ascii="Times New Roman" w:hAnsi="Times New Roman" w:cs="Times New Roman"/>
          <w:color w:val="000000"/>
          <w:sz w:val="20"/>
          <w:shd w:val="clear" w:color="auto" w:fill="FFFFFF"/>
        </w:rPr>
        <w:t>AK1</w:t>
      </w:r>
      <w:r w:rsidR="004B212A" w:rsidRPr="00090C2A">
        <w:rPr>
          <w:rFonts w:ascii="Times New Roman" w:hAnsi="Times New Roman" w:cs="Times New Roman"/>
          <w:color w:val="000000"/>
          <w:sz w:val="20"/>
          <w:shd w:val="clear" w:color="auto" w:fill="FFFFFF"/>
        </w:rPr>
        <w:t xml:space="preserve">, </w:t>
      </w:r>
      <w:r w:rsidR="00753B36">
        <w:rPr>
          <w:rFonts w:ascii="Times New Roman" w:hAnsi="Times New Roman" w:cs="Times New Roman"/>
          <w:color w:val="000000"/>
          <w:sz w:val="20"/>
          <w:shd w:val="clear" w:color="auto" w:fill="FFFFFF"/>
        </w:rPr>
        <w:t>AK2</w:t>
      </w:r>
      <w:r w:rsidR="004B212A" w:rsidRPr="00090C2A">
        <w:rPr>
          <w:rFonts w:ascii="Times New Roman" w:hAnsi="Times New Roman" w:cs="Times New Roman"/>
          <w:color w:val="000000"/>
          <w:sz w:val="20"/>
          <w:shd w:val="clear" w:color="auto" w:fill="FFFFFF"/>
        </w:rPr>
        <w:t xml:space="preserve">, </w:t>
      </w:r>
      <w:r w:rsidR="00753B36">
        <w:rPr>
          <w:rFonts w:ascii="Times New Roman" w:hAnsi="Times New Roman" w:cs="Times New Roman"/>
          <w:color w:val="000000"/>
          <w:sz w:val="20"/>
          <w:shd w:val="clear" w:color="auto" w:fill="FFFFFF"/>
        </w:rPr>
        <w:t>AK3</w:t>
      </w:r>
    </w:p>
    <w:p w:rsidR="00E2612F" w:rsidRPr="00090C2A" w:rsidRDefault="00E2612F" w:rsidP="00090C2A">
      <w:pPr>
        <w:autoSpaceDE w:val="0"/>
        <w:autoSpaceDN w:val="0"/>
        <w:adjustRightInd w:val="0"/>
        <w:spacing w:before="120" w:after="120" w:line="240" w:lineRule="auto"/>
        <w:jc w:val="both"/>
        <w:rPr>
          <w:rFonts w:ascii="Times New Roman" w:hAnsi="Times New Roman" w:cs="Times New Roman"/>
          <w:color w:val="000000"/>
          <w:sz w:val="20"/>
          <w:shd w:val="clear" w:color="auto" w:fill="FFFFFF"/>
        </w:rPr>
      </w:pPr>
    </w:p>
    <w:p w:rsidR="00E2612F" w:rsidRPr="00E2612F" w:rsidRDefault="00E2612F" w:rsidP="00E2612F">
      <w:pPr>
        <w:jc w:val="center"/>
        <w:rPr>
          <w:rFonts w:ascii="Times New Roman" w:hAnsi="Times New Roman" w:cs="Times New Roman"/>
          <w:b/>
          <w:sz w:val="20"/>
          <w:szCs w:val="28"/>
        </w:rPr>
      </w:pPr>
      <w:r w:rsidRPr="00E2612F">
        <w:rPr>
          <w:rFonts w:ascii="Times New Roman" w:hAnsi="Times New Roman" w:cs="Times New Roman"/>
          <w:b/>
          <w:sz w:val="20"/>
          <w:szCs w:val="28"/>
        </w:rPr>
        <w:t>ABSTRACT</w:t>
      </w:r>
    </w:p>
    <w:p w:rsidR="004B212A" w:rsidRPr="008C765D" w:rsidRDefault="004B212A" w:rsidP="008C765D">
      <w:pPr>
        <w:autoSpaceDE w:val="0"/>
        <w:autoSpaceDN w:val="0"/>
        <w:adjustRightInd w:val="0"/>
        <w:spacing w:before="120" w:after="120" w:line="240" w:lineRule="auto"/>
        <w:jc w:val="both"/>
        <w:rPr>
          <w:rFonts w:ascii="Times New Roman" w:eastAsia="Times New Roman" w:hAnsi="Times New Roman" w:cs="Times New Roman"/>
          <w:sz w:val="20"/>
          <w:szCs w:val="20"/>
          <w:lang w:eastAsia="tr-TR"/>
        </w:rPr>
      </w:pPr>
      <w:r w:rsidRPr="008C765D">
        <w:rPr>
          <w:rFonts w:ascii="Times New Roman" w:eastAsia="Times New Roman" w:hAnsi="Times New Roman" w:cs="Times New Roman"/>
          <w:sz w:val="20"/>
          <w:szCs w:val="20"/>
          <w:lang w:eastAsia="tr-TR"/>
        </w:rPr>
        <w:t>Lorem ipsum dolor sit amet, consectetur adipiscing elit. In facilisis semper elit, consectetur aliquet nisl. Praesent sit amet lorem id est vulputate mollis ut ut mi. Quisque at leo odio. Quisque sollicitudin elit non sem tempus varius. Praesent ultrices fermentum sagittis. Nunc egestas, urna quis vestibulum finibus, ligula purus sodales nulla, non facilisis justo justo at tortor. Nam fringilla erat lorem, vel pulvinar mauris consequat a. Proin placerat urna elit, nec aliquet odio mattis at. Fusce varius commodo eros, id pulvinar diam faucibus nec. Phasellus quam orci, viverra quis fringilla sed, pharetra quis nibh. Duis id ornare ligula, quis dictum diam. Donec ac tellus eget odio ullamcorper elementum.</w:t>
      </w:r>
    </w:p>
    <w:p w:rsidR="004B212A" w:rsidRPr="008C765D" w:rsidRDefault="00753B36" w:rsidP="004B212A">
      <w:pPr>
        <w:spacing w:before="120" w:after="120" w:line="240" w:lineRule="auto"/>
        <w:jc w:val="both"/>
        <w:rPr>
          <w:rFonts w:ascii="Times New Roman" w:hAnsi="Times New Roman" w:cs="Times New Roman"/>
          <w:color w:val="000000"/>
          <w:sz w:val="20"/>
          <w:shd w:val="clear" w:color="auto" w:fill="FFFFFF"/>
        </w:rPr>
      </w:pPr>
      <w:r>
        <w:rPr>
          <w:rFonts w:ascii="Times New Roman" w:hAnsi="Times New Roman" w:cs="Times New Roman"/>
          <w:b/>
          <w:color w:val="000000"/>
          <w:sz w:val="20"/>
          <w:shd w:val="clear" w:color="auto" w:fill="FFFFFF"/>
        </w:rPr>
        <w:t>Keywords</w:t>
      </w:r>
      <w:r w:rsidR="004B212A" w:rsidRPr="008C765D">
        <w:rPr>
          <w:rFonts w:ascii="Times New Roman" w:hAnsi="Times New Roman" w:cs="Times New Roman"/>
          <w:b/>
          <w:color w:val="000000"/>
          <w:sz w:val="20"/>
          <w:shd w:val="clear" w:color="auto" w:fill="FFFFFF"/>
        </w:rPr>
        <w:t>:</w:t>
      </w:r>
      <w:r w:rsidR="004B212A" w:rsidRPr="008C765D">
        <w:rPr>
          <w:rFonts w:ascii="Times New Roman" w:hAnsi="Times New Roman" w:cs="Times New Roman"/>
          <w:color w:val="000000"/>
          <w:sz w:val="20"/>
          <w:shd w:val="clear" w:color="auto" w:fill="FFFFFF"/>
        </w:rPr>
        <w:t xml:space="preserve"> </w:t>
      </w:r>
      <w:r>
        <w:rPr>
          <w:rFonts w:ascii="Times New Roman" w:hAnsi="Times New Roman" w:cs="Times New Roman"/>
          <w:color w:val="000000"/>
          <w:sz w:val="20"/>
          <w:shd w:val="clear" w:color="auto" w:fill="FFFFFF"/>
        </w:rPr>
        <w:t>KW1</w:t>
      </w:r>
      <w:r w:rsidR="004B212A" w:rsidRPr="008C765D">
        <w:rPr>
          <w:rFonts w:ascii="Times New Roman" w:hAnsi="Times New Roman" w:cs="Times New Roman"/>
          <w:color w:val="000000"/>
          <w:sz w:val="20"/>
          <w:shd w:val="clear" w:color="auto" w:fill="FFFFFF"/>
        </w:rPr>
        <w:t xml:space="preserve">, </w:t>
      </w:r>
      <w:r>
        <w:rPr>
          <w:rFonts w:ascii="Times New Roman" w:hAnsi="Times New Roman" w:cs="Times New Roman"/>
          <w:color w:val="000000"/>
          <w:sz w:val="20"/>
          <w:shd w:val="clear" w:color="auto" w:fill="FFFFFF"/>
        </w:rPr>
        <w:t>KW2</w:t>
      </w:r>
      <w:r w:rsidR="004B212A" w:rsidRPr="008C765D">
        <w:rPr>
          <w:rFonts w:ascii="Times New Roman" w:hAnsi="Times New Roman" w:cs="Times New Roman"/>
          <w:color w:val="000000"/>
          <w:sz w:val="20"/>
          <w:shd w:val="clear" w:color="auto" w:fill="FFFFFF"/>
        </w:rPr>
        <w:t xml:space="preserve">, </w:t>
      </w:r>
      <w:r>
        <w:rPr>
          <w:rFonts w:ascii="Times New Roman" w:hAnsi="Times New Roman" w:cs="Times New Roman"/>
          <w:color w:val="000000"/>
          <w:sz w:val="20"/>
          <w:shd w:val="clear" w:color="auto" w:fill="FFFFFF"/>
        </w:rPr>
        <w:t>KW3</w:t>
      </w:r>
    </w:p>
    <w:p w:rsidR="00E5435B" w:rsidRPr="00090C2A" w:rsidRDefault="00E5435B" w:rsidP="004B212A">
      <w:pPr>
        <w:spacing w:before="120" w:after="120" w:line="240" w:lineRule="auto"/>
        <w:jc w:val="both"/>
        <w:rPr>
          <w:rFonts w:ascii="Times New Roman" w:hAnsi="Times New Roman" w:cs="Times New Roman"/>
          <w:color w:val="000000"/>
          <w:sz w:val="20"/>
          <w:shd w:val="clear" w:color="auto" w:fill="FFFFFF"/>
        </w:rPr>
      </w:pPr>
    </w:p>
    <w:p w:rsidR="00153318" w:rsidRPr="00460486" w:rsidRDefault="00460486" w:rsidP="00460486">
      <w:pPr>
        <w:spacing w:before="120" w:after="120" w:line="240" w:lineRule="auto"/>
        <w:rPr>
          <w:rFonts w:ascii="Times New Roman" w:hAnsi="Times New Roman" w:cs="Times New Roman"/>
          <w:b/>
          <w:sz w:val="20"/>
        </w:rPr>
      </w:pPr>
      <w:r>
        <w:rPr>
          <w:rFonts w:ascii="Times New Roman" w:hAnsi="Times New Roman" w:cs="Times New Roman"/>
          <w:b/>
          <w:sz w:val="20"/>
        </w:rPr>
        <w:t xml:space="preserve">1. </w:t>
      </w:r>
      <w:r w:rsidR="00153318" w:rsidRPr="00460486">
        <w:rPr>
          <w:rFonts w:ascii="Times New Roman" w:hAnsi="Times New Roman" w:cs="Times New Roman"/>
          <w:b/>
          <w:sz w:val="20"/>
        </w:rPr>
        <w:t>GİRİŞ</w:t>
      </w:r>
    </w:p>
    <w:p w:rsidR="00153318" w:rsidRPr="00090C2A" w:rsidRDefault="005B2354" w:rsidP="00090C2A">
      <w:pPr>
        <w:autoSpaceDE w:val="0"/>
        <w:autoSpaceDN w:val="0"/>
        <w:adjustRightInd w:val="0"/>
        <w:spacing w:before="120" w:after="120" w:line="240" w:lineRule="auto"/>
        <w:jc w:val="both"/>
        <w:rPr>
          <w:rFonts w:ascii="Times New Roman" w:eastAsia="Times New Roman" w:hAnsi="Times New Roman" w:cs="Times New Roman"/>
          <w:sz w:val="20"/>
          <w:szCs w:val="20"/>
          <w:lang w:eastAsia="tr-TR"/>
        </w:rPr>
      </w:pPr>
      <w:r>
        <w:rPr>
          <w:rFonts w:ascii="Times New Roman" w:eastAsia="Times New Roman" w:hAnsi="Times New Roman" w:cs="Times New Roman"/>
          <w:sz w:val="20"/>
          <w:szCs w:val="20"/>
          <w:lang w:eastAsia="tr-TR"/>
        </w:rPr>
        <w:t>T</w:t>
      </w:r>
      <w:r w:rsidR="00F61386" w:rsidRPr="00090C2A">
        <w:rPr>
          <w:rFonts w:ascii="Times New Roman" w:eastAsia="Times New Roman" w:hAnsi="Times New Roman" w:cs="Times New Roman"/>
          <w:sz w:val="20"/>
          <w:szCs w:val="20"/>
          <w:lang w:eastAsia="tr-TR"/>
        </w:rPr>
        <w:t>elif hakları</w:t>
      </w:r>
      <w:r>
        <w:rPr>
          <w:rFonts w:ascii="Times New Roman" w:eastAsia="Times New Roman" w:hAnsi="Times New Roman" w:cs="Times New Roman"/>
          <w:sz w:val="20"/>
          <w:szCs w:val="20"/>
          <w:lang w:eastAsia="tr-TR"/>
        </w:rPr>
        <w:t xml:space="preserve"> sosyal medyanın yaygınlaşmasıyla ve Web 2.0 gelişimi ile birlikte gündem konusu olmuştur [</w:t>
      </w:r>
      <w:hyperlink w:anchor="kaynakca1" w:history="1">
        <w:r w:rsidRPr="000B555B">
          <w:rPr>
            <w:rStyle w:val="Kpr"/>
            <w:rFonts w:ascii="Times New Roman" w:eastAsia="Times New Roman" w:hAnsi="Times New Roman" w:cs="Times New Roman"/>
            <w:color w:val="auto"/>
            <w:sz w:val="20"/>
            <w:szCs w:val="20"/>
            <w:u w:val="none"/>
            <w:lang w:eastAsia="tr-TR"/>
          </w:rPr>
          <w:t>1</w:t>
        </w:r>
      </w:hyperlink>
      <w:r>
        <w:rPr>
          <w:rFonts w:ascii="Times New Roman" w:eastAsia="Times New Roman" w:hAnsi="Times New Roman" w:cs="Times New Roman"/>
          <w:sz w:val="20"/>
          <w:szCs w:val="20"/>
          <w:lang w:eastAsia="tr-TR"/>
        </w:rPr>
        <w:t xml:space="preserve">]. </w:t>
      </w:r>
      <w:r w:rsidR="00F61386" w:rsidRPr="00090C2A">
        <w:rPr>
          <w:rFonts w:ascii="Times New Roman" w:eastAsia="Times New Roman" w:hAnsi="Times New Roman" w:cs="Times New Roman"/>
          <w:sz w:val="20"/>
          <w:szCs w:val="20"/>
          <w:lang w:eastAsia="tr-TR"/>
        </w:rPr>
        <w:t xml:space="preserve"> </w:t>
      </w:r>
      <w:r w:rsidR="00454F10">
        <w:rPr>
          <w:rFonts w:ascii="Times New Roman" w:eastAsia="Times New Roman" w:hAnsi="Times New Roman" w:cs="Times New Roman"/>
          <w:sz w:val="20"/>
          <w:szCs w:val="20"/>
          <w:lang w:eastAsia="tr-TR"/>
        </w:rPr>
        <w:t>D</w:t>
      </w:r>
      <w:r>
        <w:rPr>
          <w:rFonts w:ascii="Times New Roman" w:eastAsia="Times New Roman" w:hAnsi="Times New Roman" w:cs="Times New Roman"/>
          <w:sz w:val="20"/>
          <w:szCs w:val="20"/>
          <w:lang w:eastAsia="tr-TR"/>
        </w:rPr>
        <w:t>ijit</w:t>
      </w:r>
      <w:r w:rsidR="00167509">
        <w:rPr>
          <w:rFonts w:ascii="Times New Roman" w:eastAsia="Times New Roman" w:hAnsi="Times New Roman" w:cs="Times New Roman"/>
          <w:sz w:val="20"/>
          <w:szCs w:val="20"/>
          <w:lang w:eastAsia="tr-TR"/>
        </w:rPr>
        <w:t xml:space="preserve">al ortamlardaki eser ve fikirlerin paylaşımında </w:t>
      </w:r>
      <w:r w:rsidR="00362825">
        <w:rPr>
          <w:rFonts w:ascii="Times New Roman" w:eastAsia="Times New Roman" w:hAnsi="Times New Roman" w:cs="Times New Roman"/>
          <w:sz w:val="20"/>
          <w:szCs w:val="20"/>
          <w:lang w:eastAsia="tr-TR"/>
        </w:rPr>
        <w:t>bir sınır olmadığı düşünülürse, telif haklarının önemi ortaya çıkacaktır. Hukuk alanında dijital ürünlerin telif haklarının korunması için aksiyonlar alınmıştır [</w:t>
      </w:r>
      <w:hyperlink w:anchor="kaynakca2" w:history="1">
        <w:r w:rsidR="00362825" w:rsidRPr="000B555B">
          <w:rPr>
            <w:rStyle w:val="Kpr"/>
            <w:rFonts w:ascii="Times New Roman" w:eastAsia="Times New Roman" w:hAnsi="Times New Roman" w:cs="Times New Roman"/>
            <w:color w:val="auto"/>
            <w:sz w:val="20"/>
            <w:szCs w:val="20"/>
            <w:u w:val="none"/>
            <w:lang w:eastAsia="tr-TR"/>
          </w:rPr>
          <w:t>2</w:t>
        </w:r>
      </w:hyperlink>
      <w:r w:rsidR="00362825">
        <w:rPr>
          <w:rFonts w:ascii="Times New Roman" w:eastAsia="Times New Roman" w:hAnsi="Times New Roman" w:cs="Times New Roman"/>
          <w:sz w:val="20"/>
          <w:szCs w:val="20"/>
          <w:lang w:eastAsia="tr-TR"/>
        </w:rPr>
        <w:t xml:space="preserve">]. Dijital ortamlarda </w:t>
      </w:r>
      <w:r w:rsidR="009B7406">
        <w:rPr>
          <w:rFonts w:ascii="Times New Roman" w:eastAsia="Times New Roman" w:hAnsi="Times New Roman" w:cs="Times New Roman"/>
          <w:sz w:val="20"/>
          <w:szCs w:val="20"/>
          <w:lang w:eastAsia="tr-TR"/>
        </w:rPr>
        <w:t>bu hakların savunulması için</w:t>
      </w:r>
      <w:r w:rsidR="0056642E">
        <w:rPr>
          <w:rFonts w:ascii="Times New Roman" w:eastAsia="Times New Roman" w:hAnsi="Times New Roman" w:cs="Times New Roman"/>
          <w:sz w:val="20"/>
          <w:szCs w:val="20"/>
          <w:lang w:eastAsia="tr-TR"/>
        </w:rPr>
        <w:t xml:space="preserve"> eser ve fikirler içerisine içerikten bağımsız veriler gizlenir</w:t>
      </w:r>
      <w:r w:rsidR="00867675">
        <w:rPr>
          <w:rFonts w:ascii="Times New Roman" w:eastAsia="Times New Roman" w:hAnsi="Times New Roman" w:cs="Times New Roman"/>
          <w:sz w:val="20"/>
          <w:szCs w:val="20"/>
          <w:lang w:eastAsia="tr-TR"/>
        </w:rPr>
        <w:t xml:space="preserve"> [</w:t>
      </w:r>
      <w:hyperlink w:anchor="kaynakca3" w:history="1">
        <w:r w:rsidR="00867675" w:rsidRPr="000B555B">
          <w:rPr>
            <w:rStyle w:val="Kpr"/>
            <w:rFonts w:ascii="Times New Roman" w:eastAsia="Times New Roman" w:hAnsi="Times New Roman" w:cs="Times New Roman"/>
            <w:color w:val="auto"/>
            <w:sz w:val="20"/>
            <w:szCs w:val="20"/>
            <w:u w:val="none"/>
            <w:lang w:eastAsia="tr-TR"/>
          </w:rPr>
          <w:t>3</w:t>
        </w:r>
      </w:hyperlink>
      <w:r w:rsidR="00867675">
        <w:rPr>
          <w:rFonts w:ascii="Times New Roman" w:eastAsia="Times New Roman" w:hAnsi="Times New Roman" w:cs="Times New Roman"/>
          <w:sz w:val="20"/>
          <w:szCs w:val="20"/>
          <w:lang w:eastAsia="tr-TR"/>
        </w:rPr>
        <w:t>]</w:t>
      </w:r>
      <w:r w:rsidR="0056642E">
        <w:rPr>
          <w:rFonts w:ascii="Times New Roman" w:eastAsia="Times New Roman" w:hAnsi="Times New Roman" w:cs="Times New Roman"/>
          <w:sz w:val="20"/>
          <w:szCs w:val="20"/>
          <w:lang w:eastAsia="tr-TR"/>
        </w:rPr>
        <w:t>. G</w:t>
      </w:r>
      <w:r w:rsidR="009B7406">
        <w:rPr>
          <w:rFonts w:ascii="Times New Roman" w:eastAsia="Times New Roman" w:hAnsi="Times New Roman" w:cs="Times New Roman"/>
          <w:sz w:val="20"/>
          <w:szCs w:val="20"/>
          <w:lang w:eastAsia="tr-TR"/>
        </w:rPr>
        <w:t>ünümüzde birçok medya çıktısının içerisine veri/veriler</w:t>
      </w:r>
      <w:r w:rsidR="00682B81">
        <w:rPr>
          <w:rFonts w:ascii="Times New Roman" w:eastAsia="Times New Roman" w:hAnsi="Times New Roman" w:cs="Times New Roman"/>
          <w:sz w:val="20"/>
          <w:szCs w:val="20"/>
          <w:lang w:eastAsia="tr-TR"/>
        </w:rPr>
        <w:t xml:space="preserve"> aracılığı ile</w:t>
      </w:r>
      <w:r w:rsidR="009B7406">
        <w:rPr>
          <w:rFonts w:ascii="Times New Roman" w:eastAsia="Times New Roman" w:hAnsi="Times New Roman" w:cs="Times New Roman"/>
          <w:sz w:val="20"/>
          <w:szCs w:val="20"/>
          <w:lang w:eastAsia="tr-TR"/>
        </w:rPr>
        <w:t xml:space="preserve"> </w:t>
      </w:r>
      <w:r w:rsidR="00F01806">
        <w:rPr>
          <w:rFonts w:ascii="Times New Roman" w:eastAsia="Times New Roman" w:hAnsi="Times New Roman" w:cs="Times New Roman"/>
          <w:sz w:val="20"/>
          <w:szCs w:val="20"/>
          <w:lang w:eastAsia="tr-TR"/>
        </w:rPr>
        <w:t>damgalama işlemi yapılabilmektedir</w:t>
      </w:r>
      <w:r w:rsidR="000038CD">
        <w:rPr>
          <w:rFonts w:ascii="Times New Roman" w:eastAsia="Times New Roman" w:hAnsi="Times New Roman" w:cs="Times New Roman"/>
          <w:sz w:val="20"/>
          <w:szCs w:val="20"/>
          <w:lang w:eastAsia="tr-TR"/>
        </w:rPr>
        <w:t xml:space="preserve"> [</w:t>
      </w:r>
      <w:hyperlink w:anchor="kaynakca4" w:history="1">
        <w:r w:rsidR="00336E3D" w:rsidRPr="000B555B">
          <w:rPr>
            <w:rStyle w:val="Kpr"/>
            <w:rFonts w:ascii="Times New Roman" w:eastAsia="Times New Roman" w:hAnsi="Times New Roman" w:cs="Times New Roman"/>
            <w:color w:val="auto"/>
            <w:sz w:val="20"/>
            <w:szCs w:val="20"/>
            <w:u w:val="none"/>
            <w:lang w:eastAsia="tr-TR"/>
          </w:rPr>
          <w:t>4</w:t>
        </w:r>
      </w:hyperlink>
      <w:r w:rsidR="000038CD">
        <w:rPr>
          <w:rFonts w:ascii="Times New Roman" w:eastAsia="Times New Roman" w:hAnsi="Times New Roman" w:cs="Times New Roman"/>
          <w:sz w:val="20"/>
          <w:szCs w:val="20"/>
          <w:lang w:eastAsia="tr-TR"/>
        </w:rPr>
        <w:t>][</w:t>
      </w:r>
      <w:hyperlink w:anchor="kaynakca5" w:history="1">
        <w:r w:rsidR="00336E3D" w:rsidRPr="000B555B">
          <w:rPr>
            <w:rStyle w:val="Kpr"/>
            <w:rFonts w:ascii="Times New Roman" w:eastAsia="Times New Roman" w:hAnsi="Times New Roman" w:cs="Times New Roman"/>
            <w:color w:val="auto"/>
            <w:sz w:val="20"/>
            <w:szCs w:val="20"/>
            <w:u w:val="none"/>
            <w:lang w:eastAsia="tr-TR"/>
          </w:rPr>
          <w:t>5</w:t>
        </w:r>
      </w:hyperlink>
      <w:r w:rsidR="000038CD">
        <w:rPr>
          <w:rFonts w:ascii="Times New Roman" w:eastAsia="Times New Roman" w:hAnsi="Times New Roman" w:cs="Times New Roman"/>
          <w:sz w:val="20"/>
          <w:szCs w:val="20"/>
          <w:lang w:eastAsia="tr-TR"/>
        </w:rPr>
        <w:t>][</w:t>
      </w:r>
      <w:hyperlink w:anchor="kaynakca6" w:history="1">
        <w:r w:rsidR="00336E3D" w:rsidRPr="000B555B">
          <w:rPr>
            <w:rStyle w:val="Kpr"/>
            <w:rFonts w:ascii="Times New Roman" w:eastAsia="Times New Roman" w:hAnsi="Times New Roman" w:cs="Times New Roman"/>
            <w:color w:val="auto"/>
            <w:sz w:val="20"/>
            <w:szCs w:val="20"/>
            <w:u w:val="none"/>
            <w:lang w:eastAsia="tr-TR"/>
          </w:rPr>
          <w:t>6</w:t>
        </w:r>
      </w:hyperlink>
      <w:r w:rsidR="000038CD">
        <w:rPr>
          <w:rFonts w:ascii="Times New Roman" w:eastAsia="Times New Roman" w:hAnsi="Times New Roman" w:cs="Times New Roman"/>
          <w:sz w:val="20"/>
          <w:szCs w:val="20"/>
          <w:lang w:eastAsia="tr-TR"/>
        </w:rPr>
        <w:t>]</w:t>
      </w:r>
      <w:r w:rsidR="009B7406">
        <w:rPr>
          <w:rFonts w:ascii="Times New Roman" w:eastAsia="Times New Roman" w:hAnsi="Times New Roman" w:cs="Times New Roman"/>
          <w:sz w:val="20"/>
          <w:szCs w:val="20"/>
          <w:lang w:eastAsia="tr-TR"/>
        </w:rPr>
        <w:t>.</w:t>
      </w:r>
      <w:r w:rsidR="00544917">
        <w:rPr>
          <w:rFonts w:ascii="Times New Roman" w:eastAsia="Times New Roman" w:hAnsi="Times New Roman" w:cs="Times New Roman"/>
          <w:sz w:val="20"/>
          <w:szCs w:val="20"/>
          <w:lang w:eastAsia="tr-TR"/>
        </w:rPr>
        <w:t xml:space="preserve"> Damgalama işlemi için bu süreçte yöntemlerin biri/birkaçı seçilerek süreç başlar. Bu sürecin gereksinimleri göz önünde bulundurularak damgalama işlemi yapılır. Bu makalede ise spesifik olarak s</w:t>
      </w:r>
      <w:r w:rsidR="00544917" w:rsidRPr="00090C2A">
        <w:rPr>
          <w:rFonts w:ascii="Times New Roman" w:eastAsia="Times New Roman" w:hAnsi="Times New Roman" w:cs="Times New Roman"/>
          <w:sz w:val="20"/>
          <w:szCs w:val="20"/>
          <w:lang w:eastAsia="tr-TR"/>
        </w:rPr>
        <w:t xml:space="preserve">es </w:t>
      </w:r>
      <w:r w:rsidR="00544917">
        <w:rPr>
          <w:rFonts w:ascii="Times New Roman" w:eastAsia="Times New Roman" w:hAnsi="Times New Roman" w:cs="Times New Roman"/>
          <w:sz w:val="20"/>
          <w:szCs w:val="20"/>
          <w:lang w:eastAsia="tr-TR"/>
        </w:rPr>
        <w:t>üzerinde şu ana kadar geliştirilen damgalama tekniklerinin yönteme dayalı</w:t>
      </w:r>
      <w:r w:rsidR="00890800">
        <w:rPr>
          <w:rFonts w:ascii="Times New Roman" w:eastAsia="Times New Roman" w:hAnsi="Times New Roman" w:cs="Times New Roman"/>
          <w:sz w:val="20"/>
          <w:szCs w:val="20"/>
          <w:lang w:eastAsia="tr-TR"/>
        </w:rPr>
        <w:t xml:space="preserve"> biçimde</w:t>
      </w:r>
      <w:r w:rsidR="00544917">
        <w:rPr>
          <w:rFonts w:ascii="Times New Roman" w:eastAsia="Times New Roman" w:hAnsi="Times New Roman" w:cs="Times New Roman"/>
          <w:sz w:val="20"/>
          <w:szCs w:val="20"/>
          <w:lang w:eastAsia="tr-TR"/>
        </w:rPr>
        <w:t xml:space="preserve"> açıklamaları yapılıp, bu yöntemlerin tersine mühendislik ile yorumlaması yapılacaktır</w:t>
      </w:r>
      <w:r w:rsidR="00A36954">
        <w:rPr>
          <w:rFonts w:ascii="Times New Roman" w:eastAsia="Times New Roman" w:hAnsi="Times New Roman" w:cs="Times New Roman"/>
          <w:sz w:val="20"/>
          <w:szCs w:val="20"/>
          <w:lang w:eastAsia="tr-TR"/>
        </w:rPr>
        <w:t xml:space="preserve"> [</w:t>
      </w:r>
      <w:hyperlink w:anchor="kaynakca7" w:history="1">
        <w:r w:rsidR="00A36954" w:rsidRPr="000B555B">
          <w:rPr>
            <w:rStyle w:val="Kpr"/>
            <w:rFonts w:ascii="Times New Roman" w:eastAsia="Times New Roman" w:hAnsi="Times New Roman" w:cs="Times New Roman"/>
            <w:color w:val="auto"/>
            <w:sz w:val="20"/>
            <w:szCs w:val="20"/>
            <w:u w:val="none"/>
            <w:lang w:eastAsia="tr-TR"/>
          </w:rPr>
          <w:t>7</w:t>
        </w:r>
      </w:hyperlink>
      <w:r w:rsidR="00A36954">
        <w:rPr>
          <w:rFonts w:ascii="Times New Roman" w:eastAsia="Times New Roman" w:hAnsi="Times New Roman" w:cs="Times New Roman"/>
          <w:sz w:val="20"/>
          <w:szCs w:val="20"/>
          <w:lang w:eastAsia="tr-TR"/>
        </w:rPr>
        <w:t>]</w:t>
      </w:r>
      <w:r w:rsidR="00544917">
        <w:rPr>
          <w:rFonts w:ascii="Times New Roman" w:eastAsia="Times New Roman" w:hAnsi="Times New Roman" w:cs="Times New Roman"/>
          <w:sz w:val="20"/>
          <w:szCs w:val="20"/>
          <w:lang w:eastAsia="tr-TR"/>
        </w:rPr>
        <w:t xml:space="preserve">. </w:t>
      </w:r>
      <w:r w:rsidR="00336E3D">
        <w:rPr>
          <w:rFonts w:ascii="Times New Roman" w:eastAsia="Times New Roman" w:hAnsi="Times New Roman" w:cs="Times New Roman"/>
          <w:sz w:val="20"/>
          <w:szCs w:val="20"/>
          <w:lang w:eastAsia="tr-TR"/>
        </w:rPr>
        <w:t>Tersine mühendislik yorumu son yıllarda popülerleşen bir disiplindir [</w:t>
      </w:r>
      <w:hyperlink w:anchor="kaynakca8" w:history="1">
        <w:r w:rsidR="00A36954" w:rsidRPr="000B555B">
          <w:rPr>
            <w:rStyle w:val="Kpr"/>
            <w:rFonts w:ascii="Times New Roman" w:eastAsia="Times New Roman" w:hAnsi="Times New Roman" w:cs="Times New Roman"/>
            <w:color w:val="auto"/>
            <w:sz w:val="20"/>
            <w:szCs w:val="20"/>
            <w:u w:val="none"/>
            <w:lang w:eastAsia="tr-TR"/>
          </w:rPr>
          <w:t>8</w:t>
        </w:r>
      </w:hyperlink>
      <w:r w:rsidR="00336E3D">
        <w:rPr>
          <w:rFonts w:ascii="Times New Roman" w:eastAsia="Times New Roman" w:hAnsi="Times New Roman" w:cs="Times New Roman"/>
          <w:sz w:val="20"/>
          <w:szCs w:val="20"/>
          <w:lang w:eastAsia="tr-TR"/>
        </w:rPr>
        <w:t xml:space="preserve">]. </w:t>
      </w:r>
      <w:r w:rsidR="00981CCF">
        <w:rPr>
          <w:rFonts w:ascii="Times New Roman" w:eastAsia="Times New Roman" w:hAnsi="Times New Roman" w:cs="Times New Roman"/>
          <w:sz w:val="20"/>
          <w:szCs w:val="20"/>
          <w:lang w:eastAsia="tr-TR"/>
        </w:rPr>
        <w:t>Bu disiplin üç boyutlu modellemeler ile tanınmıştır [</w:t>
      </w:r>
      <w:hyperlink w:anchor="kaynakca9" w:history="1">
        <w:r w:rsidR="00A36954" w:rsidRPr="000B555B">
          <w:rPr>
            <w:rStyle w:val="Kpr"/>
            <w:rFonts w:ascii="Times New Roman" w:eastAsia="Times New Roman" w:hAnsi="Times New Roman" w:cs="Times New Roman"/>
            <w:color w:val="auto"/>
            <w:sz w:val="20"/>
            <w:szCs w:val="20"/>
            <w:u w:val="none"/>
            <w:lang w:eastAsia="tr-TR"/>
          </w:rPr>
          <w:t>9</w:t>
        </w:r>
      </w:hyperlink>
      <w:r w:rsidR="00981CCF">
        <w:rPr>
          <w:rFonts w:ascii="Times New Roman" w:eastAsia="Times New Roman" w:hAnsi="Times New Roman" w:cs="Times New Roman"/>
          <w:sz w:val="20"/>
          <w:szCs w:val="20"/>
          <w:lang w:eastAsia="tr-TR"/>
        </w:rPr>
        <w:t>].</w:t>
      </w:r>
      <w:r w:rsidR="006B3D2E">
        <w:rPr>
          <w:rFonts w:ascii="Times New Roman" w:eastAsia="Times New Roman" w:hAnsi="Times New Roman" w:cs="Times New Roman"/>
          <w:sz w:val="20"/>
          <w:szCs w:val="20"/>
          <w:lang w:eastAsia="tr-TR"/>
        </w:rPr>
        <w:t xml:space="preserve"> Fakat bu disiplinin kullanışlı olması sebebiyle </w:t>
      </w:r>
      <w:r w:rsidR="00673BCD">
        <w:rPr>
          <w:rFonts w:ascii="Times New Roman" w:eastAsia="Times New Roman" w:hAnsi="Times New Roman" w:cs="Times New Roman"/>
          <w:sz w:val="20"/>
          <w:szCs w:val="20"/>
          <w:lang w:eastAsia="tr-TR"/>
        </w:rPr>
        <w:t xml:space="preserve">bilgisayar ve beşeri </w:t>
      </w:r>
      <w:r w:rsidR="004C7C50">
        <w:rPr>
          <w:rFonts w:ascii="Times New Roman" w:eastAsia="Times New Roman" w:hAnsi="Times New Roman" w:cs="Times New Roman"/>
          <w:sz w:val="20"/>
          <w:szCs w:val="20"/>
          <w:lang w:eastAsia="tr-TR"/>
        </w:rPr>
        <w:t>bilimler</w:t>
      </w:r>
      <w:r w:rsidR="006B3D2E">
        <w:rPr>
          <w:rFonts w:ascii="Times New Roman" w:eastAsia="Times New Roman" w:hAnsi="Times New Roman" w:cs="Times New Roman"/>
          <w:sz w:val="20"/>
          <w:szCs w:val="20"/>
          <w:lang w:eastAsia="tr-TR"/>
        </w:rPr>
        <w:t>de yaygın olarak kullanılmaya başlanmıştır</w:t>
      </w:r>
      <w:r w:rsidR="00FB5846">
        <w:rPr>
          <w:rFonts w:ascii="Times New Roman" w:eastAsia="Times New Roman" w:hAnsi="Times New Roman" w:cs="Times New Roman"/>
          <w:sz w:val="20"/>
          <w:szCs w:val="20"/>
          <w:lang w:eastAsia="tr-TR"/>
        </w:rPr>
        <w:t xml:space="preserve"> </w:t>
      </w:r>
      <w:r w:rsidR="006B3D2E">
        <w:rPr>
          <w:rFonts w:ascii="Times New Roman" w:eastAsia="Times New Roman" w:hAnsi="Times New Roman" w:cs="Times New Roman"/>
          <w:sz w:val="20"/>
          <w:szCs w:val="20"/>
          <w:lang w:eastAsia="tr-TR"/>
        </w:rPr>
        <w:t>[</w:t>
      </w:r>
      <w:hyperlink w:anchor="kaynakca10" w:history="1">
        <w:r w:rsidR="00FB5846" w:rsidRPr="000B555B">
          <w:rPr>
            <w:rStyle w:val="Kpr"/>
            <w:rFonts w:ascii="Times New Roman" w:eastAsia="Times New Roman" w:hAnsi="Times New Roman" w:cs="Times New Roman"/>
            <w:color w:val="auto"/>
            <w:sz w:val="20"/>
            <w:szCs w:val="20"/>
            <w:u w:val="none"/>
            <w:lang w:eastAsia="tr-TR"/>
          </w:rPr>
          <w:t>10</w:t>
        </w:r>
      </w:hyperlink>
      <w:r w:rsidR="006B3D2E">
        <w:rPr>
          <w:rFonts w:ascii="Times New Roman" w:eastAsia="Times New Roman" w:hAnsi="Times New Roman" w:cs="Times New Roman"/>
          <w:sz w:val="20"/>
          <w:szCs w:val="20"/>
          <w:lang w:eastAsia="tr-TR"/>
        </w:rPr>
        <w:t>]</w:t>
      </w:r>
      <w:r w:rsidR="000815DF">
        <w:rPr>
          <w:rFonts w:ascii="Times New Roman" w:eastAsia="Times New Roman" w:hAnsi="Times New Roman" w:cs="Times New Roman"/>
          <w:sz w:val="20"/>
          <w:szCs w:val="20"/>
          <w:lang w:eastAsia="tr-TR"/>
        </w:rPr>
        <w:t>[</w:t>
      </w:r>
      <w:hyperlink w:anchor="kaynakca11" w:history="1">
        <w:r w:rsidR="00FB5846" w:rsidRPr="000B555B">
          <w:rPr>
            <w:rStyle w:val="Kpr"/>
            <w:rFonts w:ascii="Times New Roman" w:eastAsia="Times New Roman" w:hAnsi="Times New Roman" w:cs="Times New Roman"/>
            <w:color w:val="auto"/>
            <w:sz w:val="20"/>
            <w:szCs w:val="20"/>
            <w:u w:val="none"/>
            <w:lang w:eastAsia="tr-TR"/>
          </w:rPr>
          <w:t>11</w:t>
        </w:r>
      </w:hyperlink>
      <w:r w:rsidR="000815DF">
        <w:rPr>
          <w:rFonts w:ascii="Times New Roman" w:eastAsia="Times New Roman" w:hAnsi="Times New Roman" w:cs="Times New Roman"/>
          <w:sz w:val="20"/>
          <w:szCs w:val="20"/>
          <w:lang w:eastAsia="tr-TR"/>
        </w:rPr>
        <w:t>]</w:t>
      </w:r>
      <w:r w:rsidR="006B3D2E">
        <w:rPr>
          <w:rFonts w:ascii="Times New Roman" w:eastAsia="Times New Roman" w:hAnsi="Times New Roman" w:cs="Times New Roman"/>
          <w:sz w:val="20"/>
          <w:szCs w:val="20"/>
          <w:lang w:eastAsia="tr-TR"/>
        </w:rPr>
        <w:t>.</w:t>
      </w:r>
      <w:r w:rsidR="00170D63">
        <w:rPr>
          <w:rFonts w:ascii="Times New Roman" w:eastAsia="Times New Roman" w:hAnsi="Times New Roman" w:cs="Times New Roman"/>
          <w:sz w:val="20"/>
          <w:szCs w:val="20"/>
          <w:lang w:eastAsia="tr-TR"/>
        </w:rPr>
        <w:t xml:space="preserve"> </w:t>
      </w:r>
      <w:r w:rsidR="00546279">
        <w:rPr>
          <w:rFonts w:ascii="Times New Roman" w:eastAsia="Times New Roman" w:hAnsi="Times New Roman" w:cs="Times New Roman"/>
          <w:sz w:val="20"/>
          <w:szCs w:val="20"/>
          <w:lang w:eastAsia="tr-TR"/>
        </w:rPr>
        <w:t>Tersine mühendislik disiplini ile ses ver</w:t>
      </w:r>
      <w:r w:rsidR="005E0E22">
        <w:rPr>
          <w:rFonts w:ascii="Times New Roman" w:eastAsia="Times New Roman" w:hAnsi="Times New Roman" w:cs="Times New Roman"/>
          <w:sz w:val="20"/>
          <w:szCs w:val="20"/>
          <w:lang w:eastAsia="tr-TR"/>
        </w:rPr>
        <w:t xml:space="preserve">isi üzerinde damgalama </w:t>
      </w:r>
      <w:r w:rsidR="00A4157C">
        <w:rPr>
          <w:rFonts w:ascii="Times New Roman" w:eastAsia="Times New Roman" w:hAnsi="Times New Roman" w:cs="Times New Roman"/>
          <w:sz w:val="20"/>
          <w:szCs w:val="20"/>
          <w:lang w:eastAsia="tr-TR"/>
        </w:rPr>
        <w:t>yöntemlerine değinmek</w:t>
      </w:r>
      <w:r w:rsidR="0090539D">
        <w:rPr>
          <w:rFonts w:ascii="Times New Roman" w:eastAsia="Times New Roman" w:hAnsi="Times New Roman" w:cs="Times New Roman"/>
          <w:sz w:val="20"/>
          <w:szCs w:val="20"/>
          <w:lang w:eastAsia="tr-TR"/>
        </w:rPr>
        <w:t>;</w:t>
      </w:r>
      <w:r w:rsidR="008B4F2C">
        <w:rPr>
          <w:rFonts w:ascii="Times New Roman" w:eastAsia="Times New Roman" w:hAnsi="Times New Roman" w:cs="Times New Roman"/>
          <w:sz w:val="20"/>
          <w:szCs w:val="20"/>
          <w:lang w:eastAsia="tr-TR"/>
        </w:rPr>
        <w:t xml:space="preserve"> ses</w:t>
      </w:r>
      <w:r w:rsidR="0090539D">
        <w:rPr>
          <w:rFonts w:ascii="Times New Roman" w:eastAsia="Times New Roman" w:hAnsi="Times New Roman" w:cs="Times New Roman"/>
          <w:sz w:val="20"/>
          <w:szCs w:val="20"/>
          <w:lang w:eastAsia="tr-TR"/>
        </w:rPr>
        <w:t xml:space="preserve"> </w:t>
      </w:r>
      <w:r w:rsidR="008B4F2C">
        <w:rPr>
          <w:rFonts w:ascii="Times New Roman" w:eastAsia="Times New Roman" w:hAnsi="Times New Roman" w:cs="Times New Roman"/>
          <w:sz w:val="20"/>
          <w:szCs w:val="20"/>
          <w:lang w:eastAsia="tr-TR"/>
        </w:rPr>
        <w:t xml:space="preserve">verisine dair </w:t>
      </w:r>
      <w:r w:rsidR="008B4F2C">
        <w:rPr>
          <w:rFonts w:ascii="Times New Roman" w:eastAsia="Times New Roman" w:hAnsi="Times New Roman" w:cs="Times New Roman"/>
          <w:sz w:val="20"/>
          <w:szCs w:val="20"/>
          <w:lang w:eastAsia="tr-TR"/>
        </w:rPr>
        <w:lastRenderedPageBreak/>
        <w:t>belirleyici unsurlardan olan kaliteyi pozitif anlamda etkilemesi beklenir</w:t>
      </w:r>
      <w:r w:rsidR="0044686F">
        <w:rPr>
          <w:rFonts w:ascii="Times New Roman" w:eastAsia="Times New Roman" w:hAnsi="Times New Roman" w:cs="Times New Roman"/>
          <w:sz w:val="20"/>
          <w:szCs w:val="20"/>
          <w:lang w:eastAsia="tr-TR"/>
        </w:rPr>
        <w:t xml:space="preserve">. </w:t>
      </w:r>
      <w:r w:rsidR="008B4F2C">
        <w:rPr>
          <w:rFonts w:ascii="Times New Roman" w:eastAsia="Times New Roman" w:hAnsi="Times New Roman" w:cs="Times New Roman"/>
          <w:sz w:val="20"/>
          <w:szCs w:val="20"/>
          <w:lang w:eastAsia="tr-TR"/>
        </w:rPr>
        <w:t>Veri kalitesinde özellikle son yıllarda artan veri miktarı/boyutu belirleyici olan işlemlerin yapılmasını zorlaştıran bir durumdur</w:t>
      </w:r>
      <w:r w:rsidR="0044686F">
        <w:rPr>
          <w:rFonts w:ascii="Times New Roman" w:eastAsia="Times New Roman" w:hAnsi="Times New Roman" w:cs="Times New Roman"/>
          <w:sz w:val="20"/>
          <w:szCs w:val="20"/>
          <w:lang w:eastAsia="tr-TR"/>
        </w:rPr>
        <w:t xml:space="preserve"> [</w:t>
      </w:r>
      <w:hyperlink w:anchor="kaynakca12" w:history="1">
        <w:r w:rsidR="0044686F" w:rsidRPr="000B555B">
          <w:rPr>
            <w:rStyle w:val="Kpr"/>
            <w:rFonts w:ascii="Times New Roman" w:eastAsia="Times New Roman" w:hAnsi="Times New Roman" w:cs="Times New Roman"/>
            <w:color w:val="auto"/>
            <w:sz w:val="20"/>
            <w:szCs w:val="20"/>
            <w:u w:val="none"/>
            <w:lang w:eastAsia="tr-TR"/>
          </w:rPr>
          <w:t>12</w:t>
        </w:r>
      </w:hyperlink>
      <w:r w:rsidR="0044686F">
        <w:rPr>
          <w:rFonts w:ascii="Times New Roman" w:eastAsia="Times New Roman" w:hAnsi="Times New Roman" w:cs="Times New Roman"/>
          <w:sz w:val="20"/>
          <w:szCs w:val="20"/>
          <w:lang w:eastAsia="tr-TR"/>
        </w:rPr>
        <w:t>].</w:t>
      </w:r>
      <w:r w:rsidR="007B1EFA">
        <w:rPr>
          <w:rFonts w:ascii="Times New Roman" w:eastAsia="Times New Roman" w:hAnsi="Times New Roman" w:cs="Times New Roman"/>
          <w:sz w:val="20"/>
          <w:szCs w:val="20"/>
          <w:lang w:eastAsia="tr-TR"/>
        </w:rPr>
        <w:t xml:space="preserve"> Bu durum veri üzerinde işlem yaparken ham olmayan birçok içeriğin işleme ve algoritmanın çalışması kısımlarına dahil edilmesiyle per</w:t>
      </w:r>
      <w:r w:rsidR="00F30BFB">
        <w:rPr>
          <w:rFonts w:ascii="Times New Roman" w:eastAsia="Times New Roman" w:hAnsi="Times New Roman" w:cs="Times New Roman"/>
          <w:sz w:val="20"/>
          <w:szCs w:val="20"/>
          <w:lang w:eastAsia="tr-TR"/>
        </w:rPr>
        <w:t xml:space="preserve">formanssız, kesikli ve süreksiz sonuçların eldesi kaçınılmazdır. </w:t>
      </w:r>
    </w:p>
    <w:p w:rsidR="004B212A" w:rsidRPr="00090C2A" w:rsidRDefault="004B212A" w:rsidP="004B212A">
      <w:pPr>
        <w:spacing w:before="120" w:after="120" w:line="240" w:lineRule="auto"/>
        <w:jc w:val="both"/>
        <w:rPr>
          <w:rFonts w:ascii="Times New Roman" w:hAnsi="Times New Roman" w:cs="Times New Roman"/>
          <w:color w:val="000000"/>
          <w:sz w:val="20"/>
          <w:shd w:val="clear" w:color="auto" w:fill="FFFFFF"/>
        </w:rPr>
      </w:pPr>
    </w:p>
    <w:p w:rsidR="00466CBA" w:rsidRPr="00460486" w:rsidRDefault="00460486" w:rsidP="00460486">
      <w:pPr>
        <w:spacing w:before="120" w:after="120" w:line="240" w:lineRule="auto"/>
        <w:rPr>
          <w:rFonts w:ascii="Times New Roman" w:hAnsi="Times New Roman" w:cs="Times New Roman"/>
          <w:b/>
          <w:sz w:val="20"/>
        </w:rPr>
      </w:pPr>
      <w:r>
        <w:rPr>
          <w:rFonts w:ascii="Times New Roman" w:hAnsi="Times New Roman" w:cs="Times New Roman"/>
          <w:b/>
          <w:sz w:val="20"/>
        </w:rPr>
        <w:t xml:space="preserve">2. </w:t>
      </w:r>
      <w:r w:rsidR="00466CBA" w:rsidRPr="00460486">
        <w:rPr>
          <w:rFonts w:ascii="Times New Roman" w:hAnsi="Times New Roman" w:cs="Times New Roman"/>
          <w:b/>
          <w:sz w:val="20"/>
        </w:rPr>
        <w:t>BAŞLIK</w:t>
      </w:r>
    </w:p>
    <w:p w:rsidR="004B212A" w:rsidRDefault="00466CBA" w:rsidP="00090C2A">
      <w:pPr>
        <w:autoSpaceDE w:val="0"/>
        <w:autoSpaceDN w:val="0"/>
        <w:adjustRightInd w:val="0"/>
        <w:spacing w:before="120" w:after="120" w:line="240" w:lineRule="auto"/>
        <w:jc w:val="both"/>
        <w:rPr>
          <w:rFonts w:ascii="Times New Roman" w:eastAsia="Times New Roman" w:hAnsi="Times New Roman" w:cs="Times New Roman"/>
          <w:sz w:val="20"/>
          <w:szCs w:val="20"/>
          <w:lang w:eastAsia="tr-TR"/>
        </w:rPr>
      </w:pPr>
      <w:r w:rsidRPr="00090C2A">
        <w:rPr>
          <w:rFonts w:ascii="Times New Roman" w:eastAsia="Times New Roman" w:hAnsi="Times New Roman" w:cs="Times New Roman"/>
          <w:sz w:val="20"/>
          <w:szCs w:val="20"/>
          <w:lang w:eastAsia="tr-TR"/>
        </w:rPr>
        <w:t>Lorem ipsum dolor sit amet, consectetur adipiscing elit. In facilisis semper elit, consectetur aliquet nisl. Praesent sit amet lorem id</w:t>
      </w:r>
      <w:r w:rsidR="00A15927" w:rsidRPr="00090C2A">
        <w:rPr>
          <w:rFonts w:ascii="Times New Roman" w:eastAsia="Times New Roman" w:hAnsi="Times New Roman" w:cs="Times New Roman"/>
          <w:sz w:val="20"/>
          <w:szCs w:val="20"/>
          <w:lang w:eastAsia="tr-TR"/>
        </w:rPr>
        <w:t xml:space="preserve"> est vulputate mollis ut ut mi. </w:t>
      </w:r>
      <w:r w:rsidRPr="00090C2A">
        <w:rPr>
          <w:rFonts w:ascii="Times New Roman" w:eastAsia="Times New Roman" w:hAnsi="Times New Roman" w:cs="Times New Roman"/>
          <w:sz w:val="20"/>
          <w:szCs w:val="20"/>
          <w:lang w:eastAsia="tr-TR"/>
        </w:rPr>
        <w:t>Quisque at leo odio. Quisque sollicitudin elit non sem tempus varius. Praesent ultrices fermentum sagittis. Nunc egestas, urna quis vestibulum finibus, ligula purus sodales nulla, non facilisis justo justo at tortor.</w:t>
      </w:r>
    </w:p>
    <w:p w:rsidR="00090C2A" w:rsidRPr="00090C2A" w:rsidRDefault="00090C2A" w:rsidP="00090C2A">
      <w:pPr>
        <w:autoSpaceDE w:val="0"/>
        <w:autoSpaceDN w:val="0"/>
        <w:adjustRightInd w:val="0"/>
        <w:spacing w:before="120" w:after="120" w:line="240" w:lineRule="auto"/>
        <w:jc w:val="both"/>
        <w:rPr>
          <w:rFonts w:ascii="Times New Roman" w:eastAsia="Times New Roman" w:hAnsi="Times New Roman" w:cs="Times New Roman"/>
          <w:sz w:val="20"/>
          <w:szCs w:val="20"/>
          <w:lang w:eastAsia="tr-TR"/>
        </w:rPr>
      </w:pPr>
    </w:p>
    <w:p w:rsidR="00466CBA" w:rsidRPr="004F3499" w:rsidRDefault="004F3499" w:rsidP="004F3499">
      <w:pPr>
        <w:spacing w:before="120" w:after="120" w:line="240" w:lineRule="auto"/>
        <w:rPr>
          <w:rFonts w:ascii="Times New Roman" w:hAnsi="Times New Roman" w:cs="Times New Roman"/>
          <w:b/>
        </w:rPr>
      </w:pPr>
      <w:r>
        <w:rPr>
          <w:rFonts w:ascii="Times New Roman" w:hAnsi="Times New Roman" w:cs="Times New Roman"/>
          <w:b/>
          <w:sz w:val="20"/>
        </w:rPr>
        <w:t xml:space="preserve">3. </w:t>
      </w:r>
      <w:r w:rsidR="00466CBA" w:rsidRPr="004F3499">
        <w:rPr>
          <w:rFonts w:ascii="Times New Roman" w:hAnsi="Times New Roman" w:cs="Times New Roman"/>
          <w:b/>
          <w:sz w:val="20"/>
        </w:rPr>
        <w:t>BAŞLIK</w:t>
      </w:r>
    </w:p>
    <w:p w:rsidR="00466CBA" w:rsidRPr="00090C2A" w:rsidRDefault="00466CBA" w:rsidP="00090C2A">
      <w:pPr>
        <w:autoSpaceDE w:val="0"/>
        <w:autoSpaceDN w:val="0"/>
        <w:adjustRightInd w:val="0"/>
        <w:spacing w:before="120" w:after="120" w:line="240" w:lineRule="auto"/>
        <w:jc w:val="both"/>
        <w:rPr>
          <w:rFonts w:ascii="Times New Roman" w:eastAsia="Times New Roman" w:hAnsi="Times New Roman" w:cs="Times New Roman"/>
          <w:sz w:val="20"/>
          <w:szCs w:val="20"/>
          <w:lang w:eastAsia="tr-TR"/>
        </w:rPr>
      </w:pPr>
      <w:r w:rsidRPr="00090C2A">
        <w:rPr>
          <w:rFonts w:ascii="Times New Roman" w:eastAsia="Times New Roman" w:hAnsi="Times New Roman" w:cs="Times New Roman"/>
          <w:sz w:val="20"/>
          <w:szCs w:val="20"/>
          <w:lang w:eastAsia="tr-TR"/>
        </w:rPr>
        <w:t xml:space="preserve">Lorem ipsum dolor sit amet, consectetur adipiscing elit. In facilisis semper elit, consectetur aliquet nisl. Praesent sit amet lorem id est vulputate mollis ut ut mi. Quisque at leo odio. Quisque sollicitudin elit non sem tempus varius. Praesent ultrices fermentum sagittis. Nunc egestas, urna quis vestibulum finibus, ligula purus sodales nulla, non facilisis justo justo at tortor. </w:t>
      </w:r>
    </w:p>
    <w:p w:rsidR="00B958A1" w:rsidRPr="00090C2A" w:rsidRDefault="00B958A1" w:rsidP="00B958A1">
      <w:pPr>
        <w:spacing w:before="120" w:after="120" w:line="240" w:lineRule="auto"/>
        <w:jc w:val="both"/>
        <w:rPr>
          <w:rFonts w:ascii="Times New Roman" w:hAnsi="Times New Roman" w:cs="Times New Roman"/>
          <w:color w:val="000000"/>
          <w:sz w:val="20"/>
          <w:shd w:val="clear" w:color="auto" w:fill="FFFFFF"/>
        </w:rPr>
      </w:pPr>
    </w:p>
    <w:p w:rsidR="00351927" w:rsidRPr="0044686F" w:rsidRDefault="00F0267E" w:rsidP="00F0267E">
      <w:pPr>
        <w:spacing w:before="120" w:after="120" w:line="240" w:lineRule="auto"/>
        <w:rPr>
          <w:rFonts w:ascii="Times New Roman" w:hAnsi="Times New Roman" w:cs="Times New Roman"/>
          <w:b/>
          <w:sz w:val="20"/>
        </w:rPr>
      </w:pPr>
      <w:r w:rsidRPr="0044686F">
        <w:rPr>
          <w:rFonts w:ascii="Times New Roman" w:hAnsi="Times New Roman" w:cs="Times New Roman"/>
          <w:b/>
          <w:sz w:val="20"/>
        </w:rPr>
        <w:t xml:space="preserve">4. </w:t>
      </w:r>
      <w:r w:rsidR="00466CBA" w:rsidRPr="0044686F">
        <w:rPr>
          <w:rFonts w:ascii="Times New Roman" w:hAnsi="Times New Roman" w:cs="Times New Roman"/>
          <w:b/>
          <w:sz w:val="20"/>
        </w:rPr>
        <w:t>BAŞLIK</w:t>
      </w:r>
    </w:p>
    <w:p w:rsidR="008622B5" w:rsidRPr="00090C2A" w:rsidRDefault="00466CBA" w:rsidP="00090C2A">
      <w:pPr>
        <w:autoSpaceDE w:val="0"/>
        <w:autoSpaceDN w:val="0"/>
        <w:adjustRightInd w:val="0"/>
        <w:spacing w:before="120" w:after="120" w:line="240" w:lineRule="auto"/>
        <w:jc w:val="both"/>
        <w:rPr>
          <w:rFonts w:ascii="Times New Roman" w:eastAsia="Times New Roman" w:hAnsi="Times New Roman" w:cs="Times New Roman"/>
          <w:sz w:val="20"/>
          <w:szCs w:val="20"/>
          <w:lang w:eastAsia="tr-TR"/>
        </w:rPr>
      </w:pPr>
      <w:r w:rsidRPr="00090C2A">
        <w:rPr>
          <w:rFonts w:ascii="Times New Roman" w:eastAsia="Times New Roman" w:hAnsi="Times New Roman" w:cs="Times New Roman"/>
          <w:sz w:val="20"/>
          <w:szCs w:val="20"/>
          <w:lang w:eastAsia="tr-TR"/>
        </w:rPr>
        <w:t xml:space="preserve">Lorem ipsum dolor sit amet, consectetur adipiscing elit. Donec a semper lacus. Sed eu placerat lorem. Vestibulum euismod viverra massa non convallis. Etiam nulla quam, ornare ac ornare accumsan, mattis eu arcu. Nullam est felis, dignissim vulputate felis vel, ornare malesuada nisl. Maecenas tincidunt rutrum nisi id fringilla. Aenean at neque et nisl molestie malesuada vel eget augue. Fusce sed nibh lectus. Suspendisse vel fringilla orci. In imperdiet massa posuere sapien molestie semper. Quisque lobortis neque elit. Suspendisse non tellus quis tortor </w:t>
      </w:r>
      <w:r w:rsidRPr="00090C2A">
        <w:rPr>
          <w:rFonts w:ascii="Times New Roman" w:eastAsia="Times New Roman" w:hAnsi="Times New Roman" w:cs="Times New Roman"/>
          <w:sz w:val="20"/>
          <w:szCs w:val="20"/>
          <w:lang w:eastAsia="tr-TR"/>
        </w:rPr>
        <w:lastRenderedPageBreak/>
        <w:t xml:space="preserve">auctor volutpat eu sed arcu. Nullam laoreet metus quis leo dignissim, tristique eleifend neque consectetur. Sed scelerisque in nisi non dignissim. </w:t>
      </w:r>
    </w:p>
    <w:p w:rsidR="00B958A1" w:rsidRPr="00090C2A" w:rsidRDefault="00B958A1" w:rsidP="00090C2A">
      <w:pPr>
        <w:autoSpaceDE w:val="0"/>
        <w:autoSpaceDN w:val="0"/>
        <w:adjustRightInd w:val="0"/>
        <w:spacing w:before="120" w:after="120" w:line="240" w:lineRule="auto"/>
        <w:jc w:val="both"/>
        <w:rPr>
          <w:rFonts w:ascii="Times New Roman" w:eastAsia="Times New Roman" w:hAnsi="Times New Roman" w:cs="Times New Roman"/>
          <w:sz w:val="20"/>
          <w:szCs w:val="20"/>
          <w:lang w:eastAsia="tr-TR"/>
        </w:rPr>
      </w:pPr>
    </w:p>
    <w:p w:rsidR="008622B5" w:rsidRPr="0044686F" w:rsidRDefault="00D86988" w:rsidP="00D86988">
      <w:pPr>
        <w:spacing w:before="120" w:after="120" w:line="240" w:lineRule="auto"/>
        <w:rPr>
          <w:rFonts w:ascii="Times New Roman" w:hAnsi="Times New Roman" w:cs="Times New Roman"/>
          <w:b/>
          <w:sz w:val="20"/>
        </w:rPr>
      </w:pPr>
      <w:r w:rsidRPr="0044686F">
        <w:rPr>
          <w:rFonts w:ascii="Times New Roman" w:hAnsi="Times New Roman" w:cs="Times New Roman"/>
          <w:b/>
          <w:sz w:val="20"/>
        </w:rPr>
        <w:t xml:space="preserve">5. </w:t>
      </w:r>
      <w:r w:rsidR="00A009F1" w:rsidRPr="0044686F">
        <w:rPr>
          <w:rFonts w:ascii="Times New Roman" w:hAnsi="Times New Roman" w:cs="Times New Roman"/>
          <w:b/>
          <w:sz w:val="20"/>
        </w:rPr>
        <w:t>SONUÇ</w:t>
      </w:r>
    </w:p>
    <w:p w:rsidR="001D77CF" w:rsidRPr="00090C2A" w:rsidRDefault="00466CBA" w:rsidP="00090C2A">
      <w:pPr>
        <w:autoSpaceDE w:val="0"/>
        <w:autoSpaceDN w:val="0"/>
        <w:adjustRightInd w:val="0"/>
        <w:spacing w:before="120" w:after="120" w:line="240" w:lineRule="auto"/>
        <w:jc w:val="both"/>
        <w:rPr>
          <w:rFonts w:ascii="Times New Roman" w:eastAsia="Times New Roman" w:hAnsi="Times New Roman" w:cs="Times New Roman"/>
          <w:sz w:val="20"/>
          <w:szCs w:val="20"/>
          <w:lang w:eastAsia="tr-TR"/>
        </w:rPr>
      </w:pPr>
      <w:r w:rsidRPr="00090C2A">
        <w:rPr>
          <w:rFonts w:ascii="Times New Roman" w:eastAsia="Times New Roman" w:hAnsi="Times New Roman" w:cs="Times New Roman"/>
          <w:sz w:val="20"/>
          <w:szCs w:val="20"/>
          <w:lang w:eastAsia="tr-TR"/>
        </w:rPr>
        <w:t xml:space="preserve">Mauris auctor sem nec lorem interdum, et efficitur purus aliquet. In dignissim augue turpis, at molestie nulla bibendum id. Cras viverra tempor sapien, non tincidunt nisi molestie eu. Fusce vestibulum posuere purus eu varius. Morbi pharetra velit tincidunt augue dignissim, fringilla vestibulum lectus interdum. Cras ultricies velit sit amet mauris mollis ornare. </w:t>
      </w:r>
      <w:bookmarkStart w:id="0" w:name="_GoBack"/>
      <w:bookmarkEnd w:id="0"/>
    </w:p>
    <w:p w:rsidR="0044698A" w:rsidRPr="00090C2A" w:rsidRDefault="0044698A" w:rsidP="00090C2A">
      <w:pPr>
        <w:autoSpaceDE w:val="0"/>
        <w:autoSpaceDN w:val="0"/>
        <w:adjustRightInd w:val="0"/>
        <w:spacing w:before="120" w:after="120" w:line="240" w:lineRule="auto"/>
        <w:jc w:val="both"/>
        <w:rPr>
          <w:rFonts w:ascii="Times New Roman" w:eastAsia="Times New Roman" w:hAnsi="Times New Roman" w:cs="Times New Roman"/>
          <w:sz w:val="20"/>
          <w:szCs w:val="20"/>
          <w:lang w:eastAsia="tr-TR"/>
        </w:rPr>
      </w:pPr>
    </w:p>
    <w:p w:rsidR="004B212A" w:rsidRPr="00167EBE" w:rsidRDefault="00A009F1" w:rsidP="00167EBE">
      <w:pPr>
        <w:spacing w:before="120" w:after="120" w:line="240" w:lineRule="auto"/>
        <w:rPr>
          <w:rFonts w:ascii="Times New Roman" w:hAnsi="Times New Roman" w:cs="Times New Roman"/>
          <w:b/>
          <w:sz w:val="20"/>
        </w:rPr>
      </w:pPr>
      <w:r w:rsidRPr="00167EBE">
        <w:rPr>
          <w:rFonts w:ascii="Times New Roman" w:hAnsi="Times New Roman" w:cs="Times New Roman"/>
          <w:b/>
          <w:sz w:val="20"/>
        </w:rPr>
        <w:t>KAYNAKÇA</w:t>
      </w:r>
    </w:p>
    <w:p w:rsidR="005B2354" w:rsidRPr="00362825" w:rsidRDefault="005B2354" w:rsidP="00090C2A">
      <w:pPr>
        <w:pStyle w:val="ListeParagraf"/>
        <w:numPr>
          <w:ilvl w:val="0"/>
          <w:numId w:val="12"/>
        </w:numPr>
        <w:spacing w:before="120" w:after="120" w:line="240" w:lineRule="auto"/>
        <w:ind w:left="567" w:hanging="567"/>
        <w:jc w:val="both"/>
        <w:rPr>
          <w:rFonts w:ascii="Times New Roman" w:hAnsi="Times New Roman" w:cs="Times New Roman"/>
          <w:color w:val="000000"/>
          <w:sz w:val="20"/>
          <w:shd w:val="clear" w:color="auto" w:fill="FFFFFF"/>
        </w:rPr>
      </w:pPr>
      <w:bookmarkStart w:id="1" w:name="kaynakca1"/>
      <w:bookmarkEnd w:id="1"/>
      <w:r w:rsidRPr="005B2354">
        <w:rPr>
          <w:rFonts w:ascii="Times New Roman" w:hAnsi="Times New Roman" w:cs="Times New Roman"/>
          <w:color w:val="222222"/>
          <w:sz w:val="20"/>
          <w:szCs w:val="20"/>
          <w:shd w:val="clear" w:color="auto" w:fill="FFFFFF"/>
        </w:rPr>
        <w:t>Kaynak, Selva, and Serhat Koç. "Telif Hakları Hukuku’nun Yeni Macerası: Sosyal Medya." </w:t>
      </w:r>
      <w:r w:rsidRPr="005B2354">
        <w:rPr>
          <w:rFonts w:ascii="Times New Roman" w:hAnsi="Times New Roman" w:cs="Times New Roman"/>
          <w:i/>
          <w:iCs/>
          <w:color w:val="222222"/>
          <w:sz w:val="20"/>
          <w:szCs w:val="20"/>
          <w:shd w:val="clear" w:color="auto" w:fill="FFFFFF"/>
        </w:rPr>
        <w:t>Folklor/Edebiyat</w:t>
      </w:r>
      <w:r w:rsidRPr="005B2354">
        <w:rPr>
          <w:rFonts w:ascii="Times New Roman" w:hAnsi="Times New Roman" w:cs="Times New Roman"/>
          <w:color w:val="222222"/>
          <w:sz w:val="20"/>
          <w:szCs w:val="20"/>
          <w:shd w:val="clear" w:color="auto" w:fill="FFFFFF"/>
        </w:rPr>
        <w:t> 21.83 (2015): 389-410.</w:t>
      </w:r>
    </w:p>
    <w:p w:rsidR="00362825" w:rsidRPr="00E41B79" w:rsidRDefault="00362825" w:rsidP="00090C2A">
      <w:pPr>
        <w:pStyle w:val="ListeParagraf"/>
        <w:numPr>
          <w:ilvl w:val="0"/>
          <w:numId w:val="12"/>
        </w:numPr>
        <w:spacing w:before="120" w:after="120" w:line="240" w:lineRule="auto"/>
        <w:ind w:left="567" w:hanging="567"/>
        <w:jc w:val="both"/>
        <w:rPr>
          <w:rFonts w:ascii="Times New Roman" w:hAnsi="Times New Roman" w:cs="Times New Roman"/>
          <w:color w:val="000000"/>
          <w:sz w:val="20"/>
          <w:shd w:val="clear" w:color="auto" w:fill="FFFFFF"/>
        </w:rPr>
      </w:pPr>
      <w:bookmarkStart w:id="2" w:name="kaynakca2"/>
      <w:bookmarkEnd w:id="2"/>
      <w:r w:rsidRPr="00362825">
        <w:rPr>
          <w:rFonts w:ascii="Times New Roman" w:hAnsi="Times New Roman" w:cs="Times New Roman"/>
          <w:color w:val="222222"/>
          <w:sz w:val="20"/>
          <w:szCs w:val="20"/>
          <w:shd w:val="clear" w:color="auto" w:fill="FFFFFF"/>
        </w:rPr>
        <w:t>Bozbel, Savaş. </w:t>
      </w:r>
      <w:r w:rsidRPr="00362825">
        <w:rPr>
          <w:rFonts w:ascii="Times New Roman" w:hAnsi="Times New Roman" w:cs="Times New Roman"/>
          <w:i/>
          <w:iCs/>
          <w:color w:val="222222"/>
          <w:sz w:val="20"/>
          <w:szCs w:val="20"/>
          <w:shd w:val="clear" w:color="auto" w:fill="FFFFFF"/>
        </w:rPr>
        <w:t>Fikri mülkiyet hukuku</w:t>
      </w:r>
      <w:r w:rsidRPr="00362825">
        <w:rPr>
          <w:rFonts w:ascii="Times New Roman" w:hAnsi="Times New Roman" w:cs="Times New Roman"/>
          <w:color w:val="222222"/>
          <w:sz w:val="20"/>
          <w:szCs w:val="20"/>
          <w:shd w:val="clear" w:color="auto" w:fill="FFFFFF"/>
        </w:rPr>
        <w:t>. Oniki Levha Yayıncılık, 2015.</w:t>
      </w:r>
    </w:p>
    <w:p w:rsidR="00E41B79" w:rsidRPr="00E41B79" w:rsidRDefault="00E41B79" w:rsidP="00090C2A">
      <w:pPr>
        <w:pStyle w:val="ListeParagraf"/>
        <w:numPr>
          <w:ilvl w:val="0"/>
          <w:numId w:val="12"/>
        </w:numPr>
        <w:spacing w:before="120" w:after="120" w:line="240" w:lineRule="auto"/>
        <w:ind w:left="567" w:hanging="567"/>
        <w:jc w:val="both"/>
        <w:rPr>
          <w:rFonts w:ascii="Times New Roman" w:hAnsi="Times New Roman" w:cs="Times New Roman"/>
          <w:color w:val="000000"/>
          <w:sz w:val="20"/>
          <w:shd w:val="clear" w:color="auto" w:fill="FFFFFF"/>
        </w:rPr>
      </w:pPr>
      <w:bookmarkStart w:id="3" w:name="kaynakca3"/>
      <w:bookmarkEnd w:id="3"/>
      <w:r w:rsidRPr="00E41B79">
        <w:rPr>
          <w:rFonts w:ascii="Times New Roman" w:hAnsi="Times New Roman" w:cs="Times New Roman"/>
          <w:color w:val="222222"/>
          <w:sz w:val="20"/>
          <w:szCs w:val="20"/>
          <w:shd w:val="clear" w:color="auto" w:fill="FFFFFF"/>
        </w:rPr>
        <w:t>Bender, Walter R., Daniel Gruhl, and Norishige Morimoto. "Techniques for data hiding." </w:t>
      </w:r>
      <w:r w:rsidRPr="00E41B79">
        <w:rPr>
          <w:rFonts w:ascii="Times New Roman" w:hAnsi="Times New Roman" w:cs="Times New Roman"/>
          <w:i/>
          <w:iCs/>
          <w:color w:val="222222"/>
          <w:sz w:val="20"/>
          <w:szCs w:val="20"/>
          <w:shd w:val="clear" w:color="auto" w:fill="FFFFFF"/>
        </w:rPr>
        <w:t>Storage and Retrieval for Image and Video Databases III</w:t>
      </w:r>
      <w:r w:rsidRPr="00E41B79">
        <w:rPr>
          <w:rFonts w:ascii="Times New Roman" w:hAnsi="Times New Roman" w:cs="Times New Roman"/>
          <w:color w:val="222222"/>
          <w:sz w:val="20"/>
          <w:szCs w:val="20"/>
          <w:shd w:val="clear" w:color="auto" w:fill="FFFFFF"/>
        </w:rPr>
        <w:t>. Vol. 2420. International Society for Optics and Photonics, 1995.</w:t>
      </w:r>
    </w:p>
    <w:p w:rsidR="00351927" w:rsidRPr="000038CD" w:rsidRDefault="00351927" w:rsidP="00090C2A">
      <w:pPr>
        <w:pStyle w:val="ListeParagraf"/>
        <w:numPr>
          <w:ilvl w:val="0"/>
          <w:numId w:val="12"/>
        </w:numPr>
        <w:spacing w:before="120" w:after="120" w:line="240" w:lineRule="auto"/>
        <w:ind w:left="567" w:hanging="567"/>
        <w:jc w:val="both"/>
        <w:rPr>
          <w:rFonts w:ascii="Times New Roman" w:hAnsi="Times New Roman" w:cs="Times New Roman"/>
          <w:color w:val="000000"/>
          <w:sz w:val="20"/>
          <w:shd w:val="clear" w:color="auto" w:fill="FFFFFF"/>
        </w:rPr>
      </w:pPr>
      <w:bookmarkStart w:id="4" w:name="kaynakca4"/>
      <w:bookmarkEnd w:id="4"/>
      <w:r w:rsidRPr="00351927">
        <w:rPr>
          <w:rFonts w:ascii="Times New Roman" w:hAnsi="Times New Roman" w:cs="Times New Roman"/>
          <w:color w:val="222222"/>
          <w:sz w:val="20"/>
          <w:szCs w:val="20"/>
          <w:shd w:val="clear" w:color="auto" w:fill="FFFFFF"/>
        </w:rPr>
        <w:t>Kirovski, Darko, and Henrique Malvar. "Robust spread-spectrum audio watermarking." </w:t>
      </w:r>
      <w:r w:rsidRPr="00351927">
        <w:rPr>
          <w:rFonts w:ascii="Times New Roman" w:hAnsi="Times New Roman" w:cs="Times New Roman"/>
          <w:i/>
          <w:iCs/>
          <w:color w:val="222222"/>
          <w:sz w:val="20"/>
          <w:szCs w:val="20"/>
          <w:shd w:val="clear" w:color="auto" w:fill="FFFFFF"/>
        </w:rPr>
        <w:t>2001 IEEE international conference on acoustics, speech, and signal processing. Proceedings (Cat. No. 01CH37221)</w:t>
      </w:r>
      <w:r w:rsidRPr="00351927">
        <w:rPr>
          <w:rFonts w:ascii="Times New Roman" w:hAnsi="Times New Roman" w:cs="Times New Roman"/>
          <w:color w:val="222222"/>
          <w:sz w:val="20"/>
          <w:szCs w:val="20"/>
          <w:shd w:val="clear" w:color="auto" w:fill="FFFFFF"/>
        </w:rPr>
        <w:t>. Vol. 3. IEEE, 2001.</w:t>
      </w:r>
    </w:p>
    <w:p w:rsidR="000038CD" w:rsidRPr="000038CD" w:rsidRDefault="000038CD" w:rsidP="00090C2A">
      <w:pPr>
        <w:pStyle w:val="ListeParagraf"/>
        <w:numPr>
          <w:ilvl w:val="0"/>
          <w:numId w:val="12"/>
        </w:numPr>
        <w:spacing w:before="120" w:after="120" w:line="240" w:lineRule="auto"/>
        <w:ind w:left="567" w:hanging="567"/>
        <w:jc w:val="both"/>
        <w:rPr>
          <w:rFonts w:ascii="Times New Roman" w:hAnsi="Times New Roman" w:cs="Times New Roman"/>
          <w:color w:val="000000"/>
          <w:sz w:val="20"/>
          <w:shd w:val="clear" w:color="auto" w:fill="FFFFFF"/>
        </w:rPr>
      </w:pPr>
      <w:bookmarkStart w:id="5" w:name="kaynakca5"/>
      <w:bookmarkEnd w:id="5"/>
      <w:r w:rsidRPr="000038CD">
        <w:rPr>
          <w:rFonts w:ascii="Times New Roman" w:hAnsi="Times New Roman" w:cs="Times New Roman"/>
          <w:color w:val="222222"/>
          <w:sz w:val="20"/>
          <w:szCs w:val="20"/>
          <w:shd w:val="clear" w:color="auto" w:fill="FFFFFF"/>
        </w:rPr>
        <w:t>Potdar, Vidyasagar M., Song Han, and Elizabeth Chang. "A survey of digital image watermarking techniques." </w:t>
      </w:r>
      <w:r w:rsidRPr="000038CD">
        <w:rPr>
          <w:rFonts w:ascii="Times New Roman" w:hAnsi="Times New Roman" w:cs="Times New Roman"/>
          <w:i/>
          <w:iCs/>
          <w:color w:val="222222"/>
          <w:sz w:val="20"/>
          <w:szCs w:val="20"/>
          <w:shd w:val="clear" w:color="auto" w:fill="FFFFFF"/>
        </w:rPr>
        <w:t>INDIN'05. 2005 3rd IEEE International Conference on Industrial Informatics, 2005.</w:t>
      </w:r>
      <w:r w:rsidRPr="000038CD">
        <w:rPr>
          <w:rFonts w:ascii="Times New Roman" w:hAnsi="Times New Roman" w:cs="Times New Roman"/>
          <w:color w:val="222222"/>
          <w:sz w:val="20"/>
          <w:szCs w:val="20"/>
          <w:shd w:val="clear" w:color="auto" w:fill="FFFFFF"/>
        </w:rPr>
        <w:t>. IEEE, 2005.</w:t>
      </w:r>
    </w:p>
    <w:p w:rsidR="000038CD" w:rsidRPr="006C495C" w:rsidRDefault="000038CD" w:rsidP="00090C2A">
      <w:pPr>
        <w:pStyle w:val="ListeParagraf"/>
        <w:numPr>
          <w:ilvl w:val="0"/>
          <w:numId w:val="12"/>
        </w:numPr>
        <w:spacing w:before="120" w:after="120" w:line="240" w:lineRule="auto"/>
        <w:ind w:left="567" w:hanging="567"/>
        <w:jc w:val="both"/>
        <w:rPr>
          <w:rFonts w:ascii="Times New Roman" w:hAnsi="Times New Roman" w:cs="Times New Roman"/>
          <w:color w:val="000000"/>
          <w:sz w:val="20"/>
          <w:shd w:val="clear" w:color="auto" w:fill="FFFFFF"/>
        </w:rPr>
      </w:pPr>
      <w:bookmarkStart w:id="6" w:name="kaynakca6"/>
      <w:bookmarkEnd w:id="6"/>
      <w:r w:rsidRPr="000038CD">
        <w:rPr>
          <w:rFonts w:ascii="Times New Roman" w:hAnsi="Times New Roman" w:cs="Times New Roman"/>
          <w:color w:val="222222"/>
          <w:sz w:val="20"/>
          <w:szCs w:val="20"/>
          <w:shd w:val="clear" w:color="auto" w:fill="FFFFFF"/>
        </w:rPr>
        <w:t xml:space="preserve">Asikuzzaman, Md, and Mark R. Pickering. "An overview of digital </w:t>
      </w:r>
      <w:r w:rsidRPr="000038CD">
        <w:rPr>
          <w:rFonts w:ascii="Times New Roman" w:hAnsi="Times New Roman" w:cs="Times New Roman"/>
          <w:color w:val="222222"/>
          <w:sz w:val="20"/>
          <w:szCs w:val="20"/>
          <w:shd w:val="clear" w:color="auto" w:fill="FFFFFF"/>
        </w:rPr>
        <w:lastRenderedPageBreak/>
        <w:t>video watermarking." </w:t>
      </w:r>
      <w:r w:rsidRPr="000038CD">
        <w:rPr>
          <w:rFonts w:ascii="Times New Roman" w:hAnsi="Times New Roman" w:cs="Times New Roman"/>
          <w:i/>
          <w:iCs/>
          <w:color w:val="222222"/>
          <w:sz w:val="20"/>
          <w:szCs w:val="20"/>
          <w:shd w:val="clear" w:color="auto" w:fill="FFFFFF"/>
        </w:rPr>
        <w:t>IEEE Transactions on Circuits and Systems for Video Technology</w:t>
      </w:r>
      <w:r w:rsidRPr="000038CD">
        <w:rPr>
          <w:rFonts w:ascii="Times New Roman" w:hAnsi="Times New Roman" w:cs="Times New Roman"/>
          <w:color w:val="222222"/>
          <w:sz w:val="20"/>
          <w:szCs w:val="20"/>
          <w:shd w:val="clear" w:color="auto" w:fill="FFFFFF"/>
        </w:rPr>
        <w:t> 28.9 (2017): 2131-2153.</w:t>
      </w:r>
    </w:p>
    <w:p w:rsidR="004670BE" w:rsidRPr="004670BE" w:rsidRDefault="004670BE" w:rsidP="00090C2A">
      <w:pPr>
        <w:pStyle w:val="ListeParagraf"/>
        <w:numPr>
          <w:ilvl w:val="0"/>
          <w:numId w:val="12"/>
        </w:numPr>
        <w:spacing w:before="120" w:after="120" w:line="240" w:lineRule="auto"/>
        <w:ind w:left="567" w:hanging="567"/>
        <w:jc w:val="both"/>
        <w:rPr>
          <w:rFonts w:ascii="Times New Roman" w:hAnsi="Times New Roman" w:cs="Times New Roman"/>
          <w:color w:val="000000"/>
          <w:sz w:val="20"/>
          <w:shd w:val="clear" w:color="auto" w:fill="FFFFFF"/>
        </w:rPr>
      </w:pPr>
      <w:bookmarkStart w:id="7" w:name="kaynakca7"/>
      <w:bookmarkEnd w:id="7"/>
      <w:r w:rsidRPr="004670BE">
        <w:rPr>
          <w:rFonts w:ascii="Times New Roman" w:hAnsi="Times New Roman" w:cs="Times New Roman"/>
          <w:color w:val="222222"/>
          <w:sz w:val="20"/>
          <w:szCs w:val="20"/>
          <w:shd w:val="clear" w:color="auto" w:fill="FFFFFF"/>
        </w:rPr>
        <w:t>Kim, Hyoung Joong, et al. "Audio watermarking techniques." </w:t>
      </w:r>
      <w:r w:rsidRPr="004670BE">
        <w:rPr>
          <w:rFonts w:ascii="Times New Roman" w:hAnsi="Times New Roman" w:cs="Times New Roman"/>
          <w:i/>
          <w:iCs/>
          <w:color w:val="222222"/>
          <w:sz w:val="20"/>
          <w:szCs w:val="20"/>
          <w:shd w:val="clear" w:color="auto" w:fill="FFFFFF"/>
        </w:rPr>
        <w:t>Intelligent watermarking techniques</w:t>
      </w:r>
      <w:r w:rsidRPr="004670BE">
        <w:rPr>
          <w:rFonts w:ascii="Times New Roman" w:hAnsi="Times New Roman" w:cs="Times New Roman"/>
          <w:color w:val="222222"/>
          <w:sz w:val="20"/>
          <w:szCs w:val="20"/>
          <w:shd w:val="clear" w:color="auto" w:fill="FFFFFF"/>
        </w:rPr>
        <w:t> 7 (2004): 185.</w:t>
      </w:r>
    </w:p>
    <w:p w:rsidR="006C495C" w:rsidRPr="00981CCF" w:rsidRDefault="006C495C" w:rsidP="00090C2A">
      <w:pPr>
        <w:pStyle w:val="ListeParagraf"/>
        <w:numPr>
          <w:ilvl w:val="0"/>
          <w:numId w:val="12"/>
        </w:numPr>
        <w:spacing w:before="120" w:after="120" w:line="240" w:lineRule="auto"/>
        <w:ind w:left="567" w:hanging="567"/>
        <w:jc w:val="both"/>
        <w:rPr>
          <w:rFonts w:ascii="Times New Roman" w:hAnsi="Times New Roman" w:cs="Times New Roman"/>
          <w:color w:val="000000"/>
          <w:sz w:val="20"/>
          <w:shd w:val="clear" w:color="auto" w:fill="FFFFFF"/>
        </w:rPr>
      </w:pPr>
      <w:bookmarkStart w:id="8" w:name="kaynakca8"/>
      <w:bookmarkEnd w:id="8"/>
      <w:r w:rsidRPr="006C495C">
        <w:rPr>
          <w:rFonts w:ascii="Times New Roman" w:hAnsi="Times New Roman" w:cs="Times New Roman"/>
          <w:color w:val="222222"/>
          <w:sz w:val="20"/>
          <w:szCs w:val="20"/>
          <w:shd w:val="clear" w:color="auto" w:fill="FFFFFF"/>
        </w:rPr>
        <w:t>Canfora, Gerardo, and Massimiliano Di Penta. "New frontiers of reverse engineering." </w:t>
      </w:r>
      <w:r w:rsidRPr="006C495C">
        <w:rPr>
          <w:rFonts w:ascii="Times New Roman" w:hAnsi="Times New Roman" w:cs="Times New Roman"/>
          <w:i/>
          <w:iCs/>
          <w:color w:val="222222"/>
          <w:sz w:val="20"/>
          <w:szCs w:val="20"/>
          <w:shd w:val="clear" w:color="auto" w:fill="FFFFFF"/>
        </w:rPr>
        <w:t>Future of Software Engineering (FOSE'07)</w:t>
      </w:r>
      <w:r w:rsidRPr="006C495C">
        <w:rPr>
          <w:rFonts w:ascii="Times New Roman" w:hAnsi="Times New Roman" w:cs="Times New Roman"/>
          <w:color w:val="222222"/>
          <w:sz w:val="20"/>
          <w:szCs w:val="20"/>
          <w:shd w:val="clear" w:color="auto" w:fill="FFFFFF"/>
        </w:rPr>
        <w:t>. IEEE, 2007.</w:t>
      </w:r>
    </w:p>
    <w:p w:rsidR="00981CCF" w:rsidRPr="00981CCF" w:rsidRDefault="00981CCF" w:rsidP="00090C2A">
      <w:pPr>
        <w:pStyle w:val="ListeParagraf"/>
        <w:numPr>
          <w:ilvl w:val="0"/>
          <w:numId w:val="12"/>
        </w:numPr>
        <w:spacing w:before="120" w:after="120" w:line="240" w:lineRule="auto"/>
        <w:ind w:left="567" w:hanging="567"/>
        <w:jc w:val="both"/>
        <w:rPr>
          <w:rFonts w:ascii="Times New Roman" w:hAnsi="Times New Roman" w:cs="Times New Roman"/>
          <w:color w:val="000000"/>
          <w:sz w:val="20"/>
          <w:shd w:val="clear" w:color="auto" w:fill="FFFFFF"/>
        </w:rPr>
      </w:pPr>
      <w:bookmarkStart w:id="9" w:name="kaynakca9"/>
      <w:bookmarkEnd w:id="9"/>
      <w:r w:rsidRPr="00981CCF">
        <w:rPr>
          <w:rFonts w:ascii="Times New Roman" w:hAnsi="Times New Roman" w:cs="Times New Roman"/>
          <w:color w:val="222222"/>
          <w:sz w:val="20"/>
          <w:szCs w:val="20"/>
          <w:shd w:val="clear" w:color="auto" w:fill="FFFFFF"/>
        </w:rPr>
        <w:t>Wang, Jun, et al. "A framework for 3D model reconstruction in reverse engineering." </w:t>
      </w:r>
      <w:r w:rsidRPr="00981CCF">
        <w:rPr>
          <w:rFonts w:ascii="Times New Roman" w:hAnsi="Times New Roman" w:cs="Times New Roman"/>
          <w:i/>
          <w:iCs/>
          <w:color w:val="222222"/>
          <w:sz w:val="20"/>
          <w:szCs w:val="20"/>
          <w:shd w:val="clear" w:color="auto" w:fill="FFFFFF"/>
        </w:rPr>
        <w:t>Computers &amp; Industrial Engineering</w:t>
      </w:r>
      <w:r w:rsidRPr="00981CCF">
        <w:rPr>
          <w:rFonts w:ascii="Times New Roman" w:hAnsi="Times New Roman" w:cs="Times New Roman"/>
          <w:color w:val="222222"/>
          <w:sz w:val="20"/>
          <w:szCs w:val="20"/>
          <w:shd w:val="clear" w:color="auto" w:fill="FFFFFF"/>
        </w:rPr>
        <w:t> 63.4 (2012): 1189-1200.</w:t>
      </w:r>
    </w:p>
    <w:p w:rsidR="00673BCD" w:rsidRPr="00673BCD" w:rsidRDefault="00673BCD" w:rsidP="00090C2A">
      <w:pPr>
        <w:pStyle w:val="ListeParagraf"/>
        <w:numPr>
          <w:ilvl w:val="0"/>
          <w:numId w:val="12"/>
        </w:numPr>
        <w:spacing w:before="120" w:after="120" w:line="240" w:lineRule="auto"/>
        <w:ind w:left="567" w:hanging="567"/>
        <w:jc w:val="both"/>
        <w:rPr>
          <w:rFonts w:ascii="Times New Roman" w:hAnsi="Times New Roman" w:cs="Times New Roman"/>
          <w:color w:val="000000"/>
          <w:sz w:val="20"/>
          <w:shd w:val="clear" w:color="auto" w:fill="FFFFFF"/>
        </w:rPr>
      </w:pPr>
      <w:bookmarkStart w:id="10" w:name="kaynakca10"/>
      <w:bookmarkEnd w:id="10"/>
      <w:r w:rsidRPr="00673BCD">
        <w:rPr>
          <w:rFonts w:ascii="Times New Roman" w:hAnsi="Times New Roman" w:cs="Times New Roman"/>
          <w:color w:val="222222"/>
          <w:sz w:val="20"/>
          <w:szCs w:val="20"/>
          <w:shd w:val="clear" w:color="auto" w:fill="FFFFFF"/>
        </w:rPr>
        <w:t>Csete, Marie E., and John C. Doyle. "Reverse engineering of biological complexity." </w:t>
      </w:r>
      <w:r w:rsidRPr="00673BCD">
        <w:rPr>
          <w:rFonts w:ascii="Times New Roman" w:hAnsi="Times New Roman" w:cs="Times New Roman"/>
          <w:i/>
          <w:iCs/>
          <w:color w:val="222222"/>
          <w:sz w:val="20"/>
          <w:szCs w:val="20"/>
          <w:shd w:val="clear" w:color="auto" w:fill="FFFFFF"/>
        </w:rPr>
        <w:t>science</w:t>
      </w:r>
      <w:r w:rsidRPr="00673BCD">
        <w:rPr>
          <w:rFonts w:ascii="Times New Roman" w:hAnsi="Times New Roman" w:cs="Times New Roman"/>
          <w:color w:val="222222"/>
          <w:sz w:val="20"/>
          <w:szCs w:val="20"/>
          <w:shd w:val="clear" w:color="auto" w:fill="FFFFFF"/>
        </w:rPr>
        <w:t> 295.5560 (2002): 1664-1669.</w:t>
      </w:r>
    </w:p>
    <w:p w:rsidR="00673BCD" w:rsidRPr="001D1CAF" w:rsidRDefault="00673BCD" w:rsidP="00090C2A">
      <w:pPr>
        <w:pStyle w:val="ListeParagraf"/>
        <w:numPr>
          <w:ilvl w:val="0"/>
          <w:numId w:val="12"/>
        </w:numPr>
        <w:spacing w:before="120" w:after="120" w:line="240" w:lineRule="auto"/>
        <w:ind w:left="567" w:hanging="567"/>
        <w:jc w:val="both"/>
        <w:rPr>
          <w:rFonts w:ascii="Times New Roman" w:hAnsi="Times New Roman" w:cs="Times New Roman"/>
          <w:color w:val="000000"/>
          <w:sz w:val="20"/>
          <w:shd w:val="clear" w:color="auto" w:fill="FFFFFF"/>
        </w:rPr>
      </w:pPr>
      <w:bookmarkStart w:id="11" w:name="kaynakca11"/>
      <w:bookmarkEnd w:id="11"/>
      <w:r w:rsidRPr="00673BCD">
        <w:rPr>
          <w:rFonts w:ascii="Times New Roman" w:hAnsi="Times New Roman" w:cs="Times New Roman"/>
          <w:color w:val="222222"/>
          <w:sz w:val="20"/>
          <w:szCs w:val="20"/>
          <w:shd w:val="clear" w:color="auto" w:fill="FFFFFF"/>
        </w:rPr>
        <w:t>Varady, Tamas, Ralph R. Martin, and Jordan Cox. "Reverse engineering of geometric models—an introduction." </w:t>
      </w:r>
      <w:r w:rsidRPr="00673BCD">
        <w:rPr>
          <w:rFonts w:ascii="Times New Roman" w:hAnsi="Times New Roman" w:cs="Times New Roman"/>
          <w:i/>
          <w:iCs/>
          <w:color w:val="222222"/>
          <w:sz w:val="20"/>
          <w:szCs w:val="20"/>
          <w:shd w:val="clear" w:color="auto" w:fill="FFFFFF"/>
        </w:rPr>
        <w:t>Computer-aided design</w:t>
      </w:r>
      <w:r w:rsidRPr="00673BCD">
        <w:rPr>
          <w:rFonts w:ascii="Times New Roman" w:hAnsi="Times New Roman" w:cs="Times New Roman"/>
          <w:color w:val="222222"/>
          <w:sz w:val="20"/>
          <w:szCs w:val="20"/>
          <w:shd w:val="clear" w:color="auto" w:fill="FFFFFF"/>
        </w:rPr>
        <w:t> 29.4 (1997): 255-268.</w:t>
      </w:r>
    </w:p>
    <w:p w:rsidR="00A21FDB" w:rsidRPr="00853BA8" w:rsidRDefault="00853BA8" w:rsidP="00853BA8">
      <w:pPr>
        <w:pStyle w:val="ListeParagraf"/>
        <w:numPr>
          <w:ilvl w:val="0"/>
          <w:numId w:val="12"/>
        </w:numPr>
        <w:spacing w:before="120" w:after="120" w:line="240" w:lineRule="auto"/>
        <w:ind w:left="567" w:hanging="567"/>
        <w:jc w:val="both"/>
        <w:rPr>
          <w:rFonts w:ascii="Times New Roman" w:hAnsi="Times New Roman" w:cs="Times New Roman"/>
          <w:color w:val="000000"/>
          <w:sz w:val="20"/>
          <w:shd w:val="clear" w:color="auto" w:fill="FFFFFF"/>
        </w:rPr>
      </w:pPr>
      <w:bookmarkStart w:id="12" w:name="kaynakca12"/>
      <w:bookmarkEnd w:id="12"/>
      <w:r w:rsidRPr="00853BA8">
        <w:rPr>
          <w:rFonts w:ascii="Times New Roman" w:hAnsi="Times New Roman" w:cs="Times New Roman"/>
          <w:color w:val="222222"/>
          <w:sz w:val="20"/>
          <w:szCs w:val="20"/>
          <w:shd w:val="clear" w:color="auto" w:fill="FFFFFF"/>
        </w:rPr>
        <w:t>Koyuncugil, Ali, and Nermin Özgülbaş. "Veri madenciliği: Tıp ve sağlık hizmetlerinde kullanımı ve uygulamaları." </w:t>
      </w:r>
      <w:r w:rsidRPr="00853BA8">
        <w:rPr>
          <w:rFonts w:ascii="Times New Roman" w:hAnsi="Times New Roman" w:cs="Times New Roman"/>
          <w:i/>
          <w:iCs/>
          <w:color w:val="222222"/>
          <w:sz w:val="20"/>
          <w:szCs w:val="20"/>
          <w:shd w:val="clear" w:color="auto" w:fill="FFFFFF"/>
        </w:rPr>
        <w:t>Bilişim Teknolojileri Dergisi</w:t>
      </w:r>
      <w:r w:rsidRPr="00853BA8">
        <w:rPr>
          <w:rFonts w:ascii="Times New Roman" w:hAnsi="Times New Roman" w:cs="Times New Roman"/>
          <w:color w:val="222222"/>
          <w:sz w:val="20"/>
          <w:szCs w:val="20"/>
          <w:shd w:val="clear" w:color="auto" w:fill="FFFFFF"/>
        </w:rPr>
        <w:t> 2.2 (2009).</w:t>
      </w:r>
    </w:p>
    <w:sectPr w:rsidR="00A21FDB" w:rsidRPr="00853BA8" w:rsidSect="008364C6">
      <w:pgSz w:w="11906" w:h="16838"/>
      <w:pgMar w:top="2552" w:right="2268" w:bottom="2268" w:left="2268" w:header="709" w:footer="709" w:gutter="0"/>
      <w:cols w:num="2" w:space="28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6FC1"/>
    <w:multiLevelType w:val="hybridMultilevel"/>
    <w:tmpl w:val="2F8C91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8D87EC4"/>
    <w:multiLevelType w:val="hybridMultilevel"/>
    <w:tmpl w:val="14A68A9C"/>
    <w:lvl w:ilvl="0" w:tplc="611E34FA">
      <w:start w:val="1"/>
      <w:numFmt w:val="decimal"/>
      <w:lvlText w:val="[%1]"/>
      <w:lvlJc w:val="left"/>
      <w:pPr>
        <w:ind w:left="720" w:hanging="360"/>
      </w:pPr>
      <w:rPr>
        <w:rFonts w:ascii="Times New Roman" w:hAnsi="Times New Roman" w:hint="default"/>
        <w:b w:val="0"/>
        <w:i w:val="0"/>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11A80E4D"/>
    <w:multiLevelType w:val="hybridMultilevel"/>
    <w:tmpl w:val="B22603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A347260"/>
    <w:multiLevelType w:val="hybridMultilevel"/>
    <w:tmpl w:val="6EF89F7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1C19267D"/>
    <w:multiLevelType w:val="hybridMultilevel"/>
    <w:tmpl w:val="7C24DA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217411EB"/>
    <w:multiLevelType w:val="hybridMultilevel"/>
    <w:tmpl w:val="476C6C86"/>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2D530F1D"/>
    <w:multiLevelType w:val="hybridMultilevel"/>
    <w:tmpl w:val="2F8C91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2F2E291A"/>
    <w:multiLevelType w:val="hybridMultilevel"/>
    <w:tmpl w:val="F488B530"/>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7810BA0"/>
    <w:multiLevelType w:val="hybridMultilevel"/>
    <w:tmpl w:val="2F8C91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9915FDD"/>
    <w:multiLevelType w:val="hybridMultilevel"/>
    <w:tmpl w:val="D5C693E6"/>
    <w:lvl w:ilvl="0" w:tplc="611E34FA">
      <w:start w:val="1"/>
      <w:numFmt w:val="decimal"/>
      <w:lvlText w:val="[%1]"/>
      <w:lvlJc w:val="left"/>
      <w:pPr>
        <w:ind w:left="720" w:hanging="360"/>
      </w:pPr>
      <w:rPr>
        <w:rFonts w:ascii="Times New Roman" w:hAnsi="Times New Roman" w:hint="default"/>
        <w:b w:val="0"/>
        <w:i w:val="0"/>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77315A01"/>
    <w:multiLevelType w:val="hybridMultilevel"/>
    <w:tmpl w:val="3F9238D2"/>
    <w:lvl w:ilvl="0" w:tplc="611E34FA">
      <w:start w:val="1"/>
      <w:numFmt w:val="decimal"/>
      <w:lvlText w:val="[%1]"/>
      <w:lvlJc w:val="left"/>
      <w:pPr>
        <w:ind w:left="720" w:hanging="360"/>
      </w:pPr>
      <w:rPr>
        <w:rFonts w:ascii="Times New Roman" w:hAnsi="Times New Roman" w:hint="default"/>
        <w:b w:val="0"/>
        <w:i w:val="0"/>
        <w:color w:val="auto"/>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7FAD5618"/>
    <w:multiLevelType w:val="hybridMultilevel"/>
    <w:tmpl w:val="2F8C91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6"/>
  </w:num>
  <w:num w:numId="5">
    <w:abstractNumId w:val="11"/>
  </w:num>
  <w:num w:numId="6">
    <w:abstractNumId w:val="4"/>
  </w:num>
  <w:num w:numId="7">
    <w:abstractNumId w:val="5"/>
  </w:num>
  <w:num w:numId="8">
    <w:abstractNumId w:val="2"/>
  </w:num>
  <w:num w:numId="9">
    <w:abstractNumId w:val="7"/>
  </w:num>
  <w:num w:numId="10">
    <w:abstractNumId w:val="9"/>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F12"/>
    <w:rsid w:val="000038CD"/>
    <w:rsid w:val="000173BA"/>
    <w:rsid w:val="00035842"/>
    <w:rsid w:val="000815DF"/>
    <w:rsid w:val="00090C2A"/>
    <w:rsid w:val="000B555B"/>
    <w:rsid w:val="000C1DFF"/>
    <w:rsid w:val="000C4A88"/>
    <w:rsid w:val="000C66A6"/>
    <w:rsid w:val="0010726B"/>
    <w:rsid w:val="0015289A"/>
    <w:rsid w:val="00153318"/>
    <w:rsid w:val="00167509"/>
    <w:rsid w:val="00167EBE"/>
    <w:rsid w:val="00170D63"/>
    <w:rsid w:val="001B77D8"/>
    <w:rsid w:val="001D1CAF"/>
    <w:rsid w:val="001D77CF"/>
    <w:rsid w:val="00214599"/>
    <w:rsid w:val="00234AD9"/>
    <w:rsid w:val="0029588B"/>
    <w:rsid w:val="002B3DA4"/>
    <w:rsid w:val="002F05CF"/>
    <w:rsid w:val="00336E3D"/>
    <w:rsid w:val="00351927"/>
    <w:rsid w:val="00361766"/>
    <w:rsid w:val="00362825"/>
    <w:rsid w:val="003B4077"/>
    <w:rsid w:val="0041191D"/>
    <w:rsid w:val="00430816"/>
    <w:rsid w:val="0044686F"/>
    <w:rsid w:val="0044698A"/>
    <w:rsid w:val="00454F10"/>
    <w:rsid w:val="00460486"/>
    <w:rsid w:val="00466CBA"/>
    <w:rsid w:val="004670BE"/>
    <w:rsid w:val="004B212A"/>
    <w:rsid w:val="004C7C50"/>
    <w:rsid w:val="004F3499"/>
    <w:rsid w:val="00504C57"/>
    <w:rsid w:val="00544917"/>
    <w:rsid w:val="00546279"/>
    <w:rsid w:val="0056642E"/>
    <w:rsid w:val="005A0504"/>
    <w:rsid w:val="005B2354"/>
    <w:rsid w:val="005E0E22"/>
    <w:rsid w:val="005E7866"/>
    <w:rsid w:val="00645AFC"/>
    <w:rsid w:val="00657AA4"/>
    <w:rsid w:val="00662C32"/>
    <w:rsid w:val="00673BCD"/>
    <w:rsid w:val="00682B81"/>
    <w:rsid w:val="006B3D2E"/>
    <w:rsid w:val="006C495C"/>
    <w:rsid w:val="00710582"/>
    <w:rsid w:val="007436D4"/>
    <w:rsid w:val="00744D52"/>
    <w:rsid w:val="00753B36"/>
    <w:rsid w:val="007559D0"/>
    <w:rsid w:val="007B1EFA"/>
    <w:rsid w:val="008003E6"/>
    <w:rsid w:val="00822988"/>
    <w:rsid w:val="008364C6"/>
    <w:rsid w:val="00841815"/>
    <w:rsid w:val="00853BA8"/>
    <w:rsid w:val="008622B5"/>
    <w:rsid w:val="00867675"/>
    <w:rsid w:val="00874C13"/>
    <w:rsid w:val="00890800"/>
    <w:rsid w:val="008B4F2C"/>
    <w:rsid w:val="008C5B23"/>
    <w:rsid w:val="008C765D"/>
    <w:rsid w:val="008E23D8"/>
    <w:rsid w:val="008F41D5"/>
    <w:rsid w:val="008F743B"/>
    <w:rsid w:val="0090539D"/>
    <w:rsid w:val="00924E46"/>
    <w:rsid w:val="00981CCF"/>
    <w:rsid w:val="00991843"/>
    <w:rsid w:val="009A19FD"/>
    <w:rsid w:val="009B7406"/>
    <w:rsid w:val="009C39D7"/>
    <w:rsid w:val="009C7ADC"/>
    <w:rsid w:val="009F1B22"/>
    <w:rsid w:val="00A009F1"/>
    <w:rsid w:val="00A00F52"/>
    <w:rsid w:val="00A02C6D"/>
    <w:rsid w:val="00A15927"/>
    <w:rsid w:val="00A21FDB"/>
    <w:rsid w:val="00A36954"/>
    <w:rsid w:val="00A4157C"/>
    <w:rsid w:val="00A7488B"/>
    <w:rsid w:val="00AB3A15"/>
    <w:rsid w:val="00AC6CEB"/>
    <w:rsid w:val="00B0709F"/>
    <w:rsid w:val="00B6570D"/>
    <w:rsid w:val="00B9236F"/>
    <w:rsid w:val="00B958A1"/>
    <w:rsid w:val="00BD4867"/>
    <w:rsid w:val="00BF4B37"/>
    <w:rsid w:val="00C559B6"/>
    <w:rsid w:val="00CC6006"/>
    <w:rsid w:val="00CD2F61"/>
    <w:rsid w:val="00CD6666"/>
    <w:rsid w:val="00D15FFA"/>
    <w:rsid w:val="00D41136"/>
    <w:rsid w:val="00D4549A"/>
    <w:rsid w:val="00D74F12"/>
    <w:rsid w:val="00D86988"/>
    <w:rsid w:val="00E2612F"/>
    <w:rsid w:val="00E41B79"/>
    <w:rsid w:val="00E5435B"/>
    <w:rsid w:val="00E9618F"/>
    <w:rsid w:val="00EF0509"/>
    <w:rsid w:val="00F01806"/>
    <w:rsid w:val="00F0267E"/>
    <w:rsid w:val="00F30BFB"/>
    <w:rsid w:val="00F46926"/>
    <w:rsid w:val="00F61386"/>
    <w:rsid w:val="00FB1D60"/>
    <w:rsid w:val="00FB5846"/>
    <w:rsid w:val="00FD31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DC7457-BA6E-4C5D-A1EC-5B26D6DE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uiPriority w:val="1"/>
    <w:qFormat/>
    <w:rsid w:val="00D4549A"/>
    <w:pPr>
      <w:spacing w:after="0" w:line="240" w:lineRule="auto"/>
    </w:pPr>
  </w:style>
  <w:style w:type="paragraph" w:styleId="ListeParagraf">
    <w:name w:val="List Paragraph"/>
    <w:basedOn w:val="Normal"/>
    <w:uiPriority w:val="34"/>
    <w:qFormat/>
    <w:rsid w:val="00153318"/>
    <w:pPr>
      <w:ind w:left="720"/>
      <w:contextualSpacing/>
    </w:pPr>
  </w:style>
  <w:style w:type="paragraph" w:styleId="NormalWeb">
    <w:name w:val="Normal (Web)"/>
    <w:basedOn w:val="Normal"/>
    <w:uiPriority w:val="99"/>
    <w:semiHidden/>
    <w:unhideWhenUsed/>
    <w:rsid w:val="00466CB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unhideWhenUsed/>
    <w:rsid w:val="00662C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83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6226D-F729-4A07-AEBE-649025D6C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3</Pages>
  <Words>1085</Words>
  <Characters>6188</Characters>
  <Application>Microsoft Office Word</Application>
  <DocSecurity>0</DocSecurity>
  <Lines>51</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95</cp:revision>
  <dcterms:created xsi:type="dcterms:W3CDTF">2021-10-16T09:22:00Z</dcterms:created>
  <dcterms:modified xsi:type="dcterms:W3CDTF">2021-11-15T18:22:00Z</dcterms:modified>
</cp:coreProperties>
</file>