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1AD7" w:rsidRPr="005A16F4" w:rsidRDefault="00B41AD7" w:rsidP="00430051">
      <w:pPr>
        <w:ind w:right="-285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98611831"/>
      <w:bookmarkEnd w:id="0"/>
      <w:r w:rsidRPr="005A16F4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РЕСПУБЛИКИ ТАТАРСТАН</w:t>
      </w:r>
    </w:p>
    <w:p w:rsidR="00B41AD7" w:rsidRPr="005A16F4" w:rsidRDefault="00B41AD7" w:rsidP="00B41AD7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41AD7" w:rsidRPr="005A16F4" w:rsidRDefault="00B41AD7" w:rsidP="00B41AD7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ГА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ОУ</w:t>
      </w:r>
      <w:r w:rsidRPr="005A16F4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 w:rsidRPr="005A16F4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«Альметьевский</w:t>
      </w:r>
      <w:r w:rsidRPr="005A16F4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государственный</w:t>
      </w:r>
      <w:r w:rsidRPr="005A16F4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технологический</w:t>
      </w:r>
      <w:r w:rsidRPr="005A16F4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университет «ВШН»</w:t>
      </w:r>
    </w:p>
    <w:p w:rsidR="00B41AD7" w:rsidRPr="005A16F4" w:rsidRDefault="00B41AD7" w:rsidP="00B41AD7">
      <w:pPr>
        <w:widowControl w:val="0"/>
        <w:ind w:left="57" w:right="57" w:hanging="57"/>
        <w:jc w:val="center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:rsidR="00B41AD7" w:rsidRPr="005A16F4" w:rsidRDefault="00B41AD7" w:rsidP="00B41AD7">
      <w:pPr>
        <w:widowControl w:val="0"/>
        <w:ind w:left="57" w:right="57" w:hanging="57"/>
        <w:jc w:val="center"/>
        <w:rPr>
          <w:rFonts w:ascii="Times New Roman" w:eastAsia="Calibri" w:hAnsi="Times New Roman" w:cs="Times New Roman"/>
          <w:b/>
          <w:lang w:eastAsia="ru-RU"/>
        </w:rPr>
      </w:pPr>
    </w:p>
    <w:p w:rsidR="00B41AD7" w:rsidRPr="005A16F4" w:rsidRDefault="00B41AD7" w:rsidP="00B41AD7">
      <w:pPr>
        <w:widowControl w:val="0"/>
        <w:ind w:left="57" w:right="57" w:hanging="57"/>
        <w:jc w:val="center"/>
        <w:rPr>
          <w:rFonts w:ascii="Times New Roman" w:eastAsia="Calibri" w:hAnsi="Times New Roman" w:cs="Times New Roman"/>
          <w:lang w:eastAsia="ru-RU"/>
        </w:rPr>
      </w:pPr>
    </w:p>
    <w:p w:rsidR="00B41AD7" w:rsidRPr="005A16F4" w:rsidRDefault="00B41AD7" w:rsidP="00B41AD7">
      <w:pPr>
        <w:widowControl w:val="0"/>
        <w:ind w:right="57" w:hanging="142"/>
        <w:jc w:val="center"/>
        <w:rPr>
          <w:rFonts w:ascii="Times New Roman" w:eastAsia="Calibri" w:hAnsi="Times New Roman" w:cs="Times New Roman"/>
          <w:sz w:val="28"/>
          <w:u w:val="single"/>
          <w:lang w:eastAsia="ru-RU"/>
        </w:rPr>
      </w:pPr>
      <w:r w:rsidRPr="005A16F4">
        <w:rPr>
          <w:rFonts w:ascii="Times New Roman" w:eastAsia="Calibri" w:hAnsi="Times New Roman" w:cs="Times New Roman"/>
          <w:sz w:val="28"/>
          <w:lang w:eastAsia="ru-RU"/>
        </w:rPr>
        <w:t xml:space="preserve">Кафедра: </w:t>
      </w:r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>«Разработка и эксплуатация нефтяных и газовых</w:t>
      </w:r>
      <w:r>
        <w:rPr>
          <w:rFonts w:ascii="Times New Roman" w:eastAsia="Calibri" w:hAnsi="Times New Roman" w:cs="Times New Roman"/>
          <w:sz w:val="28"/>
          <w:u w:val="single"/>
          <w:lang w:eastAsia="ru-RU"/>
        </w:rPr>
        <w:t xml:space="preserve"> </w:t>
      </w:r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>месторождений»</w:t>
      </w:r>
    </w:p>
    <w:p w:rsidR="00B41AD7" w:rsidRPr="005A16F4" w:rsidRDefault="00B41AD7" w:rsidP="00B41AD7">
      <w:pPr>
        <w:widowControl w:val="0"/>
        <w:ind w:left="57" w:right="57" w:hanging="57"/>
        <w:jc w:val="center"/>
        <w:rPr>
          <w:rFonts w:ascii="Times New Roman" w:eastAsia="Calibri" w:hAnsi="Times New Roman" w:cs="Times New Roman"/>
          <w:b/>
          <w:u w:val="single"/>
          <w:lang w:eastAsia="ru-RU"/>
        </w:rPr>
      </w:pPr>
    </w:p>
    <w:p w:rsidR="00B41AD7" w:rsidRPr="005A16F4" w:rsidRDefault="00B41AD7" w:rsidP="00B41AD7">
      <w:pPr>
        <w:widowControl w:val="0"/>
        <w:ind w:left="284" w:right="57" w:hanging="57"/>
        <w:rPr>
          <w:rFonts w:ascii="Times New Roman" w:eastAsia="Calibri" w:hAnsi="Times New Roman" w:cs="Times New Roman"/>
          <w:sz w:val="28"/>
          <w:u w:val="single"/>
          <w:lang w:eastAsia="ru-RU"/>
        </w:rPr>
      </w:pPr>
      <w:r w:rsidRPr="005A16F4">
        <w:rPr>
          <w:rFonts w:ascii="Times New Roman" w:eastAsia="Calibri" w:hAnsi="Times New Roman" w:cs="Times New Roman"/>
          <w:sz w:val="28"/>
          <w:lang w:eastAsia="ru-RU"/>
        </w:rPr>
        <w:t>Отделение</w:t>
      </w:r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 xml:space="preserve">                                               очное</w:t>
      </w:r>
      <w:r>
        <w:rPr>
          <w:rFonts w:ascii="Times New Roman" w:eastAsia="Calibri" w:hAnsi="Times New Roman" w:cs="Times New Roman"/>
          <w:sz w:val="28"/>
          <w:u w:val="single"/>
          <w:lang w:eastAsia="ru-RU"/>
        </w:rPr>
        <w:t>_________________________</w:t>
      </w:r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 xml:space="preserve">                                                      </w:t>
      </w:r>
      <w:proofErr w:type="gramStart"/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 xml:space="preserve"> </w:t>
      </w:r>
      <w:r w:rsidRPr="005A16F4">
        <w:rPr>
          <w:rFonts w:ascii="Times New Roman" w:eastAsia="Calibri" w:hAnsi="Times New Roman" w:cs="Times New Roman"/>
          <w:color w:val="FFFFFF"/>
          <w:sz w:val="28"/>
          <w:u w:val="single"/>
          <w:lang w:eastAsia="ru-RU"/>
        </w:rPr>
        <w:t xml:space="preserve"> .</w:t>
      </w:r>
      <w:proofErr w:type="gramEnd"/>
      <w:r w:rsidRPr="005A16F4">
        <w:rPr>
          <w:rFonts w:ascii="Times New Roman" w:eastAsia="Calibri" w:hAnsi="Times New Roman" w:cs="Times New Roman"/>
          <w:color w:val="FFFFFF"/>
          <w:sz w:val="28"/>
          <w:u w:val="single"/>
          <w:lang w:eastAsia="ru-RU"/>
        </w:rPr>
        <w:t xml:space="preserve"> </w:t>
      </w:r>
    </w:p>
    <w:p w:rsidR="00B41AD7" w:rsidRPr="005A16F4" w:rsidRDefault="00B41AD7" w:rsidP="00B41AD7">
      <w:pPr>
        <w:widowControl w:val="0"/>
        <w:ind w:left="284" w:right="57" w:hanging="57"/>
        <w:rPr>
          <w:rFonts w:ascii="Times New Roman" w:eastAsia="Calibri" w:hAnsi="Times New Roman" w:cs="Times New Roman"/>
          <w:sz w:val="28"/>
          <w:lang w:eastAsia="ru-RU"/>
        </w:rPr>
      </w:pPr>
      <w:r w:rsidRPr="005A16F4">
        <w:rPr>
          <w:rFonts w:ascii="Times New Roman" w:eastAsia="Calibri" w:hAnsi="Times New Roman" w:cs="Times New Roman"/>
          <w:sz w:val="28"/>
          <w:lang w:eastAsia="ru-RU"/>
        </w:rPr>
        <w:t xml:space="preserve">                 </w:t>
      </w:r>
    </w:p>
    <w:p w:rsidR="00B41AD7" w:rsidRPr="005A16F4" w:rsidRDefault="00B41AD7" w:rsidP="00B41AD7">
      <w:pPr>
        <w:widowControl w:val="0"/>
        <w:ind w:left="284" w:right="57" w:hanging="57"/>
        <w:rPr>
          <w:rFonts w:ascii="Times New Roman" w:eastAsia="Calibri" w:hAnsi="Times New Roman" w:cs="Times New Roman"/>
          <w:u w:val="single"/>
          <w:lang w:eastAsia="ru-RU"/>
        </w:rPr>
      </w:pPr>
      <w:proofErr w:type="gramStart"/>
      <w:r w:rsidRPr="005A16F4">
        <w:rPr>
          <w:rFonts w:ascii="Times New Roman" w:eastAsia="Calibri" w:hAnsi="Times New Roman" w:cs="Times New Roman"/>
          <w:sz w:val="28"/>
          <w:lang w:eastAsia="ru-RU"/>
        </w:rPr>
        <w:t xml:space="preserve">Группа </w:t>
      </w:r>
      <w:r w:rsidRPr="005A16F4">
        <w:rPr>
          <w:rFonts w:ascii="Times New Roman" w:eastAsia="Calibri" w:hAnsi="Times New Roman" w:cs="Times New Roman"/>
          <w:color w:val="FFFFFF"/>
          <w:sz w:val="28"/>
          <w:u w:val="single"/>
          <w:lang w:eastAsia="ru-RU"/>
        </w:rPr>
        <w:t>.</w:t>
      </w:r>
      <w:proofErr w:type="gramEnd"/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 xml:space="preserve">                        </w:t>
      </w:r>
      <w:r>
        <w:rPr>
          <w:rFonts w:ascii="Times New Roman" w:eastAsia="Calibri" w:hAnsi="Times New Roman" w:cs="Times New Roman"/>
          <w:sz w:val="28"/>
          <w:u w:val="single"/>
          <w:lang w:eastAsia="ru-RU"/>
        </w:rPr>
        <w:t xml:space="preserve">                             12</w:t>
      </w:r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>-11</w:t>
      </w:r>
      <w:r>
        <w:rPr>
          <w:rFonts w:ascii="Times New Roman" w:eastAsia="Calibri" w:hAnsi="Times New Roman" w:cs="Times New Roman"/>
          <w:sz w:val="28"/>
          <w:u w:val="single"/>
          <w:lang w:eastAsia="ru-RU"/>
        </w:rPr>
        <w:t>________________________</w:t>
      </w:r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 xml:space="preserve">                                                    </w:t>
      </w:r>
      <w:proofErr w:type="gramStart"/>
      <w:r w:rsidRPr="005A16F4">
        <w:rPr>
          <w:rFonts w:ascii="Times New Roman" w:eastAsia="Calibri" w:hAnsi="Times New Roman" w:cs="Times New Roman"/>
          <w:sz w:val="28"/>
          <w:u w:val="single"/>
          <w:lang w:eastAsia="ru-RU"/>
        </w:rPr>
        <w:t xml:space="preserve">  </w:t>
      </w:r>
      <w:r w:rsidRPr="005A16F4">
        <w:rPr>
          <w:rFonts w:ascii="Times New Roman" w:eastAsia="Calibri" w:hAnsi="Times New Roman" w:cs="Times New Roman"/>
          <w:color w:val="FFFFFF"/>
          <w:sz w:val="28"/>
          <w:u w:val="single"/>
          <w:lang w:eastAsia="ru-RU"/>
        </w:rPr>
        <w:t>.</w:t>
      </w:r>
      <w:proofErr w:type="gramEnd"/>
    </w:p>
    <w:p w:rsidR="00B41AD7" w:rsidRPr="005A16F4" w:rsidRDefault="00B41AD7" w:rsidP="00B41AD7">
      <w:pPr>
        <w:widowControl w:val="0"/>
        <w:ind w:left="57" w:right="57" w:hanging="57"/>
        <w:rPr>
          <w:rFonts w:ascii="Times New Roman" w:eastAsia="Calibri" w:hAnsi="Times New Roman" w:cs="Times New Roman"/>
          <w:lang w:eastAsia="ru-RU"/>
        </w:rPr>
      </w:pPr>
      <w:r w:rsidRPr="005A16F4">
        <w:rPr>
          <w:rFonts w:ascii="Times New Roman" w:eastAsia="Calibri" w:hAnsi="Times New Roman" w:cs="Times New Roman"/>
          <w:lang w:eastAsia="ru-RU"/>
        </w:rPr>
        <w:t xml:space="preserve">          </w:t>
      </w:r>
    </w:p>
    <w:p w:rsidR="00B41AD7" w:rsidRPr="005A16F4" w:rsidRDefault="00B41AD7" w:rsidP="00B41AD7">
      <w:pPr>
        <w:widowControl w:val="0"/>
        <w:ind w:left="57" w:right="57" w:hanging="57"/>
        <w:rPr>
          <w:rFonts w:ascii="Times New Roman" w:eastAsia="Calibri" w:hAnsi="Times New Roman" w:cs="Times New Roman"/>
          <w:u w:val="single"/>
          <w:lang w:eastAsia="ru-RU"/>
        </w:rPr>
      </w:pPr>
    </w:p>
    <w:p w:rsidR="00B41AD7" w:rsidRPr="005A16F4" w:rsidRDefault="00B41AD7" w:rsidP="00B41AD7">
      <w:pPr>
        <w:widowControl w:val="0"/>
        <w:ind w:right="57"/>
        <w:rPr>
          <w:rFonts w:ascii="Times New Roman" w:eastAsia="Calibri" w:hAnsi="Times New Roman" w:cs="Times New Roman"/>
          <w:u w:val="single"/>
          <w:lang w:eastAsia="ru-RU"/>
        </w:rPr>
      </w:pPr>
    </w:p>
    <w:p w:rsidR="00B41AD7" w:rsidRPr="005A16F4" w:rsidRDefault="00B41AD7" w:rsidP="00B41AD7">
      <w:pPr>
        <w:widowControl w:val="0"/>
        <w:ind w:left="57" w:right="57" w:hanging="57"/>
        <w:rPr>
          <w:rFonts w:ascii="Times New Roman" w:eastAsia="Calibri" w:hAnsi="Times New Roman" w:cs="Times New Roman"/>
          <w:b/>
          <w:u w:val="single"/>
          <w:lang w:eastAsia="ru-RU"/>
        </w:rPr>
      </w:pPr>
    </w:p>
    <w:p w:rsidR="00B41AD7" w:rsidRPr="005A16F4" w:rsidRDefault="00B41AD7" w:rsidP="00B41AD7">
      <w:pPr>
        <w:widowControl w:val="0"/>
        <w:spacing w:line="360" w:lineRule="auto"/>
        <w:ind w:left="57" w:right="57" w:hanging="57"/>
        <w:jc w:val="center"/>
        <w:rPr>
          <w:rFonts w:ascii="Times New Roman" w:eastAsia="Calibri" w:hAnsi="Times New Roman" w:cs="Times New Roman"/>
          <w:sz w:val="32"/>
          <w:szCs w:val="32"/>
          <w:lang w:eastAsia="ru-RU"/>
        </w:rPr>
      </w:pPr>
      <w:r w:rsidRPr="005A16F4">
        <w:rPr>
          <w:rFonts w:ascii="Times New Roman" w:eastAsia="Calibri" w:hAnsi="Times New Roman" w:cs="Times New Roman"/>
          <w:sz w:val="28"/>
          <w:szCs w:val="32"/>
          <w:lang w:eastAsia="ru-RU"/>
        </w:rPr>
        <w:t>КУРСОВАЯ РАБОТА</w:t>
      </w:r>
    </w:p>
    <w:p w:rsidR="00B41AD7" w:rsidRPr="005A16F4" w:rsidRDefault="00B41AD7" w:rsidP="00B41AD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16F4">
        <w:rPr>
          <w:rFonts w:ascii="Times New Roman" w:eastAsia="Times New Roman" w:hAnsi="Times New Roman" w:cs="Times New Roman"/>
          <w:sz w:val="28"/>
          <w:szCs w:val="28"/>
        </w:rPr>
        <w:t>по дисциплине «Подземный ремонт скважин»</w:t>
      </w:r>
    </w:p>
    <w:p w:rsidR="00B41AD7" w:rsidRPr="005A16F4" w:rsidRDefault="00B41AD7" w:rsidP="00B41AD7">
      <w:pPr>
        <w:widowControl w:val="0"/>
        <w:shd w:val="clear" w:color="auto" w:fill="FFFFFF"/>
        <w:tabs>
          <w:tab w:val="left" w:leader="underscore" w:pos="7901"/>
        </w:tabs>
        <w:autoSpaceDE w:val="0"/>
        <w:spacing w:line="360" w:lineRule="auto"/>
        <w:ind w:left="11"/>
        <w:jc w:val="both"/>
        <w:rPr>
          <w:rFonts w:ascii="Times New Roman" w:eastAsia="Times New Roman" w:hAnsi="Times New Roman" w:cs="Times New Roman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bookmarkStart w:id="1" w:name="_Hlk208864059"/>
      <w:r w:rsidRPr="002B74D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скважин</w:t>
      </w:r>
      <w:r w:rsidRPr="002B74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перевода в консервацию и в наблюдательный фонд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A15F74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условиях</w:t>
      </w:r>
      <w:bookmarkEnd w:id="1"/>
      <w:r w:rsidRPr="00A15F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Нурлатского </w:t>
      </w:r>
      <w:r w:rsidRPr="001D01E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месторождения</w:t>
      </w:r>
      <w:r w:rsidRPr="005A16F4">
        <w:rPr>
          <w:rFonts w:ascii="Times New Roman" w:eastAsia="Calibri" w:hAnsi="Times New Roman" w:cs="Times New Roman"/>
          <w:spacing w:val="-1"/>
          <w:sz w:val="28"/>
          <w:szCs w:val="20"/>
        </w:rPr>
        <w:t>»</w:t>
      </w:r>
    </w:p>
    <w:p w:rsidR="00B41AD7" w:rsidRPr="005A16F4" w:rsidRDefault="00B41AD7" w:rsidP="00B41A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41AD7" w:rsidRPr="005A16F4" w:rsidRDefault="00B41AD7" w:rsidP="00B41A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16F4">
        <w:rPr>
          <w:rFonts w:ascii="Times New Roman" w:eastAsia="Times New Roman" w:hAnsi="Times New Roman" w:cs="Times New Roman"/>
          <w:sz w:val="28"/>
          <w:szCs w:val="28"/>
        </w:rPr>
        <w:t xml:space="preserve">Студент     </w:t>
      </w:r>
      <w:r w:rsidRPr="005A16F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Архиреева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Е.О.</w:t>
      </w:r>
      <w:r w:rsidRPr="005A16F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____________</w:t>
      </w:r>
    </w:p>
    <w:p w:rsidR="00B41AD7" w:rsidRPr="005A16F4" w:rsidRDefault="00B41AD7" w:rsidP="00B41AD7">
      <w:pPr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5A16F4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                          Ф.И.О.</w:t>
      </w:r>
      <w:r w:rsidRPr="005A16F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r w:rsidRPr="005A16F4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подпись</w:t>
      </w:r>
    </w:p>
    <w:p w:rsidR="00B41AD7" w:rsidRPr="005A16F4" w:rsidRDefault="00B41AD7" w:rsidP="00B41A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41AD7" w:rsidRPr="005A16F4" w:rsidRDefault="00B41AD7" w:rsidP="00B41A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Руководитель курсовой работы</w:t>
      </w:r>
    </w:p>
    <w:p w:rsidR="00B41AD7" w:rsidRPr="005A16F4" w:rsidRDefault="00B41AD7" w:rsidP="00B41A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16F4">
        <w:rPr>
          <w:rFonts w:ascii="Times New Roman" w:eastAsia="Times New Roman" w:hAnsi="Times New Roman" w:cs="Times New Roman"/>
          <w:sz w:val="28"/>
          <w:szCs w:val="28"/>
          <w:u w:val="single"/>
        </w:rPr>
        <w:t>старший преподаватель кафедры «</w:t>
      </w:r>
      <w:proofErr w:type="spellStart"/>
      <w:r w:rsidRPr="005A16F4">
        <w:rPr>
          <w:rFonts w:ascii="Times New Roman" w:eastAsia="Times New Roman" w:hAnsi="Times New Roman" w:cs="Times New Roman"/>
          <w:sz w:val="28"/>
          <w:szCs w:val="28"/>
          <w:u w:val="single"/>
        </w:rPr>
        <w:t>РиЭНГМ</w:t>
      </w:r>
      <w:proofErr w:type="spellEnd"/>
      <w:r w:rsidRPr="005A16F4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:rsidR="00B41AD7" w:rsidRPr="005A16F4" w:rsidRDefault="00B41AD7" w:rsidP="00B41AD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16F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Фархутдинов Н.Н.                                      </w:t>
      </w:r>
      <w:r w:rsidRPr="005A16F4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____________</w:t>
      </w:r>
    </w:p>
    <w:p w:rsidR="00B41AD7" w:rsidRPr="005A16F4" w:rsidRDefault="00B41AD7" w:rsidP="00B41A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 w:rsidRPr="005A16F4"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                  должность, Ф.И.О.                                                                                                                  подпись</w:t>
      </w:r>
    </w:p>
    <w:p w:rsidR="00B41AD7" w:rsidRPr="005A16F4" w:rsidRDefault="00B41AD7" w:rsidP="00B41A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41AD7" w:rsidRPr="005A16F4" w:rsidRDefault="00B41AD7" w:rsidP="00B41A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16F4">
        <w:rPr>
          <w:rFonts w:ascii="Times New Roman" w:eastAsia="Times New Roman" w:hAnsi="Times New Roman" w:cs="Times New Roman"/>
          <w:sz w:val="28"/>
          <w:szCs w:val="28"/>
        </w:rPr>
        <w:t>Оценка за:</w:t>
      </w:r>
    </w:p>
    <w:p w:rsidR="00B41AD7" w:rsidRPr="005A16F4" w:rsidRDefault="00B41AD7" w:rsidP="00B41A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текущую работу над курсовой работой</w:t>
      </w:r>
      <w:r w:rsidRPr="005A16F4"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_____________________________</w:t>
      </w:r>
    </w:p>
    <w:p w:rsidR="00B41AD7" w:rsidRPr="005A16F4" w:rsidRDefault="00B41AD7" w:rsidP="00B41A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защиту курсовой работы</w:t>
      </w:r>
      <w:r w:rsidRPr="005A16F4">
        <w:rPr>
          <w:rFonts w:ascii="Times New Roman" w:eastAsia="Times New Roman" w:hAnsi="Times New Roman" w:cs="Times New Roman"/>
          <w:sz w:val="28"/>
          <w:szCs w:val="28"/>
        </w:rPr>
        <w:t>_________________________________________</w:t>
      </w:r>
    </w:p>
    <w:p w:rsidR="00B41AD7" w:rsidRPr="005A16F4" w:rsidRDefault="00B41AD7" w:rsidP="00B41A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A16F4">
        <w:rPr>
          <w:rFonts w:ascii="Times New Roman" w:eastAsia="Times New Roman" w:hAnsi="Times New Roman" w:cs="Times New Roman"/>
          <w:sz w:val="28"/>
          <w:szCs w:val="28"/>
        </w:rPr>
        <w:t>Итоговая оценка __________________________________________________</w:t>
      </w:r>
    </w:p>
    <w:p w:rsidR="00B41AD7" w:rsidRPr="005A16F4" w:rsidRDefault="00B41AD7" w:rsidP="00B41AD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Дата защиты курсовой работы</w:t>
      </w:r>
      <w:r w:rsidRPr="005A16F4"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_____________________________________</w:t>
      </w:r>
    </w:p>
    <w:p w:rsidR="00B41AD7" w:rsidRPr="005A16F4" w:rsidRDefault="00B41AD7" w:rsidP="00B41AD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30051" w:rsidRDefault="00B41AD7" w:rsidP="00B41AD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430051" w:rsidSect="00430051">
          <w:footerReference w:type="even" r:id="rId8"/>
          <w:footerReference w:type="default" r:id="rId9"/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г. Альметьевск, 2025</w:t>
      </w:r>
      <w:r w:rsidRPr="005A16F4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="00430051" w:rsidRPr="00B41A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41AD7" w:rsidRPr="005A16F4" w:rsidRDefault="00B41AD7" w:rsidP="00430051">
      <w:pPr>
        <w:spacing w:before="167" w:line="360" w:lineRule="auto"/>
        <w:ind w:right="-285"/>
        <w:rPr>
          <w:rFonts w:ascii="Times New Roman" w:eastAsia="Times New Roman" w:hAnsi="Times New Roman" w:cs="Times New Roman"/>
          <w:sz w:val="28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lang w:eastAsia="ru-RU"/>
        </w:rPr>
        <w:lastRenderedPageBreak/>
        <w:t>МИНИСТЕРСТВО</w:t>
      </w:r>
      <w:r w:rsidRPr="005A16F4">
        <w:rPr>
          <w:rFonts w:ascii="Times New Roman" w:eastAsia="Times New Roman" w:hAnsi="Times New Roman" w:cs="Times New Roman"/>
          <w:spacing w:val="-4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ОБРАЗОВАНИЯ</w:t>
      </w:r>
      <w:r w:rsidRPr="005A16F4">
        <w:rPr>
          <w:rFonts w:ascii="Times New Roman" w:eastAsia="Times New Roman" w:hAnsi="Times New Roman" w:cs="Times New Roman"/>
          <w:spacing w:val="-3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И</w:t>
      </w:r>
      <w:r w:rsidRPr="005A16F4">
        <w:rPr>
          <w:rFonts w:ascii="Times New Roman" w:eastAsia="Times New Roman" w:hAnsi="Times New Roman" w:cs="Times New Roman"/>
          <w:spacing w:val="-4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НАУКИ</w:t>
      </w:r>
      <w:r w:rsidRPr="005A16F4">
        <w:rPr>
          <w:rFonts w:ascii="Times New Roman" w:eastAsia="Times New Roman" w:hAnsi="Times New Roman" w:cs="Times New Roman"/>
          <w:spacing w:val="-3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РЕСПУБЛИКИ</w:t>
      </w:r>
      <w:r w:rsidR="00430051" w:rsidRPr="00430051">
        <w:rPr>
          <w:rFonts w:ascii="Times New Roman" w:eastAsia="Times New Roman" w:hAnsi="Times New Roman" w:cs="Times New Roman"/>
          <w:spacing w:val="-4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ТАТАРСТАН</w:t>
      </w:r>
    </w:p>
    <w:p w:rsidR="00B41AD7" w:rsidRPr="005A16F4" w:rsidRDefault="00B41AD7" w:rsidP="00B41AD7">
      <w:pPr>
        <w:spacing w:line="360" w:lineRule="auto"/>
        <w:ind w:right="-1"/>
        <w:jc w:val="center"/>
        <w:rPr>
          <w:rFonts w:ascii="Times New Roman" w:eastAsia="Times New Roman" w:hAnsi="Times New Roman" w:cs="Times New Roman"/>
          <w:spacing w:val="1"/>
          <w:sz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lang w:eastAsia="ru-RU"/>
        </w:rPr>
        <w:t>ГА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 xml:space="preserve">ОУ ВО «Альметьевский государственный </w:t>
      </w:r>
      <w:r>
        <w:rPr>
          <w:rFonts w:ascii="Times New Roman" w:eastAsia="Times New Roman" w:hAnsi="Times New Roman" w:cs="Times New Roman"/>
          <w:sz w:val="28"/>
          <w:lang w:eastAsia="ru-RU"/>
        </w:rPr>
        <w:t>технологический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 xml:space="preserve"> университет «ВШН»</w:t>
      </w:r>
      <w:r w:rsidRPr="005A16F4">
        <w:rPr>
          <w:rFonts w:ascii="Times New Roman" w:eastAsia="Times New Roman" w:hAnsi="Times New Roman" w:cs="Times New Roman"/>
          <w:spacing w:val="1"/>
          <w:sz w:val="28"/>
          <w:lang w:eastAsia="ru-RU"/>
        </w:rPr>
        <w:t xml:space="preserve"> </w:t>
      </w:r>
    </w:p>
    <w:p w:rsidR="00B41AD7" w:rsidRPr="00B41AD7" w:rsidRDefault="00B41AD7" w:rsidP="00B41AD7">
      <w:pPr>
        <w:spacing w:line="360" w:lineRule="auto"/>
        <w:ind w:right="-1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lang w:eastAsia="ru-RU"/>
        </w:rPr>
        <w:t>Кафедра</w:t>
      </w:r>
      <w:r w:rsidRPr="005A16F4">
        <w:rPr>
          <w:rFonts w:ascii="Times New Roman" w:eastAsia="Times New Roman" w:hAnsi="Times New Roman" w:cs="Times New Roman"/>
          <w:spacing w:val="1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«Разработка</w:t>
      </w:r>
      <w:r w:rsidRPr="005A16F4">
        <w:rPr>
          <w:rFonts w:ascii="Times New Roman" w:eastAsia="Times New Roman" w:hAnsi="Times New Roman" w:cs="Times New Roman"/>
          <w:spacing w:val="-3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и</w:t>
      </w:r>
      <w:r w:rsidRPr="005A16F4">
        <w:rPr>
          <w:rFonts w:ascii="Times New Roman" w:eastAsia="Times New Roman" w:hAnsi="Times New Roman" w:cs="Times New Roman"/>
          <w:spacing w:val="-1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эксплуатация</w:t>
      </w:r>
      <w:r w:rsidRPr="005A16F4">
        <w:rPr>
          <w:rFonts w:ascii="Times New Roman" w:eastAsia="Times New Roman" w:hAnsi="Times New Roman" w:cs="Times New Roman"/>
          <w:spacing w:val="-2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нефтяных</w:t>
      </w:r>
      <w:r w:rsidRPr="005A16F4">
        <w:rPr>
          <w:rFonts w:ascii="Times New Roman" w:eastAsia="Times New Roman" w:hAnsi="Times New Roman" w:cs="Times New Roman"/>
          <w:spacing w:val="-2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и</w:t>
      </w:r>
      <w:r w:rsidRPr="005A16F4">
        <w:rPr>
          <w:rFonts w:ascii="Times New Roman" w:eastAsia="Times New Roman" w:hAnsi="Times New Roman" w:cs="Times New Roman"/>
          <w:spacing w:val="-1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газовых месторождений»</w:t>
      </w:r>
    </w:p>
    <w:p w:rsidR="00B41AD7" w:rsidRPr="005A16F4" w:rsidRDefault="00B41AD7" w:rsidP="00B41AD7">
      <w:pPr>
        <w:tabs>
          <w:tab w:val="left" w:pos="7342"/>
          <w:tab w:val="left" w:pos="7599"/>
        </w:tabs>
        <w:spacing w:line="360" w:lineRule="auto"/>
        <w:ind w:left="212" w:right="2125"/>
        <w:rPr>
          <w:rFonts w:ascii="Times New Roman" w:eastAsia="Times New Roman" w:hAnsi="Times New Roman" w:cs="Times New Roman"/>
          <w:sz w:val="28"/>
          <w:lang w:eastAsia="ru-RU"/>
        </w:rPr>
      </w:pPr>
      <w:r w:rsidRPr="005A16F4">
        <w:rPr>
          <w:rFonts w:ascii="Times New Roman" w:eastAsia="Times New Roman" w:hAnsi="Times New Roman" w:cs="Times New Roman"/>
          <w:spacing w:val="-3"/>
          <w:sz w:val="28"/>
          <w:lang w:eastAsia="ru-RU"/>
        </w:rPr>
        <w:t>Ф.И.О.</w:t>
      </w:r>
      <w:r w:rsidRPr="005A16F4">
        <w:rPr>
          <w:rFonts w:ascii="Times New Roman" w:eastAsia="Times New Roman" w:hAnsi="Times New Roman" w:cs="Times New Roman"/>
          <w:spacing w:val="-8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pacing w:val="-2"/>
          <w:sz w:val="28"/>
          <w:lang w:eastAsia="ru-RU"/>
        </w:rPr>
        <w:t>руководителя:</w:t>
      </w:r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 xml:space="preserve"> </w:t>
      </w:r>
      <w:proofErr w:type="gramStart"/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 xml:space="preserve">Фархутдинов </w:t>
      </w:r>
      <w:r>
        <w:rPr>
          <w:rFonts w:ascii="Times New Roman" w:eastAsia="Times New Roman" w:hAnsi="Times New Roman" w:cs="Times New Roman"/>
          <w:sz w:val="28"/>
          <w:u w:val="single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u w:val="single"/>
          <w:lang w:eastAsia="ru-RU"/>
        </w:rPr>
        <w:t>Наил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u w:val="single"/>
          <w:lang w:eastAsia="ru-RU"/>
        </w:rPr>
        <w:t xml:space="preserve"> </w:t>
      </w:r>
      <w:proofErr w:type="spellStart"/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>Н</w:t>
      </w:r>
      <w:r>
        <w:rPr>
          <w:rFonts w:ascii="Times New Roman" w:eastAsia="Times New Roman" w:hAnsi="Times New Roman" w:cs="Times New Roman"/>
          <w:sz w:val="28"/>
          <w:u w:val="single"/>
          <w:lang w:eastAsia="ru-RU"/>
        </w:rPr>
        <w:t>азипович</w:t>
      </w:r>
      <w:proofErr w:type="spellEnd"/>
      <w:r>
        <w:rPr>
          <w:rFonts w:ascii="Times New Roman" w:eastAsia="Times New Roman" w:hAnsi="Times New Roman" w:cs="Times New Roman"/>
          <w:sz w:val="28"/>
          <w:u w:val="single"/>
          <w:lang w:eastAsia="ru-RU"/>
        </w:rPr>
        <w:t xml:space="preserve"> </w:t>
      </w:r>
    </w:p>
    <w:p w:rsidR="00B41AD7" w:rsidRPr="005A16F4" w:rsidRDefault="00B41AD7" w:rsidP="00B41AD7">
      <w:pPr>
        <w:spacing w:line="360" w:lineRule="auto"/>
        <w:ind w:left="212" w:right="-1"/>
        <w:rPr>
          <w:rFonts w:ascii="Times New Roman" w:eastAsia="Times New Roman" w:hAnsi="Times New Roman" w:cs="Times New Roman"/>
          <w:sz w:val="28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lang w:eastAsia="ru-RU"/>
        </w:rPr>
        <w:t xml:space="preserve">Должность: </w:t>
      </w:r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 xml:space="preserve">старший преподаватель </w:t>
      </w:r>
      <w:proofErr w:type="spellStart"/>
      <w:proofErr w:type="gramStart"/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>кафедры«</w:t>
      </w:r>
      <w:proofErr w:type="gramEnd"/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>РиЭНГМ</w:t>
      </w:r>
      <w:proofErr w:type="spellEnd"/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>»</w:t>
      </w:r>
    </w:p>
    <w:p w:rsidR="00B41AD7" w:rsidRPr="005A16F4" w:rsidRDefault="00B41AD7" w:rsidP="00B41AD7">
      <w:pPr>
        <w:spacing w:before="8" w:after="120"/>
        <w:rPr>
          <w:rFonts w:ascii="Times New Roman" w:eastAsia="Times New Roman" w:hAnsi="Times New Roman" w:cs="Times New Roman"/>
          <w:sz w:val="16"/>
          <w:lang w:eastAsia="ru-RU"/>
        </w:rPr>
      </w:pPr>
    </w:p>
    <w:p w:rsidR="00B41AD7" w:rsidRPr="005A16F4" w:rsidRDefault="00B41AD7" w:rsidP="00B41AD7">
      <w:pPr>
        <w:spacing w:before="90"/>
        <w:ind w:left="396" w:right="738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</w:p>
    <w:p w:rsidR="00B41AD7" w:rsidRPr="005A16F4" w:rsidRDefault="00B41AD7" w:rsidP="00B41AD7">
      <w:pPr>
        <w:spacing w:before="90"/>
        <w:ind w:left="396" w:right="738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lang w:eastAsia="ru-RU"/>
        </w:rPr>
        <w:t>ОТЗЫВ</w:t>
      </w:r>
    </w:p>
    <w:p w:rsidR="00B41AD7" w:rsidRPr="005A16F4" w:rsidRDefault="00B41AD7" w:rsidP="00B41AD7">
      <w:pPr>
        <w:spacing w:before="4" w:after="120"/>
        <w:rPr>
          <w:rFonts w:ascii="Times New Roman" w:eastAsia="Times New Roman" w:hAnsi="Times New Roman" w:cs="Times New Roman"/>
          <w:b/>
          <w:sz w:val="23"/>
          <w:lang w:eastAsia="ru-RU"/>
        </w:rPr>
      </w:pPr>
    </w:p>
    <w:p w:rsidR="00B41AD7" w:rsidRPr="005A16F4" w:rsidRDefault="00B41AD7" w:rsidP="00B41AD7">
      <w:pPr>
        <w:ind w:left="396" w:right="735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lang w:eastAsia="ru-RU"/>
        </w:rPr>
        <w:t>на</w:t>
      </w:r>
      <w:r w:rsidRPr="005A16F4">
        <w:rPr>
          <w:rFonts w:ascii="Times New Roman" w:eastAsia="Times New Roman" w:hAnsi="Times New Roman" w:cs="Times New Roman"/>
          <w:spacing w:val="-2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eastAsia="ru-RU"/>
        </w:rPr>
        <w:t>курсовую</w:t>
      </w:r>
      <w:r w:rsidRPr="005A16F4">
        <w:rPr>
          <w:rFonts w:ascii="Times New Roman" w:eastAsia="Times New Roman" w:hAnsi="Times New Roman" w:cs="Times New Roman"/>
          <w:spacing w:val="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lang w:eastAsia="ru-RU"/>
        </w:rPr>
        <w:t>работу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 xml:space="preserve"> по</w:t>
      </w:r>
      <w:r w:rsidRPr="005A16F4">
        <w:rPr>
          <w:rFonts w:ascii="Times New Roman" w:eastAsia="Times New Roman" w:hAnsi="Times New Roman" w:cs="Times New Roman"/>
          <w:spacing w:val="-3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>дисциплине</w:t>
      </w:r>
    </w:p>
    <w:p w:rsidR="00B41AD7" w:rsidRPr="005A16F4" w:rsidRDefault="00B41AD7" w:rsidP="00B41AD7">
      <w:pPr>
        <w:spacing w:before="9" w:after="120"/>
        <w:rPr>
          <w:rFonts w:ascii="Times New Roman" w:eastAsia="Times New Roman" w:hAnsi="Times New Roman" w:cs="Times New Roman"/>
          <w:lang w:eastAsia="ru-RU"/>
        </w:rPr>
      </w:pPr>
    </w:p>
    <w:p w:rsidR="00B41AD7" w:rsidRPr="005A16F4" w:rsidRDefault="00B41AD7" w:rsidP="00B41AD7">
      <w:pPr>
        <w:spacing w:before="1"/>
        <w:ind w:left="396" w:right="732"/>
        <w:jc w:val="center"/>
        <w:rPr>
          <w:rFonts w:ascii="Times New Roman" w:eastAsia="Times New Roman" w:hAnsi="Times New Roman" w:cs="Times New Roman"/>
          <w:sz w:val="28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>«Подземный ремонт скважин»</w:t>
      </w:r>
    </w:p>
    <w:p w:rsidR="00B41AD7" w:rsidRPr="005A16F4" w:rsidRDefault="00B41AD7" w:rsidP="00B41AD7">
      <w:pPr>
        <w:tabs>
          <w:tab w:val="left" w:pos="4820"/>
          <w:tab w:val="left" w:pos="5245"/>
          <w:tab w:val="left" w:pos="7976"/>
        </w:tabs>
        <w:spacing w:before="90"/>
        <w:rPr>
          <w:rFonts w:ascii="Times New Roman" w:eastAsia="Times New Roman" w:hAnsi="Times New Roman" w:cs="Times New Roman"/>
          <w:sz w:val="16"/>
          <w:lang w:eastAsia="ru-RU"/>
        </w:rPr>
      </w:pPr>
    </w:p>
    <w:p w:rsidR="00B41AD7" w:rsidRPr="005A16F4" w:rsidRDefault="00B41AD7" w:rsidP="00B41AD7">
      <w:pPr>
        <w:tabs>
          <w:tab w:val="left" w:pos="4820"/>
          <w:tab w:val="left" w:pos="5245"/>
          <w:tab w:val="left" w:pos="7976"/>
        </w:tabs>
        <w:spacing w:before="90"/>
        <w:rPr>
          <w:rFonts w:ascii="Times New Roman" w:eastAsia="Times New Roman" w:hAnsi="Times New Roman" w:cs="Times New Roman"/>
          <w:sz w:val="28"/>
          <w:u w:val="thick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lang w:eastAsia="ru-RU"/>
        </w:rPr>
        <w:t xml:space="preserve">Студента: </w:t>
      </w:r>
      <w:proofErr w:type="spellStart"/>
      <w:r>
        <w:rPr>
          <w:rFonts w:ascii="Times New Roman" w:eastAsia="Times New Roman" w:hAnsi="Times New Roman" w:cs="Times New Roman"/>
          <w:sz w:val="28"/>
          <w:u w:val="single"/>
          <w:lang w:eastAsia="ru-RU"/>
        </w:rPr>
        <w:t>Архиреевой</w:t>
      </w:r>
      <w:proofErr w:type="spellEnd"/>
      <w:r>
        <w:rPr>
          <w:rFonts w:ascii="Times New Roman" w:eastAsia="Times New Roman" w:hAnsi="Times New Roman" w:cs="Times New Roman"/>
          <w:sz w:val="28"/>
          <w:u w:val="single"/>
          <w:lang w:eastAsia="ru-RU"/>
        </w:rPr>
        <w:t xml:space="preserve"> Екатерины Олеговны 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lang w:eastAsia="ru-RU"/>
        </w:rPr>
        <w:t xml:space="preserve">                 </w:t>
      </w:r>
      <w:r w:rsidRPr="005A16F4">
        <w:rPr>
          <w:rFonts w:ascii="Times New Roman" w:eastAsia="Times New Roman" w:hAnsi="Times New Roman" w:cs="Times New Roman"/>
          <w:sz w:val="28"/>
          <w:lang w:eastAsia="ru-RU"/>
        </w:rPr>
        <w:t xml:space="preserve">          группы </w:t>
      </w:r>
      <w:r>
        <w:rPr>
          <w:rFonts w:ascii="Times New Roman" w:eastAsia="Times New Roman" w:hAnsi="Times New Roman" w:cs="Times New Roman"/>
          <w:sz w:val="28"/>
          <w:u w:val="single"/>
          <w:lang w:eastAsia="ru-RU"/>
        </w:rPr>
        <w:t>12</w:t>
      </w:r>
      <w:r w:rsidRPr="005A16F4">
        <w:rPr>
          <w:rFonts w:ascii="Times New Roman" w:eastAsia="Times New Roman" w:hAnsi="Times New Roman" w:cs="Times New Roman"/>
          <w:sz w:val="28"/>
          <w:u w:val="single"/>
          <w:lang w:eastAsia="ru-RU"/>
        </w:rPr>
        <w:t>-11</w:t>
      </w:r>
      <w:r w:rsidRPr="005A16F4">
        <w:rPr>
          <w:rFonts w:ascii="Times New Roman" w:eastAsia="Times New Roman" w:hAnsi="Times New Roman" w:cs="Times New Roman"/>
          <w:spacing w:val="-1"/>
          <w:sz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u w:val="thick"/>
          <w:lang w:eastAsia="ru-RU"/>
        </w:rPr>
        <w:t xml:space="preserve"> </w:t>
      </w:r>
    </w:p>
    <w:p w:rsidR="00B41AD7" w:rsidRPr="005A16F4" w:rsidRDefault="00B41AD7" w:rsidP="00B41AD7">
      <w:pPr>
        <w:tabs>
          <w:tab w:val="left" w:pos="394"/>
          <w:tab w:val="left" w:pos="7047"/>
        </w:tabs>
        <w:spacing w:line="274" w:lineRule="exact"/>
        <w:rPr>
          <w:rFonts w:ascii="Times New Roman" w:eastAsia="Times New Roman" w:hAnsi="Times New Roman" w:cs="Times New Roman"/>
          <w:sz w:val="28"/>
          <w:lang w:eastAsia="ru-RU"/>
        </w:rPr>
      </w:pPr>
    </w:p>
    <w:p w:rsidR="00B41AD7" w:rsidRPr="00B41AD7" w:rsidRDefault="00B41AD7" w:rsidP="00B41AD7">
      <w:pPr>
        <w:tabs>
          <w:tab w:val="left" w:pos="394"/>
          <w:tab w:val="left" w:pos="7047"/>
        </w:tabs>
        <w:spacing w:line="27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41AD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 w:rsidRPr="005A16F4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</w:t>
      </w:r>
      <w:r w:rsidRPr="005A16F4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заданию</w:t>
      </w:r>
      <w:r w:rsidRPr="00B41A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____________________________________</w:t>
      </w:r>
      <w:r w:rsidRPr="00B41AD7">
        <w:rPr>
          <w:rFonts w:ascii="Times New Roman" w:eastAsia="Times New Roman" w:hAnsi="Times New Roman" w:cs="Times New Roman"/>
          <w:spacing w:val="1"/>
          <w:sz w:val="28"/>
          <w:szCs w:val="28"/>
          <w:lang w:eastAsia="ru-RU"/>
        </w:rPr>
        <w:t xml:space="preserve"> </w:t>
      </w:r>
    </w:p>
    <w:p w:rsidR="00B41AD7" w:rsidRPr="00B41AD7" w:rsidRDefault="00B41AD7" w:rsidP="00B41AD7">
      <w:pPr>
        <w:tabs>
          <w:tab w:val="left" w:pos="394"/>
          <w:tab w:val="left" w:pos="1501"/>
          <w:tab w:val="left" w:pos="2912"/>
          <w:tab w:val="left" w:pos="3279"/>
          <w:tab w:val="left" w:pos="4914"/>
        </w:tabs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41AD7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Качество </w:t>
      </w:r>
      <w:r w:rsidRPr="005A16F4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оформления 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5A16F4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>информационных</w:t>
      </w:r>
      <w:r w:rsidRPr="005A16F4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41AD7" w:rsidRPr="005A16F4" w:rsidRDefault="00B41AD7" w:rsidP="00B41AD7">
      <w:pPr>
        <w:spacing w:before="4" w:after="120"/>
        <w:rPr>
          <w:rFonts w:ascii="Times New Roman" w:eastAsia="Times New Roman" w:hAnsi="Times New Roman" w:cs="Times New Roman"/>
          <w:lang w:eastAsia="ru-RU"/>
        </w:rPr>
      </w:pPr>
      <w:r w:rsidRPr="005A16F4">
        <w:rPr>
          <w:rFonts w:ascii="Times New Roman" w:eastAsia="Times New Roman" w:hAnsi="Times New Roman" w:cs="Times New Roman"/>
          <w:lang w:eastAsia="ru-RU"/>
        </w:rPr>
        <w:t>___________________________________________________________________________</w:t>
      </w:r>
    </w:p>
    <w:p w:rsidR="00B41AD7" w:rsidRPr="005A16F4" w:rsidRDefault="00B41AD7" w:rsidP="00B41AD7">
      <w:pPr>
        <w:spacing w:line="247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41AD7" w:rsidRPr="005A16F4" w:rsidRDefault="00B41AD7" w:rsidP="00B41AD7">
      <w:pPr>
        <w:spacing w:line="247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Выявленные</w:t>
      </w:r>
      <w:r w:rsidRPr="005A16F4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недостатки работы</w:t>
      </w: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430051" w:rsidRDefault="00B41AD7" w:rsidP="00B41AD7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430051" w:rsidSect="00430051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 w:rsidRPr="005A16F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Подпись________________________       Дата_________________________</w:t>
      </w:r>
    </w:p>
    <w:p w:rsidR="00B41AD7" w:rsidRPr="005A16F4" w:rsidRDefault="00B41AD7" w:rsidP="00430051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sz w:val="28"/>
        </w:rPr>
      </w:pPr>
      <w:r w:rsidRPr="005A16F4">
        <w:rPr>
          <w:rFonts w:ascii="Times New Roman" w:hAnsi="Times New Roman"/>
          <w:sz w:val="28"/>
        </w:rPr>
        <w:lastRenderedPageBreak/>
        <w:t>АННОТАЦИЯ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Пояснительная записка содержит 82 страницу машинописного текста, 9 таблиц, 4 рисунков, список использованных источников – 20 наименований, 2 графических приложения.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Объектом исследования является Нурлатское месторождение, на котором выполняются мероприятия по переводу скважин в наблюдательны фонд.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Целью работы является подготовка скважины для перевода в наблюдательный фонд.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решения поставленной цели предусмотрено: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изучение показателей работы фонда скважин и причин, которые влияют на перевод скважин в другую категорию;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обзор технологий по выполнению работ по переводу скважин в наблюдательный фонд, консервацию и ликвидацию скважин;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выполнению расчетов и подбор жидкости глушения;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определение допустимого давления на ЭК и пласты;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выполнение расчета процесса освоения скважины;</w:t>
      </w:r>
    </w:p>
    <w:p w:rsidR="00B41AD7" w:rsidRDefault="00B41AD7" w:rsidP="00B41AD7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Область применения: внедрение работы возможно на объектах месторождений со схожим геологическим строением.</w:t>
      </w:r>
    </w:p>
    <w:p w:rsidR="00430051" w:rsidRDefault="00B41AD7" w:rsidP="00B41AD7">
      <w:pPr>
        <w:rPr>
          <w:rFonts w:ascii="Times New Roman" w:hAnsi="Times New Roman"/>
          <w:sz w:val="28"/>
          <w:szCs w:val="28"/>
        </w:rPr>
        <w:sectPr w:rsidR="00430051" w:rsidSect="00430051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br w:type="page"/>
      </w:r>
    </w:p>
    <w:p w:rsidR="00B41AD7" w:rsidRPr="00D220FA" w:rsidRDefault="00B41AD7" w:rsidP="00430051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20FA">
        <w:rPr>
          <w:rFonts w:ascii="Times New Roman" w:hAnsi="Times New Roman" w:cs="Times New Roman"/>
          <w:sz w:val="28"/>
          <w:szCs w:val="28"/>
        </w:rPr>
        <w:lastRenderedPageBreak/>
        <w:t>ОБОЗНАЧЕНИЯ И СОКРАЩЕНИЯ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КРС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капитальный ремонт скважин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ПРС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подземный ремонт скважин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ТРС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текущий ремонт скважин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ГНО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глубинное насосное оборудование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НКТ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насосно-компрессорные трубы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УШГН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установка штангового глубинного насоса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УЭЦН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установка электроцентробежного насоса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ГИС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геофизические исследования скважин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ГНВП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газонефтеводопроявление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ПВО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противовыбросовое оборудование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ПЛА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план локализации и ликвидации аварий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ГТМ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геолого-технологические мероприятия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ГТД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геолого-технические данные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НИЗ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начальные извлекаемые запасы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ВНК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водонефтяной контакт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ГНК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газонефтяной контакт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ГВК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газоводяной контакт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КВД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кривая восстановления давления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СПО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спускоподъёмные операции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ЗУ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запорное устройство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ПАВ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поверхностно-активные вещества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ГРП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гидравлический разрыв пласта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АНПД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аномально низкие пластовые давления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ФНД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фонд недействующих скважин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ЦДНГ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цех добычи нефти и газа</w:t>
      </w:r>
    </w:p>
    <w:p w:rsidR="00B41AD7" w:rsidRPr="00C35134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СИЗ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>средства индивидуальной защиты</w:t>
      </w:r>
    </w:p>
    <w:p w:rsidR="00B41AD7" w:rsidRDefault="00B41AD7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C35134">
        <w:rPr>
          <w:rFonts w:ascii="Times New Roman" w:hAnsi="Times New Roman"/>
          <w:noProof/>
          <w:sz w:val="28"/>
          <w:szCs w:val="28"/>
          <w:lang w:eastAsia="ru-RU"/>
        </w:rPr>
        <w:t>ППУ</w:t>
      </w:r>
      <w:r>
        <w:rPr>
          <w:rFonts w:ascii="Times New Roman" w:hAnsi="Times New Roman"/>
          <w:noProof/>
          <w:sz w:val="28"/>
          <w:szCs w:val="28"/>
          <w:lang w:eastAsia="ru-RU"/>
        </w:rPr>
        <w:t xml:space="preserve"> - паро-передвежная</w:t>
      </w:r>
      <w:r w:rsidRPr="00C35134">
        <w:rPr>
          <w:rFonts w:ascii="Times New Roman" w:hAnsi="Times New Roman"/>
          <w:noProof/>
          <w:sz w:val="28"/>
          <w:szCs w:val="28"/>
          <w:lang w:eastAsia="ru-RU"/>
        </w:rPr>
        <w:t xml:space="preserve"> установка</w:t>
      </w:r>
    </w:p>
    <w:p w:rsidR="0036315F" w:rsidRDefault="0036315F" w:rsidP="00B41AD7">
      <w:pPr>
        <w:spacing w:line="360" w:lineRule="auto"/>
        <w:ind w:left="357"/>
        <w:contextualSpacing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</w:p>
    <w:p w:rsidR="00D208D0" w:rsidRDefault="00D208D0" w:rsidP="00D208D0">
      <w:pPr>
        <w:spacing w:line="360" w:lineRule="auto"/>
        <w:contextualSpacing/>
        <w:jc w:val="both"/>
        <w:rPr>
          <w:rFonts w:ascii="Times New Roman" w:hAnsi="Times New Roman"/>
          <w:noProof/>
          <w:sz w:val="28"/>
          <w:szCs w:val="28"/>
          <w:lang w:val="en-US" w:eastAsia="ru-RU"/>
        </w:rPr>
        <w:sectPr w:rsidR="00D208D0" w:rsidSect="00430051">
          <w:pgSz w:w="11906" w:h="16838"/>
          <w:pgMar w:top="1134" w:right="1134" w:bottom="1134" w:left="1701" w:header="709" w:footer="709" w:gutter="0"/>
          <w:cols w:space="708"/>
          <w:titlePg/>
          <w:docGrid w:linePitch="360"/>
        </w:sectPr>
      </w:pPr>
    </w:p>
    <w:sdt>
      <w:sdtPr>
        <w:rPr>
          <w:b w:val="0"/>
          <w:bCs w:val="0"/>
        </w:rPr>
        <w:id w:val="-4584961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:rsidR="0036315F" w:rsidRPr="00CF6EA6" w:rsidRDefault="00CF6EA6" w:rsidP="0007123A">
          <w:pPr>
            <w:pStyle w:val="af5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</w:rPr>
          </w:pPr>
          <w:r w:rsidRPr="00CF6EA6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t>СОДЕРЖАНИЕ</w:t>
          </w:r>
        </w:p>
        <w:p w:rsidR="0036315F" w:rsidRPr="00CF6EA6" w:rsidRDefault="0036315F" w:rsidP="0007123A">
          <w:pPr>
            <w:pStyle w:val="1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CF6EA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CF6EA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CF6EA6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214920939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ВВЕДЕНИ</w:t>
            </w:r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Е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_Toc214920939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1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4920940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1. ОБЗОР ЗАРУБЕЖНОЙ И ОТЕЧЕСТВЕННОЙ ЛИТЕРАТУРЫ В ОБЛАСТИ ПРИМЕНЕНИЯ НОВЫХ ТЕХНОЛОГИЙ И ТЕХНИКИ ПРИ ПОДЗЕМНОМ РЕМОНТЕ НЕФТЯНЫХ И ГАЗОВЫХ СКВАЖИН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_Toc214920940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1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4920941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2. ТЕХНИКО-ТЕХНОЛОГИЧЕСКИЙ РАЗДЕЛ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_Toc214920941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42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2.1. Общие геологическое строение месторождения по разрезу, химический состав добываемого флюида и краткий анализ текущего состояния разработки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_Toc214920942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43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2.2. Краткая характеристика видов, технически</w:t>
            </w:r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х</w:t>
            </w:r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средств и материалов, применяемых при ремонте нефтяных и газовых скважин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_Toc214920943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39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44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2.3.  Методы исследования и обследования скважин для обоснования необходимости перевода скважин в консервацию и в наблюдательный фонд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_Toc214920944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44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45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2.4. Выбор скважин-кандидатов и предлагаемая технология, и оборудование, для перевода скважин в наблюдательный фонд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_Toc214920945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49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46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2.5. Подготовить проект – плана работы для ремонта скважин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_Toc214920946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51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47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2.6. Мероприятия по предотвращению аварий, инцидентов и осложнений при ПРС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_Toc214920947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56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48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2.7. Требования промышленной безопасности; охраны недр и окружающей среды при проведении ПРС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_Toc214920948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60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1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4920949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3. РАСЧЕТНЫЙ РАЗДЕЛ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_Toc214920949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65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50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3.1.   Основные геолого – технические данные скважины (ГТД)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_Toc214920950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65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21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4920951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>3.2.  Расчеты при подготовке скважины к ремонту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_Toc214920951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66</w:t>
            </w:r>
            <w:r w:rsidRPr="00CF6EA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1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4920952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4. ВЫВОДЫ И РЕКОМЕНДАЦИИ ПО ПРИМЕНЕНИЮ ТЕХНОЛОГИЙ И ИНСТРУМЕНТОВ ПРИ ПЕРЕВОДЕ НЕФТЯНЫХ И ГАЗОВЫХ СКВАЖИН В КОНСЕРВАЦИЮ И В НАБЛЮДАТЕЛЬНЫЙ ФОНД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_Toc214920952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82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1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4920953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5. ГРАФИЧЕСКИЕ ПРИЛОЖЕНИЯ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_Toc214920953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85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6315F" w:rsidRPr="00CF6EA6" w:rsidRDefault="0036315F" w:rsidP="0007123A">
          <w:pPr>
            <w:pStyle w:val="12"/>
            <w:tabs>
              <w:tab w:val="right" w:leader="dot" w:pos="9061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14920954" w:history="1">
            <w:r w:rsidRPr="00CF6EA6">
              <w:rPr>
                <w:rStyle w:val="a9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>СПИСОК ЛИТЕРАТУРЫ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_Toc214920954 \h </w:instrTex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C1E09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87</w:t>
            </w:r>
            <w:r w:rsidRPr="00CF6EA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41AD7" w:rsidRPr="00CF6EA6" w:rsidRDefault="0036315F" w:rsidP="0007123A">
          <w:pPr>
            <w:spacing w:line="276" w:lineRule="auto"/>
          </w:pPr>
          <w:r w:rsidRPr="00CF6EA6">
            <w:rPr>
              <w:rFonts w:ascii="Times New Roman" w:hAnsi="Times New Roman" w:cs="Times New Roman"/>
              <w:noProof/>
              <w:sz w:val="28"/>
              <w:szCs w:val="28"/>
            </w:rPr>
            <w:fldChar w:fldCharType="end"/>
          </w:r>
        </w:p>
      </w:sdtContent>
    </w:sdt>
    <w:p w:rsidR="00B13118" w:rsidRPr="0036315F" w:rsidRDefault="00B13118" w:rsidP="003631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14920939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ВВЕДЕНИЕ</w:t>
      </w:r>
      <w:bookmarkEnd w:id="2"/>
    </w:p>
    <w:p w:rsidR="00B13118" w:rsidRPr="00B13118" w:rsidRDefault="00B13118" w:rsidP="00B131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31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Нефтегазовая отрасль является стратегически важной составляющей экономики Российской Федерации, обеспечивая значительную долю бюджетных поступлений и экспортных доходов. В условиях истощения традиционных месторождений и перехода значительной части фонда скважин на позднюю стадию разработки особую актуальность приобретают вопросы рационального управления скважинным фондом, включая не только поддержание текущей добычи, но и грамотное завершение жизненного цикла скважин. Одним из ключевых направлений в этой области является перевод временно нерентабельных или отработавших скважин в консервацию или наблюдательный фонд. Такой подход позволяет не только обеспечить промышленную и экологическую безопасность, но и сохранить техническую возможность последующего ввода объектов в эксплуатацию при изменении экономических или технологических условий.</w:t>
      </w:r>
    </w:p>
    <w:p w:rsidR="00B13118" w:rsidRDefault="00B13118" w:rsidP="00B1311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131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 свою очередь, перевод скважины в наблюдательный фонд предполагает её использование в качестве инструмента геолого-промыслового мониторинга: контроля за изменением пластового давления, миграцией флюидных контактов и эффективностью системы </w:t>
      </w:r>
      <w:proofErr w:type="spellStart"/>
      <w:r w:rsidRPr="00B131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заводнения</w:t>
      </w:r>
      <w:proofErr w:type="spellEnd"/>
      <w:r w:rsidRPr="00B131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Современные технологии подземного ремонта скважин всё чаще ориентированы на «бережные» методы, минимизирующие воздействие на призабойную зону пласта. Это особенно важно при работе с трудноизвлекаемыми запасами, аномально низкими пластовыми давлениями и высокой </w:t>
      </w:r>
      <w:proofErr w:type="spellStart"/>
      <w:r w:rsidRPr="00B131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обводнённостью</w:t>
      </w:r>
      <w:proofErr w:type="spellEnd"/>
      <w:r w:rsidRPr="00B1311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продукции, характерными для зрелых месторождений, таких как Нурлатское. В данной работе рассматриваются актуальные вопросы обоснования перевода скважин в консервацию или наблюдательный фонд, включая анализ её текущего состояния, расчёт параметров подготовки к ремонту и разработку проекта-плана работ с учётом требований промышленной безопасности.</w:t>
      </w:r>
    </w:p>
    <w:p w:rsidR="00B13118" w:rsidRDefault="00B13118" w:rsidP="00B13118">
      <w:pPr>
        <w:spacing w:after="12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C55876" w:rsidRPr="0036315F" w:rsidRDefault="00C55876" w:rsidP="003631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14920940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1. ОБЗОР ЗАРУБЕЖНОЙ И ОТЕЧЕСТВЕННОЙ ЛИТЕРАТУРЫ В ОБЛАСТИ ПРИМЕНЕНИЯ НОВЫХ ТЕХНОЛОГИЙ И ТЕХНИКИ ПРИ ПОДЗЕМНОМ РЕМОНТЕ НЕФТЯНЫХ И ГАЗОВЫХ СКВАЖИН</w:t>
      </w:r>
      <w:bookmarkEnd w:id="3"/>
    </w:p>
    <w:p w:rsidR="009F00DA" w:rsidRPr="009F00DA" w:rsidRDefault="009F00DA" w:rsidP="009F00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F0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современных условиях нефтегазовая отрасль сталкивается с необходимостью рационального управления фондом скважин, включая не только ввод новых объектов в эксплуатацию, но и корректное завершение жизненного цикла уже отработавших или временно нерентабельных скважин. Одним из ключевых этапов этого процесса является подготовка скважин к переводу в консервацию или в наблюдательный фонд.</w:t>
      </w:r>
    </w:p>
    <w:p w:rsidR="009F00DA" w:rsidRPr="009F00DA" w:rsidRDefault="009F00DA" w:rsidP="00E011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F0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Консервация скважины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D1075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— это</w:t>
      </w:r>
      <w:r w:rsidR="00D3290C" w:rsidRPr="00D329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9F00D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комплекс технических мероприятий, направленных на временное прекращение её эксплуатации с обеспечением сохранности оборудования и надёжной изоляции продуктивных горизонтов на длительный срок. Такой статус присваивается скважинам, которые могут быть возвращены в работу при изменении экономической или технологической ситуации.</w:t>
      </w:r>
    </w:p>
    <w:p w:rsidR="00315DB8" w:rsidRDefault="00627993" w:rsidP="009F00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Как отмечает </w:t>
      </w:r>
      <w:r w:rsidRPr="0062799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Ледяев К.А.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своей работе,</w:t>
      </w:r>
      <w:r w:rsidRPr="0062799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</w:t>
      </w:r>
      <w:r w:rsidR="00315DB8" w:rsidRPr="00315D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ервый этап консервации и ликвидации скважин</w:t>
      </w:r>
      <w:r w:rsidR="00315D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r w:rsidR="00315DB8" w:rsidRPr="00315D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это</w:t>
      </w:r>
      <w:r w:rsidR="00315D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315DB8" w:rsidRPr="00315D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планирование. На этом этапе</w:t>
      </w:r>
      <w:r w:rsidR="00315D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315DB8" w:rsidRPr="00315D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необходимо определить цель процесса: закрыть скважину временно или навсегда.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945190" w:rsidRPr="00B41AD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[1]</w:t>
      </w:r>
      <w:r w:rsidR="00315DB8" w:rsidRPr="00315D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</w:p>
    <w:p w:rsidR="0010235E" w:rsidRDefault="007C61C2" w:rsidP="009F00D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Согласно</w:t>
      </w:r>
      <w:r w:rsidR="0010235E" w:rsidRP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отраслев</w:t>
      </w:r>
      <w:r w:rsid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ом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10235E" w:rsidRP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источник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7D46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[</w:t>
      </w:r>
      <w:r w:rsidR="007D469F" w:rsidRPr="007D46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2]</w:t>
      </w:r>
      <w:r w:rsidR="0010235E" w:rsidRP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перевод скважины в консервацию возможен только при соблюдении определённых технических и геолого-экономических условий</w:t>
      </w:r>
      <w:r w:rsid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: </w:t>
      </w:r>
    </w:p>
    <w:p w:rsidR="0010235E" w:rsidRPr="0010235E" w:rsidRDefault="0010235E" w:rsidP="0010235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Выработка больше не может выполнять ранее определенные цели и задачи.</w:t>
      </w:r>
    </w:p>
    <w:p w:rsidR="0010235E" w:rsidRPr="0010235E" w:rsidRDefault="0010235E" w:rsidP="0010235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Скважина была сделана разведочной, но в дальнейшем планируется сделать из нее скважину по промышленной добыче нефтяных продуктов.</w:t>
      </w:r>
    </w:p>
    <w:p w:rsidR="0010235E" w:rsidRPr="0010235E" w:rsidRDefault="0010235E" w:rsidP="0010235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ходе разработки было сделано множество ошибочных выводов, касающихся геологического почвенного состава.</w:t>
      </w:r>
    </w:p>
    <w:p w:rsidR="0010235E" w:rsidRPr="0010235E" w:rsidRDefault="0010235E" w:rsidP="0010235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Строительство скважины проведено в нарушение норм безопасности, что было выявлено уже после.</w:t>
      </w:r>
    </w:p>
    <w:p w:rsidR="0010235E" w:rsidRDefault="0010235E" w:rsidP="0010235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0235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Объект находится в аварийном состоянии по тем или иным причинам.</w:t>
      </w:r>
    </w:p>
    <w:p w:rsidR="00B54DB7" w:rsidRDefault="00B54DB7" w:rsidP="00B54DB7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54D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Скважина может быть переведена в консервацию на любом из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54DB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ключевых этапов своего жизненного цикла: в процессе строительства, после его завершения, а также в ходе промышленной эксплуатации. В каждом из этих периодов существуют свои объективные причины, при которых дальнейшие работы приостанавливаются, а объект временно выводится из активного использования.</w:t>
      </w:r>
    </w:p>
    <w:p w:rsidR="001E3EB3" w:rsidRPr="001E3EB3" w:rsidRDefault="001E3EB3" w:rsidP="001E3E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E3EB3">
        <w:rPr>
          <w:rFonts w:ascii="Times New Roman" w:hAnsi="Times New Roman" w:cs="Times New Roman"/>
          <w:bCs/>
          <w:sz w:val="28"/>
          <w:szCs w:val="28"/>
        </w:rPr>
        <w:t>В процессе эксплуатации консервируются скважины:</w:t>
      </w:r>
    </w:p>
    <w:p w:rsidR="001E3EB3" w:rsidRPr="00475413" w:rsidRDefault="001E3EB3" w:rsidP="0047541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413">
        <w:rPr>
          <w:rFonts w:ascii="Times New Roman" w:hAnsi="Times New Roman" w:cs="Times New Roman"/>
          <w:bCs/>
          <w:sz w:val="28"/>
          <w:szCs w:val="28"/>
        </w:rPr>
        <w:t>с давлением, достигшим давления насыщения или начала конденсации;</w:t>
      </w:r>
    </w:p>
    <w:p w:rsidR="001E3EB3" w:rsidRPr="00475413" w:rsidRDefault="001E3EB3" w:rsidP="0047541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413">
        <w:rPr>
          <w:rFonts w:ascii="Times New Roman" w:hAnsi="Times New Roman" w:cs="Times New Roman"/>
          <w:bCs/>
          <w:sz w:val="28"/>
          <w:szCs w:val="28"/>
        </w:rPr>
        <w:t>с прорывом газа к забою;</w:t>
      </w:r>
    </w:p>
    <w:p w:rsidR="001E3EB3" w:rsidRPr="00475413" w:rsidRDefault="001E3EB3" w:rsidP="0047541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413">
        <w:rPr>
          <w:rFonts w:ascii="Times New Roman" w:hAnsi="Times New Roman" w:cs="Times New Roman"/>
          <w:bCs/>
          <w:sz w:val="28"/>
          <w:szCs w:val="28"/>
        </w:rPr>
        <w:t>с дебитом ниже проектного или приемистостью ниже нормы;</w:t>
      </w:r>
    </w:p>
    <w:p w:rsidR="001E3EB3" w:rsidRPr="00475413" w:rsidRDefault="001E3EB3" w:rsidP="0047541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413">
        <w:rPr>
          <w:rFonts w:ascii="Times New Roman" w:hAnsi="Times New Roman" w:cs="Times New Roman"/>
          <w:bCs/>
          <w:sz w:val="28"/>
          <w:szCs w:val="28"/>
        </w:rPr>
        <w:t>с прорывом пластовых или закачиваемых вод;</w:t>
      </w:r>
    </w:p>
    <w:p w:rsidR="001E3EB3" w:rsidRPr="00475413" w:rsidRDefault="001E3EB3" w:rsidP="0047541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413">
        <w:rPr>
          <w:rFonts w:ascii="Times New Roman" w:hAnsi="Times New Roman" w:cs="Times New Roman"/>
          <w:bCs/>
          <w:sz w:val="28"/>
          <w:szCs w:val="28"/>
        </w:rPr>
        <w:t>экономически неэффективные, но перспективные при изменении рыночных условий;</w:t>
      </w:r>
    </w:p>
    <w:p w:rsidR="001E3EB3" w:rsidRPr="00475413" w:rsidRDefault="001E3EB3" w:rsidP="0047541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413">
        <w:rPr>
          <w:rFonts w:ascii="Times New Roman" w:hAnsi="Times New Roman" w:cs="Times New Roman"/>
          <w:bCs/>
          <w:sz w:val="28"/>
          <w:szCs w:val="28"/>
        </w:rPr>
        <w:t>подлежащие временной ликвидации (категория I-б);</w:t>
      </w:r>
    </w:p>
    <w:p w:rsidR="001E3EB3" w:rsidRPr="00475413" w:rsidRDefault="001E3EB3" w:rsidP="0047541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75413">
        <w:rPr>
          <w:rFonts w:ascii="Times New Roman" w:hAnsi="Times New Roman" w:cs="Times New Roman"/>
          <w:bCs/>
          <w:sz w:val="28"/>
          <w:szCs w:val="28"/>
        </w:rPr>
        <w:t>остановленные по требованию надзорных органов.</w:t>
      </w:r>
    </w:p>
    <w:p w:rsidR="00475413" w:rsidRPr="00FA1A3D" w:rsidRDefault="00475413" w:rsidP="0047541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>Консервация скважин в процессе строительства производится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1A3D">
        <w:rPr>
          <w:rFonts w:ascii="Times New Roman" w:hAnsi="Times New Roman" w:cs="Times New Roman"/>
          <w:bCs/>
          <w:sz w:val="28"/>
          <w:szCs w:val="28"/>
        </w:rPr>
        <w:t>в случаях:</w:t>
      </w:r>
    </w:p>
    <w:p w:rsidR="00475413" w:rsidRPr="00FA1A3D" w:rsidRDefault="00475413" w:rsidP="0047541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 xml:space="preserve">консервация части ствола скважин, защищенного обсадной колонной, при сезонном характере работ </w:t>
      </w:r>
      <w:r w:rsidR="00D15739" w:rsidRPr="00D15739">
        <w:rPr>
          <w:rFonts w:ascii="Times New Roman" w:hAnsi="Times New Roman" w:cs="Times New Roman"/>
          <w:bCs/>
          <w:sz w:val="28"/>
          <w:szCs w:val="28"/>
        </w:rPr>
        <w:t>-</w:t>
      </w:r>
      <w:r w:rsidRPr="00FA1A3D">
        <w:rPr>
          <w:rFonts w:ascii="Times New Roman" w:hAnsi="Times New Roman" w:cs="Times New Roman"/>
          <w:bCs/>
          <w:sz w:val="28"/>
          <w:szCs w:val="28"/>
        </w:rPr>
        <w:t xml:space="preserve"> на срок до продолжения строительства;  </w:t>
      </w:r>
    </w:p>
    <w:p w:rsidR="00475413" w:rsidRPr="00FA1A3D" w:rsidRDefault="00475413" w:rsidP="0047541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>разрушения подъездных путей в результате стихийных бедствий</w:t>
      </w:r>
      <w:r w:rsidR="007D469F" w:rsidRPr="007D469F">
        <w:rPr>
          <w:rFonts w:ascii="Times New Roman" w:hAnsi="Times New Roman" w:cs="Times New Roman"/>
          <w:bCs/>
          <w:sz w:val="28"/>
          <w:szCs w:val="28"/>
        </w:rPr>
        <w:t>-</w:t>
      </w:r>
      <w:r w:rsidRPr="00FA1A3D">
        <w:rPr>
          <w:rFonts w:ascii="Times New Roman" w:hAnsi="Times New Roman" w:cs="Times New Roman"/>
          <w:bCs/>
          <w:sz w:val="28"/>
          <w:szCs w:val="28"/>
        </w:rPr>
        <w:t xml:space="preserve"> на срок, необходимый для их восстановления;</w:t>
      </w:r>
    </w:p>
    <w:p w:rsidR="00475413" w:rsidRPr="00FA1A3D" w:rsidRDefault="00475413" w:rsidP="0047541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 xml:space="preserve">несоответствия фактических геолого-технических условий проектным </w:t>
      </w:r>
      <w:r w:rsidR="007D469F" w:rsidRPr="007D469F">
        <w:rPr>
          <w:rFonts w:ascii="Times New Roman" w:hAnsi="Times New Roman" w:cs="Times New Roman"/>
          <w:bCs/>
          <w:sz w:val="28"/>
          <w:szCs w:val="28"/>
        </w:rPr>
        <w:t>-</w:t>
      </w:r>
      <w:r w:rsidRPr="00FA1A3D">
        <w:rPr>
          <w:rFonts w:ascii="Times New Roman" w:hAnsi="Times New Roman" w:cs="Times New Roman"/>
          <w:bCs/>
          <w:sz w:val="28"/>
          <w:szCs w:val="28"/>
        </w:rPr>
        <w:t xml:space="preserve"> на срок до уточнения проектных показателей и составления нового технического проекта строительства скважин;</w:t>
      </w:r>
    </w:p>
    <w:p w:rsidR="00475413" w:rsidRPr="00B54DB7" w:rsidRDefault="00475413" w:rsidP="00B54DB7">
      <w:pPr>
        <w:pStyle w:val="a3"/>
        <w:numPr>
          <w:ilvl w:val="0"/>
          <w:numId w:val="1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lastRenderedPageBreak/>
        <w:t>при строительстве скважин кустовым способом — в соответствии с действующими правилами строительства на кустах нефтяных и газовых скважин</w:t>
      </w:r>
      <w:r w:rsidR="00D3290C">
        <w:rPr>
          <w:rFonts w:ascii="Times New Roman" w:hAnsi="Times New Roman" w:cs="Times New Roman"/>
          <w:bCs/>
          <w:sz w:val="28"/>
          <w:szCs w:val="28"/>
        </w:rPr>
        <w:t>.</w:t>
      </w:r>
    </w:p>
    <w:p w:rsidR="007C61C2" w:rsidRPr="007D469F" w:rsidRDefault="007C61C2" w:rsidP="007C61C2">
      <w:pPr>
        <w:pStyle w:val="a3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C61C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соответствии с п.16 Правил охраны подземных водных объектов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7C61C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(утв. Постановлением Правительства РФ от 11 февраля 2016 г. № 94) ликвидация аварийных и непригодных к дальнейшему использованию скважин, а также консервация неиспользуемых скважин осуществляются пользователями недр в соответствии с проектной документацией на ликвидацию или консервацию указанных скважин</w:t>
      </w:r>
      <w:r w:rsidR="007D469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</w:p>
    <w:p w:rsidR="001E3EB3" w:rsidRPr="001E3EB3" w:rsidRDefault="00C55876" w:rsidP="001E3EB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5876">
        <w:rPr>
          <w:rFonts w:ascii="Times New Roman" w:hAnsi="Times New Roman" w:cs="Times New Roman"/>
          <w:bCs/>
          <w:sz w:val="28"/>
          <w:szCs w:val="28"/>
        </w:rPr>
        <w:t>Все категории скважин (параметрические, поисковые,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5876">
        <w:rPr>
          <w:rFonts w:ascii="Times New Roman" w:hAnsi="Times New Roman" w:cs="Times New Roman"/>
          <w:bCs/>
          <w:sz w:val="28"/>
          <w:szCs w:val="28"/>
        </w:rPr>
        <w:t>разведочные,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5876">
        <w:rPr>
          <w:rFonts w:ascii="Times New Roman" w:hAnsi="Times New Roman" w:cs="Times New Roman"/>
          <w:bCs/>
          <w:sz w:val="28"/>
          <w:szCs w:val="28"/>
        </w:rPr>
        <w:t>эксплуатационные, нагнетательные, поглощающие,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5876">
        <w:rPr>
          <w:rFonts w:ascii="Times New Roman" w:hAnsi="Times New Roman" w:cs="Times New Roman"/>
          <w:bCs/>
          <w:sz w:val="28"/>
          <w:szCs w:val="28"/>
        </w:rPr>
        <w:t>водозаборные, наблюдательные), строящиеся для геологического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5876">
        <w:rPr>
          <w:rFonts w:ascii="Times New Roman" w:hAnsi="Times New Roman" w:cs="Times New Roman"/>
          <w:bCs/>
          <w:sz w:val="28"/>
          <w:szCs w:val="28"/>
        </w:rPr>
        <w:t>изучения, поисков, разведки и эксплуатации нефтяных</w:t>
      </w:r>
      <w:r w:rsidR="007C61C2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C55876">
        <w:rPr>
          <w:rFonts w:ascii="Times New Roman" w:hAnsi="Times New Roman" w:cs="Times New Roman"/>
          <w:bCs/>
          <w:sz w:val="28"/>
          <w:szCs w:val="28"/>
        </w:rPr>
        <w:t>газовых</w:t>
      </w:r>
      <w:r w:rsidR="007C61C2">
        <w:rPr>
          <w:rFonts w:ascii="Times New Roman" w:hAnsi="Times New Roman" w:cs="Times New Roman"/>
          <w:bCs/>
          <w:sz w:val="28"/>
          <w:szCs w:val="28"/>
        </w:rPr>
        <w:t xml:space="preserve"> месторождений</w:t>
      </w:r>
      <w:r w:rsidRPr="00C55876">
        <w:rPr>
          <w:rFonts w:ascii="Times New Roman" w:hAnsi="Times New Roman" w:cs="Times New Roman"/>
          <w:bCs/>
          <w:sz w:val="28"/>
          <w:szCs w:val="28"/>
        </w:rPr>
        <w:t>, строительства и эксплуатации подземных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5876">
        <w:rPr>
          <w:rFonts w:ascii="Times New Roman" w:hAnsi="Times New Roman" w:cs="Times New Roman"/>
          <w:bCs/>
          <w:sz w:val="28"/>
          <w:szCs w:val="28"/>
        </w:rPr>
        <w:t>хранилищ нефти и газа, подлежат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55876">
        <w:rPr>
          <w:rFonts w:ascii="Times New Roman" w:hAnsi="Times New Roman" w:cs="Times New Roman"/>
          <w:bCs/>
          <w:sz w:val="28"/>
          <w:szCs w:val="28"/>
        </w:rPr>
        <w:t>консервации в соответствии с порядком, установленным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0235E" w:rsidRPr="0010235E">
        <w:rPr>
          <w:rFonts w:ascii="Times New Roman" w:hAnsi="Times New Roman" w:cs="Times New Roman"/>
          <w:bCs/>
          <w:sz w:val="28"/>
          <w:szCs w:val="28"/>
        </w:rPr>
        <w:t>инструкци</w:t>
      </w:r>
      <w:r w:rsidR="0010235E">
        <w:rPr>
          <w:rFonts w:ascii="Times New Roman" w:hAnsi="Times New Roman" w:cs="Times New Roman"/>
          <w:bCs/>
          <w:sz w:val="28"/>
          <w:szCs w:val="28"/>
        </w:rPr>
        <w:t xml:space="preserve">ей </w:t>
      </w:r>
      <w:r w:rsidR="0010235E" w:rsidRPr="0010235E">
        <w:rPr>
          <w:rFonts w:ascii="Times New Roman" w:hAnsi="Times New Roman" w:cs="Times New Roman"/>
          <w:bCs/>
          <w:sz w:val="28"/>
          <w:szCs w:val="28"/>
        </w:rPr>
        <w:t>о порядке ликвидации, консервации</w:t>
      </w:r>
      <w:r w:rsidR="0010235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0235E" w:rsidRPr="0010235E">
        <w:rPr>
          <w:rFonts w:ascii="Times New Roman" w:hAnsi="Times New Roman" w:cs="Times New Roman"/>
          <w:bCs/>
          <w:sz w:val="28"/>
          <w:szCs w:val="28"/>
        </w:rPr>
        <w:t>скважин и оборудования</w:t>
      </w:r>
      <w:r w:rsidR="0010235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0235E" w:rsidRPr="0010235E">
        <w:rPr>
          <w:rFonts w:ascii="Times New Roman" w:hAnsi="Times New Roman" w:cs="Times New Roman"/>
          <w:bCs/>
          <w:sz w:val="28"/>
          <w:szCs w:val="28"/>
        </w:rPr>
        <w:t>их устьев и стволов</w:t>
      </w:r>
      <w:r w:rsidR="004D0F8F" w:rsidRPr="004D0F8F">
        <w:rPr>
          <w:rFonts w:ascii="Times New Roman" w:hAnsi="Times New Roman" w:cs="Times New Roman"/>
          <w:bCs/>
          <w:sz w:val="28"/>
          <w:szCs w:val="28"/>
        </w:rPr>
        <w:t xml:space="preserve"> [3]</w:t>
      </w:r>
      <w:r w:rsidRPr="00C55876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CA34F6" w:rsidRPr="00CA34F6" w:rsidRDefault="00CA34F6" w:rsidP="00CA34F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</w:t>
      </w:r>
      <w:r w:rsidRPr="00CA34F6">
        <w:rPr>
          <w:rFonts w:ascii="Times New Roman" w:hAnsi="Times New Roman" w:cs="Times New Roman"/>
          <w:bCs/>
          <w:sz w:val="28"/>
          <w:szCs w:val="28"/>
        </w:rPr>
        <w:t>казанные в плане работы по проверке состояния скважины перед консервацией, по оборудованию устья и ствола, сроки консервации, периодичность и порядок контроля за техническим состоянием законсервированной скважины должны соответствовать требованиям.</w:t>
      </w:r>
    </w:p>
    <w:p w:rsidR="00CA34F6" w:rsidRPr="00CA34F6" w:rsidRDefault="00CA34F6" w:rsidP="00CA34F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4F6">
        <w:rPr>
          <w:rFonts w:ascii="Times New Roman" w:hAnsi="Times New Roman" w:cs="Times New Roman"/>
          <w:bCs/>
          <w:sz w:val="28"/>
          <w:szCs w:val="28"/>
        </w:rPr>
        <w:t>Необходимость установки цементного моста над интервалами освоения продуктивных горизонтов и высота моста устанавливается планом работ на консервацию.</w:t>
      </w:r>
    </w:p>
    <w:p w:rsidR="00CA34F6" w:rsidRPr="00CA34F6" w:rsidRDefault="00CA34F6" w:rsidP="00CA34F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4F6">
        <w:rPr>
          <w:rFonts w:ascii="Times New Roman" w:hAnsi="Times New Roman" w:cs="Times New Roman"/>
          <w:bCs/>
          <w:sz w:val="28"/>
          <w:szCs w:val="28"/>
        </w:rPr>
        <w:t>Технологические и технические решения по установке консервационного моста аналогичны требованиям по ликвидации скважины.</w:t>
      </w:r>
    </w:p>
    <w:p w:rsidR="00CA34F6" w:rsidRPr="00CA34F6" w:rsidRDefault="00CA34F6" w:rsidP="00CA34F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4F6">
        <w:rPr>
          <w:rFonts w:ascii="Times New Roman" w:hAnsi="Times New Roman" w:cs="Times New Roman"/>
          <w:bCs/>
          <w:sz w:val="28"/>
          <w:szCs w:val="28"/>
        </w:rPr>
        <w:t xml:space="preserve">В зависимости от фактической величины пластового давления в продуктивном пласте и наличия агрессивных и токсичных компонентов в продукции скважины заказчик определяет необходимость включения в </w:t>
      </w:r>
      <w:r w:rsidRPr="00CA34F6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компоновку насосно-компрессорных труб (НКТ) </w:t>
      </w:r>
      <w:proofErr w:type="spellStart"/>
      <w:r w:rsidRPr="00CA34F6">
        <w:rPr>
          <w:rFonts w:ascii="Times New Roman" w:hAnsi="Times New Roman" w:cs="Times New Roman"/>
          <w:bCs/>
          <w:sz w:val="28"/>
          <w:szCs w:val="28"/>
        </w:rPr>
        <w:t>клапанаотсекателя</w:t>
      </w:r>
      <w:proofErr w:type="spellEnd"/>
      <w:r w:rsidRPr="00CA34F6">
        <w:rPr>
          <w:rFonts w:ascii="Times New Roman" w:hAnsi="Times New Roman" w:cs="Times New Roman"/>
          <w:bCs/>
          <w:sz w:val="28"/>
          <w:szCs w:val="28"/>
        </w:rPr>
        <w:t xml:space="preserve"> и пакера.</w:t>
      </w:r>
    </w:p>
    <w:p w:rsidR="003934FA" w:rsidRDefault="00CA34F6" w:rsidP="003934F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4F6">
        <w:rPr>
          <w:rFonts w:ascii="Times New Roman" w:hAnsi="Times New Roman" w:cs="Times New Roman"/>
          <w:bCs/>
          <w:sz w:val="28"/>
          <w:szCs w:val="28"/>
        </w:rPr>
        <w:t xml:space="preserve">Заказчик определяет тип ингибитора коррозии для обработки бурового раствора при глушении консервируемой скважины, тип специальной жидкости, закачиваемой в зону перфорации для сохранения коллекторских свойств </w:t>
      </w:r>
      <w:proofErr w:type="spellStart"/>
      <w:r w:rsidRPr="00CA34F6">
        <w:rPr>
          <w:rFonts w:ascii="Times New Roman" w:hAnsi="Times New Roman" w:cs="Times New Roman"/>
          <w:bCs/>
          <w:sz w:val="28"/>
          <w:szCs w:val="28"/>
        </w:rPr>
        <w:t>нефтенасыщенного</w:t>
      </w:r>
      <w:proofErr w:type="spellEnd"/>
      <w:r w:rsidRPr="00CA34F6">
        <w:rPr>
          <w:rFonts w:ascii="Times New Roman" w:hAnsi="Times New Roman" w:cs="Times New Roman"/>
          <w:bCs/>
          <w:sz w:val="28"/>
          <w:szCs w:val="28"/>
        </w:rPr>
        <w:t xml:space="preserve"> пласта</w:t>
      </w:r>
      <w:r w:rsidR="005D735A" w:rsidRPr="005D735A">
        <w:rPr>
          <w:rFonts w:ascii="Times New Roman" w:hAnsi="Times New Roman" w:cs="Times New Roman"/>
          <w:bCs/>
          <w:sz w:val="28"/>
          <w:szCs w:val="28"/>
        </w:rPr>
        <w:t xml:space="preserve"> [4]</w:t>
      </w:r>
      <w:r w:rsidRPr="00CA34F6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3934FA" w:rsidRDefault="003934FA" w:rsidP="003934F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34FA">
        <w:rPr>
          <w:rFonts w:ascii="Times New Roman" w:hAnsi="Times New Roman" w:cs="Times New Roman"/>
          <w:bCs/>
          <w:sz w:val="28"/>
          <w:szCs w:val="28"/>
        </w:rPr>
        <w:t>В статье рассматривается алгоритм действий по консервации скважин, направленный на обеспечение их долговременной сохранности, промышленной безопасности и возможности последующей расконсервации. Процедура включает ряд обязательных технологических операций, выполняемых в строгой последовательности. Алгоритм действий по консервации включает следующие моменты:</w:t>
      </w:r>
    </w:p>
    <w:p w:rsidR="003934FA" w:rsidRPr="003934FA" w:rsidRDefault="003934FA" w:rsidP="003934F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34FA">
        <w:rPr>
          <w:rFonts w:ascii="Times New Roman" w:hAnsi="Times New Roman" w:cs="Times New Roman"/>
          <w:bCs/>
          <w:sz w:val="28"/>
          <w:szCs w:val="28"/>
        </w:rPr>
        <w:t>Подъем рабочего оборудования на поверхность.</w:t>
      </w:r>
    </w:p>
    <w:p w:rsidR="003934FA" w:rsidRPr="003934FA" w:rsidRDefault="003934FA" w:rsidP="003934F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34FA">
        <w:rPr>
          <w:rFonts w:ascii="Times New Roman" w:hAnsi="Times New Roman" w:cs="Times New Roman"/>
          <w:bCs/>
          <w:sz w:val="28"/>
          <w:szCs w:val="28"/>
        </w:rPr>
        <w:t>Промывка ствола при помощи бурового раствора и воды, очистка перфорируемого интервала.</w:t>
      </w:r>
    </w:p>
    <w:p w:rsidR="003934FA" w:rsidRPr="003934FA" w:rsidRDefault="003934FA" w:rsidP="003934F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34FA">
        <w:rPr>
          <w:rFonts w:ascii="Times New Roman" w:hAnsi="Times New Roman" w:cs="Times New Roman"/>
          <w:bCs/>
          <w:sz w:val="28"/>
          <w:szCs w:val="28"/>
        </w:rPr>
        <w:t>Заполнение ствола незамерзающим раствором, который защитит стенки колонн от ржавчины и создаст противодействующее пластовому давление.</w:t>
      </w:r>
    </w:p>
    <w:p w:rsidR="003934FA" w:rsidRPr="003934FA" w:rsidRDefault="003934FA" w:rsidP="003934F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934FA">
        <w:rPr>
          <w:rFonts w:ascii="Times New Roman" w:hAnsi="Times New Roman" w:cs="Times New Roman"/>
          <w:bCs/>
          <w:sz w:val="28"/>
          <w:szCs w:val="28"/>
        </w:rPr>
        <w:t>Проверка степени герметичности.</w:t>
      </w:r>
    </w:p>
    <w:p w:rsidR="00667726" w:rsidRDefault="00667726" w:rsidP="0066772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7726">
        <w:rPr>
          <w:rFonts w:ascii="Times New Roman" w:hAnsi="Times New Roman" w:cs="Times New Roman"/>
          <w:bCs/>
          <w:sz w:val="28"/>
          <w:szCs w:val="28"/>
        </w:rPr>
        <w:t>В работе</w:t>
      </w:r>
      <w:r w:rsidR="009C6F41" w:rsidRPr="009C6F41">
        <w:rPr>
          <w:rFonts w:ascii="Times New Roman" w:hAnsi="Times New Roman" w:cs="Times New Roman"/>
          <w:bCs/>
          <w:sz w:val="28"/>
          <w:szCs w:val="28"/>
        </w:rPr>
        <w:t xml:space="preserve"> [5]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67726">
        <w:rPr>
          <w:rFonts w:ascii="Times New Roman" w:hAnsi="Times New Roman" w:cs="Times New Roman"/>
          <w:bCs/>
          <w:sz w:val="28"/>
          <w:szCs w:val="28"/>
        </w:rPr>
        <w:t>указывается, что процесс консервации нефтегазовых скважин регламентирован строгой последовательностью технологических и административных процедур. Особое значение придаётся не только выполнению технических операций на устье и в стволе скважины, но и правильному оформлению сопроводительной документации, которая подтверждает соответствие всех действий требованиям нормативных актов и согласована с органами государственного надзора. Ниже приводится установленный порядок проведения консервации и основные требования к документальному оформлению данного процесса.</w:t>
      </w:r>
    </w:p>
    <w:p w:rsidR="00667726" w:rsidRPr="00667726" w:rsidRDefault="00667726" w:rsidP="0066772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7726">
        <w:rPr>
          <w:rFonts w:ascii="Times New Roman" w:hAnsi="Times New Roman" w:cs="Times New Roman"/>
          <w:bCs/>
          <w:sz w:val="28"/>
          <w:szCs w:val="28"/>
        </w:rPr>
        <w:t xml:space="preserve">Консервация и последующая расконсервация скважин осуществляются в строгом соответствии с проектной документацией и </w:t>
      </w:r>
      <w:r w:rsidRPr="00667726">
        <w:rPr>
          <w:rFonts w:ascii="Times New Roman" w:hAnsi="Times New Roman" w:cs="Times New Roman"/>
          <w:bCs/>
          <w:sz w:val="28"/>
          <w:szCs w:val="28"/>
        </w:rPr>
        <w:lastRenderedPageBreak/>
        <w:t>индивидуальным планом работ. Все изменения в проектной документации, касающиеся консервации или ликвидации скважин, проходят дополнительную экспертизу по промышленной безопасности и согласовываются с Ростехнадзором.</w:t>
      </w:r>
    </w:p>
    <w:p w:rsidR="00667726" w:rsidRPr="00EE1F46" w:rsidRDefault="00667726" w:rsidP="00EE1F4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7726">
        <w:rPr>
          <w:rFonts w:ascii="Times New Roman" w:hAnsi="Times New Roman" w:cs="Times New Roman"/>
          <w:bCs/>
          <w:sz w:val="28"/>
          <w:szCs w:val="28"/>
        </w:rPr>
        <w:t>Материалы, касающиеся процесса консервации скважин, предоставляются в территориальный орган Ростехнадзора. Срок получения заключения не превышает одного месяца после предоставления материалов.</w:t>
      </w:r>
    </w:p>
    <w:p w:rsidR="00667726" w:rsidRPr="00667726" w:rsidRDefault="00667726" w:rsidP="0066772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7726">
        <w:rPr>
          <w:rFonts w:ascii="Times New Roman" w:hAnsi="Times New Roman" w:cs="Times New Roman"/>
          <w:bCs/>
          <w:sz w:val="28"/>
          <w:szCs w:val="28"/>
        </w:rPr>
        <w:t>Продление сроков консервации скважин осуществляется с согласия предприятия-пользователя недр и согласования с Ростехнадзором.</w:t>
      </w:r>
    </w:p>
    <w:p w:rsidR="00EE1F46" w:rsidRPr="00EE1F46" w:rsidRDefault="00667726" w:rsidP="00EE1F4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7726">
        <w:rPr>
          <w:rFonts w:ascii="Times New Roman" w:hAnsi="Times New Roman" w:cs="Times New Roman"/>
          <w:bCs/>
          <w:sz w:val="28"/>
          <w:szCs w:val="28"/>
        </w:rPr>
        <w:t>Прекращение консервации скважин, в том числе и досрочное, осуществляется на основе плана работ по расконсервации, который также согласовывается с Ростехнадзором. Акт о расконсервации скважины подается в территориальные органы Ростехнадзора.</w:t>
      </w:r>
      <w:r w:rsidR="00EE1F4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E1F46" w:rsidRPr="00EE1F46">
        <w:rPr>
          <w:rFonts w:ascii="Times New Roman" w:hAnsi="Times New Roman" w:cs="Times New Roman"/>
          <w:bCs/>
          <w:sz w:val="28"/>
          <w:szCs w:val="28"/>
        </w:rPr>
        <w:t>Перед тем как приступить к консервации скважины в случае выявления межколонных проявлений, специалисты проводят комплекс ремонтно-восстановительных мероприятий в соответствии с определенными планами. Для защиты ствола скважины от разрушения, вызванного нестабильными породами, определенные участки интервала закрепляются цементными растворами или другими подходящими вяжущими материалами, образуя так называемые цементные мосты.</w:t>
      </w:r>
    </w:p>
    <w:p w:rsidR="00EE1F46" w:rsidRPr="00EE1F46" w:rsidRDefault="00EE1F46" w:rsidP="00EE1F4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1F46">
        <w:rPr>
          <w:rFonts w:ascii="Times New Roman" w:hAnsi="Times New Roman" w:cs="Times New Roman"/>
          <w:bCs/>
          <w:sz w:val="28"/>
          <w:szCs w:val="28"/>
        </w:rPr>
        <w:t>В период консервации, когда скважина находится в режиме простоя, выполняется обработка устьевой арматуры специальными антикоррозионными покрытиями для предотвращения негативного воздействия окружающей среды.</w:t>
      </w:r>
    </w:p>
    <w:p w:rsidR="00EE1F46" w:rsidRPr="00EE1F46" w:rsidRDefault="00EE1F46" w:rsidP="00EE1F4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1F46">
        <w:rPr>
          <w:rFonts w:ascii="Times New Roman" w:hAnsi="Times New Roman" w:cs="Times New Roman"/>
          <w:bCs/>
          <w:sz w:val="28"/>
          <w:szCs w:val="28"/>
        </w:rPr>
        <w:t>Когда наступает время возобновления работ по добыче или нагнетанию, законсервированные интервалы скважины разбуриваются. После этого скважина проходит процесс расконсервации и переходит к пробной эксплуатации, а затем к полноценному производству нефти или газа.</w:t>
      </w:r>
    </w:p>
    <w:p w:rsidR="00EE1F46" w:rsidRPr="00EE1F46" w:rsidRDefault="00EE1F46" w:rsidP="00EE1F4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1F46">
        <w:rPr>
          <w:rFonts w:ascii="Times New Roman" w:hAnsi="Times New Roman" w:cs="Times New Roman"/>
          <w:bCs/>
          <w:sz w:val="28"/>
          <w:szCs w:val="28"/>
        </w:rPr>
        <w:lastRenderedPageBreak/>
        <w:t>Если в процессе пробной эксплуатации скважина не демонстрирует промышленного притока углеводородов или показывает отрицательные результаты интенсификации, она подлежит ликвидации в соответствии с геологическими обстоятельствами, классифицируемыми как II категория пункт «а».</w:t>
      </w:r>
    </w:p>
    <w:p w:rsidR="00EE1F46" w:rsidRPr="00EE1F46" w:rsidRDefault="00EE1F46" w:rsidP="00EE1F4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1F46">
        <w:rPr>
          <w:rFonts w:ascii="Times New Roman" w:hAnsi="Times New Roman" w:cs="Times New Roman"/>
          <w:bCs/>
          <w:sz w:val="28"/>
          <w:szCs w:val="28"/>
        </w:rPr>
        <w:t>Работы по консервации или ликвидации скважины осуществляются с применением специализированного бурового оборудования и противовыбросового оборудования, которое использовалось при ее бурении или освоении.</w:t>
      </w:r>
    </w:p>
    <w:p w:rsidR="00667726" w:rsidRDefault="00EE1F46" w:rsidP="00EE1F46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E1F46">
        <w:rPr>
          <w:rFonts w:ascii="Times New Roman" w:hAnsi="Times New Roman" w:cs="Times New Roman"/>
          <w:bCs/>
          <w:sz w:val="28"/>
          <w:szCs w:val="28"/>
        </w:rPr>
        <w:t>Для проведения работ по консервации или ликвидации необходимо установить буровую установку соответствующей грузоподъемности и обеспечить монтаж противовыбросового оборудования на устье скважины.</w:t>
      </w:r>
    </w:p>
    <w:p w:rsidR="00EE1F46" w:rsidRPr="00CA34F6" w:rsidRDefault="00EE1F46" w:rsidP="00EE1F4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4F6">
        <w:rPr>
          <w:rFonts w:ascii="Times New Roman" w:hAnsi="Times New Roman" w:cs="Times New Roman"/>
          <w:bCs/>
          <w:sz w:val="28"/>
          <w:szCs w:val="28"/>
        </w:rPr>
        <w:t>Варианты консервации скважины в процессе строительства:</w:t>
      </w:r>
    </w:p>
    <w:p w:rsidR="00EE1F46" w:rsidRPr="00CA34F6" w:rsidRDefault="00EE1F46" w:rsidP="00EE1F4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4F6">
        <w:rPr>
          <w:rFonts w:ascii="Times New Roman" w:hAnsi="Times New Roman" w:cs="Times New Roman"/>
          <w:bCs/>
          <w:sz w:val="28"/>
          <w:szCs w:val="28"/>
        </w:rPr>
        <w:t>в скважину спущена и зацементирована одна из технических колонн и ниже башмака колонны углубление ствола не проводилось;</w:t>
      </w:r>
    </w:p>
    <w:p w:rsidR="00EE1F46" w:rsidRPr="00EE1F46" w:rsidRDefault="00EE1F46" w:rsidP="00EE1F4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A34F6">
        <w:rPr>
          <w:rFonts w:ascii="Times New Roman" w:hAnsi="Times New Roman" w:cs="Times New Roman"/>
          <w:bCs/>
          <w:sz w:val="28"/>
          <w:szCs w:val="28"/>
        </w:rPr>
        <w:t xml:space="preserve">скважина имеет открытый ствол из-под башмака технической колонны, в котором возможны </w:t>
      </w:r>
      <w:proofErr w:type="spellStart"/>
      <w:r w:rsidRPr="00CA34F6">
        <w:rPr>
          <w:rFonts w:ascii="Times New Roman" w:hAnsi="Times New Roman" w:cs="Times New Roman"/>
          <w:bCs/>
          <w:sz w:val="28"/>
          <w:szCs w:val="28"/>
        </w:rPr>
        <w:t>нефтегазопроявления</w:t>
      </w:r>
      <w:proofErr w:type="spellEnd"/>
      <w:r w:rsidRPr="00CA34F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CA34F6">
        <w:rPr>
          <w:rFonts w:ascii="Times New Roman" w:hAnsi="Times New Roman" w:cs="Times New Roman"/>
          <w:bCs/>
          <w:sz w:val="28"/>
          <w:szCs w:val="28"/>
        </w:rPr>
        <w:t>прихватоопасные</w:t>
      </w:r>
      <w:proofErr w:type="spellEnd"/>
      <w:r w:rsidRPr="00CA34F6">
        <w:rPr>
          <w:rFonts w:ascii="Times New Roman" w:hAnsi="Times New Roman" w:cs="Times New Roman"/>
          <w:bCs/>
          <w:sz w:val="28"/>
          <w:szCs w:val="28"/>
        </w:rPr>
        <w:t xml:space="preserve"> зоны и осыпи.</w:t>
      </w:r>
    </w:p>
    <w:p w:rsidR="001728EA" w:rsidRPr="00315DB8" w:rsidRDefault="001728EA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5DB8">
        <w:rPr>
          <w:rFonts w:ascii="Times New Roman" w:hAnsi="Times New Roman" w:cs="Times New Roman"/>
          <w:bCs/>
          <w:sz w:val="28"/>
          <w:szCs w:val="28"/>
        </w:rPr>
        <w:t>Для консервации скважины со спущенной (неперфорированной)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5DB8">
        <w:rPr>
          <w:rFonts w:ascii="Times New Roman" w:hAnsi="Times New Roman" w:cs="Times New Roman"/>
          <w:bCs/>
          <w:sz w:val="28"/>
          <w:szCs w:val="28"/>
        </w:rPr>
        <w:t>колонной необходимо:</w:t>
      </w:r>
    </w:p>
    <w:p w:rsidR="001728EA" w:rsidRPr="00315DB8" w:rsidRDefault="001728EA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5DB8">
        <w:rPr>
          <w:rFonts w:ascii="Times New Roman" w:hAnsi="Times New Roman" w:cs="Times New Roman"/>
          <w:bCs/>
          <w:sz w:val="28"/>
          <w:szCs w:val="28"/>
        </w:rPr>
        <w:t>а) спустить в скважину бурильный инструмент или колонну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5DB8">
        <w:rPr>
          <w:rFonts w:ascii="Times New Roman" w:hAnsi="Times New Roman" w:cs="Times New Roman"/>
          <w:bCs/>
          <w:sz w:val="28"/>
          <w:szCs w:val="28"/>
        </w:rPr>
        <w:t>насосно-компрессорных труб (НКТ) до глубины искусственного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5DB8">
        <w:rPr>
          <w:rFonts w:ascii="Times New Roman" w:hAnsi="Times New Roman" w:cs="Times New Roman"/>
          <w:bCs/>
          <w:sz w:val="28"/>
          <w:szCs w:val="28"/>
        </w:rPr>
        <w:t>забоя;</w:t>
      </w:r>
    </w:p>
    <w:p w:rsidR="001728EA" w:rsidRPr="00315DB8" w:rsidRDefault="001728EA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5DB8">
        <w:rPr>
          <w:rFonts w:ascii="Times New Roman" w:hAnsi="Times New Roman" w:cs="Times New Roman"/>
          <w:bCs/>
          <w:sz w:val="28"/>
          <w:szCs w:val="28"/>
        </w:rPr>
        <w:t>б) обработать буровой раствор с доведением его параметров 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5DB8">
        <w:rPr>
          <w:rFonts w:ascii="Times New Roman" w:hAnsi="Times New Roman" w:cs="Times New Roman"/>
          <w:bCs/>
          <w:sz w:val="28"/>
          <w:szCs w:val="28"/>
        </w:rPr>
        <w:t>соответствии с проектом на строительство скважины, добавить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5DB8">
        <w:rPr>
          <w:rFonts w:ascii="Times New Roman" w:hAnsi="Times New Roman" w:cs="Times New Roman"/>
          <w:bCs/>
          <w:sz w:val="28"/>
          <w:szCs w:val="28"/>
        </w:rPr>
        <w:t>ингибитор коррозии;</w:t>
      </w:r>
    </w:p>
    <w:p w:rsidR="00475413" w:rsidRPr="00667726" w:rsidRDefault="001728EA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5DB8">
        <w:rPr>
          <w:rFonts w:ascii="Times New Roman" w:hAnsi="Times New Roman" w:cs="Times New Roman"/>
          <w:bCs/>
          <w:sz w:val="28"/>
          <w:szCs w:val="28"/>
        </w:rPr>
        <w:t>в) приподнять колонну труб на 50 м от забоя, верхнюю часть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5DB8">
        <w:rPr>
          <w:rFonts w:ascii="Times New Roman" w:hAnsi="Times New Roman" w:cs="Times New Roman"/>
          <w:bCs/>
          <w:sz w:val="28"/>
          <w:szCs w:val="28"/>
        </w:rPr>
        <w:t>скважины заполнить незамерзающей жидкостью</w:t>
      </w:r>
      <w:r w:rsidR="00667726" w:rsidRPr="00667726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4D02D0" w:rsidRDefault="00FA1A3D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>Порядок проведения работ по консервации скважин</w:t>
      </w:r>
      <w:r w:rsidR="00667726" w:rsidRPr="00667726">
        <w:rPr>
          <w:rFonts w:ascii="Times New Roman" w:hAnsi="Times New Roman" w:cs="Times New Roman"/>
          <w:bCs/>
          <w:sz w:val="28"/>
          <w:szCs w:val="28"/>
        </w:rPr>
        <w:t xml:space="preserve"> д</w:t>
      </w:r>
      <w:r w:rsidRPr="00FA1A3D">
        <w:rPr>
          <w:rFonts w:ascii="Times New Roman" w:hAnsi="Times New Roman" w:cs="Times New Roman"/>
          <w:bCs/>
          <w:sz w:val="28"/>
          <w:szCs w:val="28"/>
        </w:rPr>
        <w:t>ля скважин с открытым стволом необходимо: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FA1A3D" w:rsidRPr="00FA1A3D" w:rsidRDefault="004D02D0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а) </w:t>
      </w:r>
      <w:r w:rsidR="00FA1A3D" w:rsidRPr="00FA1A3D">
        <w:rPr>
          <w:rFonts w:ascii="Times New Roman" w:hAnsi="Times New Roman" w:cs="Times New Roman"/>
          <w:bCs/>
          <w:sz w:val="28"/>
          <w:szCs w:val="28"/>
        </w:rPr>
        <w:t>спустить бурильный инструмент с «воронкой» до забоя скважины,</w:t>
      </w:r>
      <w:r w:rsidR="00FA1A3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A1A3D" w:rsidRPr="00FA1A3D">
        <w:rPr>
          <w:rFonts w:ascii="Times New Roman" w:hAnsi="Times New Roman" w:cs="Times New Roman"/>
          <w:bCs/>
          <w:sz w:val="28"/>
          <w:szCs w:val="28"/>
        </w:rPr>
        <w:t>промыть скважину и довести параметры бурового раствора</w:t>
      </w:r>
      <w:r w:rsidR="00FA1A3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A1A3D" w:rsidRPr="00FA1A3D">
        <w:rPr>
          <w:rFonts w:ascii="Times New Roman" w:hAnsi="Times New Roman" w:cs="Times New Roman"/>
          <w:bCs/>
          <w:sz w:val="28"/>
          <w:szCs w:val="28"/>
        </w:rPr>
        <w:t>до значений, регламентированных проектом на строительство</w:t>
      </w:r>
    </w:p>
    <w:p w:rsidR="00FA1A3D" w:rsidRPr="00FA1A3D" w:rsidRDefault="00FA1A3D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>скважины;</w:t>
      </w:r>
    </w:p>
    <w:p w:rsidR="00FA1A3D" w:rsidRPr="00FA1A3D" w:rsidRDefault="00FA1A3D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>б) поднять бурильные трубы в башмак последней обсадной</w:t>
      </w:r>
      <w:r w:rsidR="004D02D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1A3D">
        <w:rPr>
          <w:rFonts w:ascii="Times New Roman" w:hAnsi="Times New Roman" w:cs="Times New Roman"/>
          <w:bCs/>
          <w:sz w:val="28"/>
          <w:szCs w:val="28"/>
        </w:rPr>
        <w:t>колонны, верхнюю часть колонны заполнить незамерзающей жидкостью;</w:t>
      </w:r>
    </w:p>
    <w:p w:rsidR="00FA1A3D" w:rsidRPr="00FA1A3D" w:rsidRDefault="00FA1A3D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 xml:space="preserve">в) загерметизировать трубное и </w:t>
      </w:r>
      <w:proofErr w:type="spellStart"/>
      <w:r w:rsidRPr="00FA1A3D">
        <w:rPr>
          <w:rFonts w:ascii="Times New Roman" w:hAnsi="Times New Roman" w:cs="Times New Roman"/>
          <w:bCs/>
          <w:sz w:val="28"/>
          <w:szCs w:val="28"/>
        </w:rPr>
        <w:t>затрубное</w:t>
      </w:r>
      <w:proofErr w:type="spellEnd"/>
      <w:r w:rsidRPr="00FA1A3D">
        <w:rPr>
          <w:rFonts w:ascii="Times New Roman" w:hAnsi="Times New Roman" w:cs="Times New Roman"/>
          <w:bCs/>
          <w:sz w:val="28"/>
          <w:szCs w:val="28"/>
        </w:rPr>
        <w:t xml:space="preserve"> пространство скважины;</w:t>
      </w:r>
    </w:p>
    <w:p w:rsidR="00FA1A3D" w:rsidRPr="00FA1A3D" w:rsidRDefault="00FA1A3D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>г) провести консервацию бурового оборудования в соответствии</w:t>
      </w:r>
      <w:r w:rsidR="004D02D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1A3D">
        <w:rPr>
          <w:rFonts w:ascii="Times New Roman" w:hAnsi="Times New Roman" w:cs="Times New Roman"/>
          <w:bCs/>
          <w:sz w:val="28"/>
          <w:szCs w:val="28"/>
        </w:rPr>
        <w:t>с требованиями нормативно-технической документации,</w:t>
      </w:r>
      <w:r w:rsidR="004D02D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1A3D">
        <w:rPr>
          <w:rFonts w:ascii="Times New Roman" w:hAnsi="Times New Roman" w:cs="Times New Roman"/>
          <w:bCs/>
          <w:sz w:val="28"/>
          <w:szCs w:val="28"/>
        </w:rPr>
        <w:t>действующей в области промышленной безопасности;</w:t>
      </w:r>
    </w:p>
    <w:p w:rsidR="00C55876" w:rsidRPr="00667726" w:rsidRDefault="00FA1A3D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1A3D">
        <w:rPr>
          <w:rFonts w:ascii="Times New Roman" w:hAnsi="Times New Roman" w:cs="Times New Roman"/>
          <w:bCs/>
          <w:sz w:val="28"/>
          <w:szCs w:val="28"/>
        </w:rPr>
        <w:t>д) на устье скважины укрепить металлическую табличку с указанием</w:t>
      </w:r>
      <w:r w:rsidR="004D02D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1A3D">
        <w:rPr>
          <w:rFonts w:ascii="Times New Roman" w:hAnsi="Times New Roman" w:cs="Times New Roman"/>
          <w:bCs/>
          <w:sz w:val="28"/>
          <w:szCs w:val="28"/>
        </w:rPr>
        <w:t>номера скважины, времени начала и окончания консервации</w:t>
      </w:r>
      <w:r w:rsidR="004D02D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1A3D">
        <w:rPr>
          <w:rFonts w:ascii="Times New Roman" w:hAnsi="Times New Roman" w:cs="Times New Roman"/>
          <w:bCs/>
          <w:sz w:val="28"/>
          <w:szCs w:val="28"/>
        </w:rPr>
        <w:t>скважины и организации-владельца.</w:t>
      </w:r>
      <w:r w:rsidR="003934FA" w:rsidRPr="003934FA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667726" w:rsidRPr="00667726" w:rsidRDefault="00667726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7726">
        <w:rPr>
          <w:rFonts w:ascii="Times New Roman" w:hAnsi="Times New Roman" w:cs="Times New Roman"/>
          <w:bCs/>
          <w:sz w:val="28"/>
          <w:szCs w:val="28"/>
        </w:rPr>
        <w:t>Спуск НКТ может быть совершен при наличии определенных условий; они определяются специальной противофонтанной службой, как и необходимость создания цементных мостов. Если скважина имеет несколько продуктивных горизонтов, которые обладают разным давлением, горизонты должны быть разобщенными. Если скважина содержит опасные химические элементы, их следует изолировать.</w:t>
      </w:r>
    </w:p>
    <w:p w:rsidR="00667726" w:rsidRPr="00667726" w:rsidRDefault="00667726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7726">
        <w:rPr>
          <w:rFonts w:ascii="Times New Roman" w:hAnsi="Times New Roman" w:cs="Times New Roman"/>
          <w:bCs/>
          <w:sz w:val="28"/>
          <w:szCs w:val="28"/>
        </w:rPr>
        <w:t>Степень регулярности проверок определяется владельцем, который должен согласовать этот вопрос с местными надзорными организациями государственного уровня. Периодичность составляет минимум дважды в год для скважин, которые прошли процедуру консервации по окончании создания и в ходе разработки (при условии отсутствия мостов). Результат проведенной проверки должен быть зафиксирован в журнале по установленной форме.</w:t>
      </w:r>
    </w:p>
    <w:p w:rsidR="00667726" w:rsidRDefault="00667726" w:rsidP="0066772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67726">
        <w:rPr>
          <w:rFonts w:ascii="Times New Roman" w:hAnsi="Times New Roman" w:cs="Times New Roman"/>
          <w:bCs/>
          <w:sz w:val="28"/>
          <w:szCs w:val="28"/>
        </w:rPr>
        <w:t xml:space="preserve">Если в устье было обнаружено давление межколонного типа, то скважина отправляется в фонд простаивающих ресурсов, а предприятию необходимо определить причину появления таких эффектов и провести восстановительные работы. План действий уточняется в совместной работе </w:t>
      </w:r>
      <w:r w:rsidRPr="00667726">
        <w:rPr>
          <w:rFonts w:ascii="Times New Roman" w:hAnsi="Times New Roman" w:cs="Times New Roman"/>
          <w:bCs/>
          <w:sz w:val="28"/>
          <w:szCs w:val="28"/>
        </w:rPr>
        <w:lastRenderedPageBreak/>
        <w:t>с противофонтанной службой, и окончательная консервация скважины осуществляется только после устранения причин, которые обусловили появление дефектов. Процедура также согласовывается с местными органами государственного технического надзора. Досрочная остановка процесса консервации должна быть подтверждена актом владельца.</w:t>
      </w:r>
    </w:p>
    <w:p w:rsidR="00C1272D" w:rsidRPr="00C1272D" w:rsidRDefault="00C1272D" w:rsidP="0091371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1272D">
        <w:rPr>
          <w:rFonts w:ascii="Times New Roman" w:hAnsi="Times New Roman" w:cs="Times New Roman"/>
          <w:bCs/>
          <w:sz w:val="28"/>
          <w:szCs w:val="28"/>
        </w:rPr>
        <w:t>Кустышев</w:t>
      </w:r>
      <w:proofErr w:type="spellEnd"/>
      <w:r w:rsidRPr="00C1272D">
        <w:rPr>
          <w:rFonts w:ascii="Times New Roman" w:hAnsi="Times New Roman" w:cs="Times New Roman"/>
          <w:bCs/>
          <w:sz w:val="28"/>
          <w:szCs w:val="28"/>
        </w:rPr>
        <w:t xml:space="preserve"> И.А., </w:t>
      </w:r>
      <w:proofErr w:type="spellStart"/>
      <w:r w:rsidRPr="00C1272D">
        <w:rPr>
          <w:rFonts w:ascii="Times New Roman" w:hAnsi="Times New Roman" w:cs="Times New Roman"/>
          <w:bCs/>
          <w:sz w:val="28"/>
          <w:szCs w:val="28"/>
        </w:rPr>
        <w:t>Кустышев</w:t>
      </w:r>
      <w:proofErr w:type="spellEnd"/>
      <w:r w:rsidRPr="00C1272D">
        <w:rPr>
          <w:rFonts w:ascii="Times New Roman" w:hAnsi="Times New Roman" w:cs="Times New Roman"/>
          <w:bCs/>
          <w:sz w:val="28"/>
          <w:szCs w:val="28"/>
        </w:rPr>
        <w:t xml:space="preserve"> Д.А.</w:t>
      </w:r>
      <w:r w:rsidR="00CE4FD2">
        <w:rPr>
          <w:rFonts w:ascii="Times New Roman" w:hAnsi="Times New Roman" w:cs="Times New Roman"/>
          <w:bCs/>
          <w:sz w:val="28"/>
          <w:szCs w:val="28"/>
        </w:rPr>
        <w:t xml:space="preserve"> [</w:t>
      </w:r>
      <w:r w:rsidR="00CE4FD2" w:rsidRPr="00CE4FD2">
        <w:rPr>
          <w:rFonts w:ascii="Times New Roman" w:hAnsi="Times New Roman" w:cs="Times New Roman"/>
          <w:bCs/>
          <w:sz w:val="28"/>
          <w:szCs w:val="28"/>
        </w:rPr>
        <w:t>6]</w:t>
      </w:r>
      <w:r w:rsidR="0091371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1272D">
        <w:rPr>
          <w:rFonts w:ascii="Times New Roman" w:hAnsi="Times New Roman" w:cs="Times New Roman"/>
          <w:bCs/>
          <w:sz w:val="28"/>
          <w:szCs w:val="28"/>
        </w:rPr>
        <w:t xml:space="preserve">в своей работе предлагают инновационный способ консервации многозабойных </w:t>
      </w:r>
      <w:proofErr w:type="spellStart"/>
      <w:r w:rsidRPr="00C1272D">
        <w:rPr>
          <w:rFonts w:ascii="Times New Roman" w:hAnsi="Times New Roman" w:cs="Times New Roman"/>
          <w:bCs/>
          <w:sz w:val="28"/>
          <w:szCs w:val="28"/>
        </w:rPr>
        <w:t>низкодебитных</w:t>
      </w:r>
      <w:proofErr w:type="spellEnd"/>
      <w:r w:rsidRPr="00C1272D">
        <w:rPr>
          <w:rFonts w:ascii="Times New Roman" w:hAnsi="Times New Roman" w:cs="Times New Roman"/>
          <w:bCs/>
          <w:sz w:val="28"/>
          <w:szCs w:val="28"/>
        </w:rPr>
        <w:t xml:space="preserve"> скважин, эксплуатируемых в условиях аномально низких пластовых давлений (АНПД). Традиционные методы консервации таких скважин предполагают глушение ствола, закачку специальных жидкостей в интервал перфорации, установку цементных мостов и извлечение лифтовой колонны. Однако, как отмечают авторы, этот подход неизбежно приводит к загрязнению продуктивного пласта, что в условиях АНПД особенно критично: даже незначительное снижение проницаемости может сделать невозможным последующую расконсервацию или привести к резкому падению дебита.</w:t>
      </w:r>
    </w:p>
    <w:p w:rsidR="00C1272D" w:rsidRPr="00C1272D" w:rsidRDefault="00C1272D" w:rsidP="00C1272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272D">
        <w:rPr>
          <w:rFonts w:ascii="Times New Roman" w:hAnsi="Times New Roman" w:cs="Times New Roman"/>
          <w:bCs/>
          <w:sz w:val="28"/>
          <w:szCs w:val="28"/>
        </w:rPr>
        <w:t xml:space="preserve">Для решения этой проблемы предложен </w:t>
      </w:r>
      <w:proofErr w:type="spellStart"/>
      <w:r w:rsidRPr="00C1272D">
        <w:rPr>
          <w:rFonts w:ascii="Times New Roman" w:hAnsi="Times New Roman" w:cs="Times New Roman"/>
          <w:bCs/>
          <w:sz w:val="28"/>
          <w:szCs w:val="28"/>
        </w:rPr>
        <w:t>безглушительный</w:t>
      </w:r>
      <w:proofErr w:type="spellEnd"/>
      <w:r w:rsidRPr="00C1272D">
        <w:rPr>
          <w:rFonts w:ascii="Times New Roman" w:hAnsi="Times New Roman" w:cs="Times New Roman"/>
          <w:bCs/>
          <w:sz w:val="28"/>
          <w:szCs w:val="28"/>
        </w:rPr>
        <w:t xml:space="preserve"> метод консервации, исключающий прямой контакт технологических жидкостей с пластом. Суть способа заключается в следующем:</w:t>
      </w:r>
    </w:p>
    <w:p w:rsidR="00C1272D" w:rsidRPr="00913716" w:rsidRDefault="00C1272D" w:rsidP="0091371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3716">
        <w:rPr>
          <w:rFonts w:ascii="Times New Roman" w:hAnsi="Times New Roman" w:cs="Times New Roman"/>
          <w:bCs/>
          <w:sz w:val="28"/>
          <w:szCs w:val="28"/>
        </w:rPr>
        <w:t xml:space="preserve">в скважину последовательно спускаются изолирующие </w:t>
      </w:r>
      <w:proofErr w:type="gramStart"/>
      <w:r w:rsidRPr="00913716">
        <w:rPr>
          <w:rFonts w:ascii="Times New Roman" w:hAnsi="Times New Roman" w:cs="Times New Roman"/>
          <w:bCs/>
          <w:sz w:val="28"/>
          <w:szCs w:val="28"/>
        </w:rPr>
        <w:t>рукава  сначала</w:t>
      </w:r>
      <w:proofErr w:type="gramEnd"/>
      <w:r w:rsidRPr="00913716">
        <w:rPr>
          <w:rFonts w:ascii="Times New Roman" w:hAnsi="Times New Roman" w:cs="Times New Roman"/>
          <w:bCs/>
          <w:sz w:val="28"/>
          <w:szCs w:val="28"/>
        </w:rPr>
        <w:t xml:space="preserve"> меньшего диаметра для перекрытия нижнего бокового ствола, затем большего для изоляции верхнего;</w:t>
      </w:r>
    </w:p>
    <w:p w:rsidR="00C1272D" w:rsidRPr="00913716" w:rsidRDefault="00C1272D" w:rsidP="0091371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3716">
        <w:rPr>
          <w:rFonts w:ascii="Times New Roman" w:hAnsi="Times New Roman" w:cs="Times New Roman"/>
          <w:bCs/>
          <w:sz w:val="28"/>
          <w:szCs w:val="28"/>
        </w:rPr>
        <w:t>основной ствол перекрывается глухой пробкой, устанавливаемой в посадочном ниппеле;</w:t>
      </w:r>
    </w:p>
    <w:p w:rsidR="00C1272D" w:rsidRPr="00913716" w:rsidRDefault="00C1272D" w:rsidP="0091371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3716">
        <w:rPr>
          <w:rFonts w:ascii="Times New Roman" w:hAnsi="Times New Roman" w:cs="Times New Roman"/>
          <w:bCs/>
          <w:sz w:val="28"/>
          <w:szCs w:val="28"/>
        </w:rPr>
        <w:t xml:space="preserve">трубное и </w:t>
      </w:r>
      <w:proofErr w:type="spellStart"/>
      <w:r w:rsidRPr="00913716">
        <w:rPr>
          <w:rFonts w:ascii="Times New Roman" w:hAnsi="Times New Roman" w:cs="Times New Roman"/>
          <w:bCs/>
          <w:sz w:val="28"/>
          <w:szCs w:val="28"/>
        </w:rPr>
        <w:t>затрубное</w:t>
      </w:r>
      <w:proofErr w:type="spellEnd"/>
      <w:r w:rsidRPr="00913716">
        <w:rPr>
          <w:rFonts w:ascii="Times New Roman" w:hAnsi="Times New Roman" w:cs="Times New Roman"/>
          <w:bCs/>
          <w:sz w:val="28"/>
          <w:szCs w:val="28"/>
        </w:rPr>
        <w:t xml:space="preserve"> пространства заполняются незамерзающей жидкостью через циркуляционный клапан;</w:t>
      </w:r>
    </w:p>
    <w:p w:rsidR="00C1272D" w:rsidRPr="00913716" w:rsidRDefault="00C1272D" w:rsidP="00913716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13716">
        <w:rPr>
          <w:rFonts w:ascii="Times New Roman" w:hAnsi="Times New Roman" w:cs="Times New Roman"/>
          <w:bCs/>
          <w:sz w:val="28"/>
          <w:szCs w:val="28"/>
        </w:rPr>
        <w:t>устьевое оборудование герметизируется: устанавливаются резьбовые пробки в отводах фонтанной арматуры, обратный клапан, снимаются штурвалы, а фланцы заглушаются.</w:t>
      </w:r>
    </w:p>
    <w:p w:rsidR="00C1272D" w:rsidRDefault="00C1272D" w:rsidP="00C1272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272D">
        <w:rPr>
          <w:rFonts w:ascii="Times New Roman" w:hAnsi="Times New Roman" w:cs="Times New Roman"/>
          <w:bCs/>
          <w:sz w:val="28"/>
          <w:szCs w:val="28"/>
        </w:rPr>
        <w:lastRenderedPageBreak/>
        <w:t>Предложенный подход позволяет сохранить продуктивные характеристики пласта, сократить время как на консервацию, так и на последующую расконсервацию. Авторы подчёркивают, что метод особенно актуален для сложных геолого-технических условий, где традиционные технологии оказываются неэффективными или экономически нецелесообразными.</w:t>
      </w:r>
    </w:p>
    <w:p w:rsidR="0033753F" w:rsidRPr="0033753F" w:rsidRDefault="0033753F" w:rsidP="0033753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753F">
        <w:rPr>
          <w:rFonts w:ascii="Times New Roman" w:hAnsi="Times New Roman" w:cs="Times New Roman"/>
          <w:bCs/>
          <w:sz w:val="28"/>
          <w:szCs w:val="28"/>
        </w:rPr>
        <w:t xml:space="preserve">В своём исследовании коллектив авторов из ОАО «Газпром» </w:t>
      </w:r>
      <w:r w:rsidR="00CE4FD2" w:rsidRPr="00CE4FD2">
        <w:rPr>
          <w:rFonts w:ascii="Times New Roman" w:hAnsi="Times New Roman" w:cs="Times New Roman"/>
          <w:bCs/>
          <w:sz w:val="28"/>
          <w:szCs w:val="28"/>
        </w:rPr>
        <w:t xml:space="preserve">[7] </w:t>
      </w:r>
      <w:r w:rsidRPr="0033753F">
        <w:rPr>
          <w:rFonts w:ascii="Times New Roman" w:hAnsi="Times New Roman" w:cs="Times New Roman"/>
          <w:bCs/>
          <w:sz w:val="28"/>
          <w:szCs w:val="28"/>
        </w:rPr>
        <w:t xml:space="preserve">предлагает инновационный способ консервации газовых и газоконденсатных скважин, направленный на решение ключевой проблемы предотвращение загрязнения призабойной зоны продуктивного пласта в </w:t>
      </w:r>
      <w:r w:rsidR="00CE4FD2">
        <w:rPr>
          <w:rFonts w:ascii="Times New Roman" w:hAnsi="Times New Roman" w:cs="Times New Roman"/>
          <w:bCs/>
          <w:sz w:val="28"/>
          <w:szCs w:val="28"/>
        </w:rPr>
        <w:t>п</w:t>
      </w:r>
      <w:r w:rsidRPr="0033753F">
        <w:rPr>
          <w:rFonts w:ascii="Times New Roman" w:hAnsi="Times New Roman" w:cs="Times New Roman"/>
          <w:bCs/>
          <w:sz w:val="28"/>
          <w:szCs w:val="28"/>
        </w:rPr>
        <w:t>ериод временного вывода скважины из эксплуатации.</w:t>
      </w:r>
    </w:p>
    <w:p w:rsidR="0033753F" w:rsidRPr="0033753F" w:rsidRDefault="0033753F" w:rsidP="0033753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753F">
        <w:rPr>
          <w:rFonts w:ascii="Times New Roman" w:hAnsi="Times New Roman" w:cs="Times New Roman"/>
          <w:bCs/>
          <w:sz w:val="28"/>
          <w:szCs w:val="28"/>
        </w:rPr>
        <w:t xml:space="preserve">Традиционные методы консервации предполагают заполнение ствола скважины буровым раствором, технической водой или иной технологической жидкостью, что неизбежно приводит к фильтрации компонентов этих жидкостей в пласт. В условиях низких или аномально низких пластовых давлений это вызывает </w:t>
      </w:r>
      <w:proofErr w:type="spellStart"/>
      <w:r w:rsidRPr="0033753F">
        <w:rPr>
          <w:rFonts w:ascii="Times New Roman" w:hAnsi="Times New Roman" w:cs="Times New Roman"/>
          <w:bCs/>
          <w:sz w:val="28"/>
          <w:szCs w:val="28"/>
        </w:rPr>
        <w:t>кольматацию</w:t>
      </w:r>
      <w:proofErr w:type="spellEnd"/>
      <w:r w:rsidRPr="0033753F">
        <w:rPr>
          <w:rFonts w:ascii="Times New Roman" w:hAnsi="Times New Roman" w:cs="Times New Roman"/>
          <w:bCs/>
          <w:sz w:val="28"/>
          <w:szCs w:val="28"/>
        </w:rPr>
        <w:t xml:space="preserve"> призабойной зоны, резко снижает продуктивность и в ряде случаев делает невозможным последующий ввод скважины в эксплуатацию.</w:t>
      </w:r>
    </w:p>
    <w:p w:rsidR="0033753F" w:rsidRPr="0033753F" w:rsidRDefault="0033753F" w:rsidP="0033753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753F">
        <w:rPr>
          <w:rFonts w:ascii="Times New Roman" w:hAnsi="Times New Roman" w:cs="Times New Roman"/>
          <w:bCs/>
          <w:sz w:val="28"/>
          <w:szCs w:val="28"/>
        </w:rPr>
        <w:t xml:space="preserve">Для устранения этого недостатка авторы разработали </w:t>
      </w:r>
      <w:proofErr w:type="spellStart"/>
      <w:r w:rsidRPr="0033753F">
        <w:rPr>
          <w:rFonts w:ascii="Times New Roman" w:hAnsi="Times New Roman" w:cs="Times New Roman"/>
          <w:bCs/>
          <w:sz w:val="28"/>
          <w:szCs w:val="28"/>
        </w:rPr>
        <w:t>безглушительную</w:t>
      </w:r>
      <w:proofErr w:type="spellEnd"/>
      <w:r w:rsidRPr="0033753F">
        <w:rPr>
          <w:rFonts w:ascii="Times New Roman" w:hAnsi="Times New Roman" w:cs="Times New Roman"/>
          <w:bCs/>
          <w:sz w:val="28"/>
          <w:szCs w:val="28"/>
        </w:rPr>
        <w:t xml:space="preserve"> технологию, при которой ствол скважины ниже пакера и герметизирующей пробки заполняется газовым конденсатом совместимой с пластом средой, не нарушающей его фильтрационно-ёмкостные свойства. Перед спуском лифтовой колонны скважину заранее заполняют газовым конденсатом или </w:t>
      </w:r>
      <w:proofErr w:type="spellStart"/>
      <w:r w:rsidRPr="0033753F">
        <w:rPr>
          <w:rFonts w:ascii="Times New Roman" w:hAnsi="Times New Roman" w:cs="Times New Roman"/>
          <w:bCs/>
          <w:sz w:val="28"/>
          <w:szCs w:val="28"/>
        </w:rPr>
        <w:t>водометанольным</w:t>
      </w:r>
      <w:proofErr w:type="spellEnd"/>
      <w:r w:rsidRPr="0033753F">
        <w:rPr>
          <w:rFonts w:ascii="Times New Roman" w:hAnsi="Times New Roman" w:cs="Times New Roman"/>
          <w:bCs/>
          <w:sz w:val="28"/>
          <w:szCs w:val="28"/>
        </w:rPr>
        <w:t xml:space="preserve"> раствором. После установки пакера, глухой пробки и </w:t>
      </w:r>
      <w:proofErr w:type="spellStart"/>
      <w:r w:rsidRPr="0033753F">
        <w:rPr>
          <w:rFonts w:ascii="Times New Roman" w:hAnsi="Times New Roman" w:cs="Times New Roman"/>
          <w:bCs/>
          <w:sz w:val="28"/>
          <w:szCs w:val="28"/>
        </w:rPr>
        <w:t>запакеровки</w:t>
      </w:r>
      <w:proofErr w:type="spellEnd"/>
      <w:r w:rsidRPr="0033753F">
        <w:rPr>
          <w:rFonts w:ascii="Times New Roman" w:hAnsi="Times New Roman" w:cs="Times New Roman"/>
          <w:bCs/>
          <w:sz w:val="28"/>
          <w:szCs w:val="28"/>
        </w:rPr>
        <w:t xml:space="preserve"> через циркуляционный клапан в </w:t>
      </w:r>
      <w:proofErr w:type="spellStart"/>
      <w:r w:rsidRPr="0033753F">
        <w:rPr>
          <w:rFonts w:ascii="Times New Roman" w:hAnsi="Times New Roman" w:cs="Times New Roman"/>
          <w:bCs/>
          <w:sz w:val="28"/>
          <w:szCs w:val="28"/>
        </w:rPr>
        <w:t>надпакерные</w:t>
      </w:r>
      <w:proofErr w:type="spellEnd"/>
      <w:r w:rsidRPr="0033753F">
        <w:rPr>
          <w:rFonts w:ascii="Times New Roman" w:hAnsi="Times New Roman" w:cs="Times New Roman"/>
          <w:bCs/>
          <w:sz w:val="28"/>
          <w:szCs w:val="28"/>
        </w:rPr>
        <w:t xml:space="preserve"> зоны закачиваются незамерзающие жидкости, а трубное и </w:t>
      </w:r>
      <w:proofErr w:type="spellStart"/>
      <w:r w:rsidRPr="0033753F">
        <w:rPr>
          <w:rFonts w:ascii="Times New Roman" w:hAnsi="Times New Roman" w:cs="Times New Roman"/>
          <w:bCs/>
          <w:sz w:val="28"/>
          <w:szCs w:val="28"/>
        </w:rPr>
        <w:t>затрубное</w:t>
      </w:r>
      <w:proofErr w:type="spellEnd"/>
      <w:r w:rsidRPr="0033753F">
        <w:rPr>
          <w:rFonts w:ascii="Times New Roman" w:hAnsi="Times New Roman" w:cs="Times New Roman"/>
          <w:bCs/>
          <w:sz w:val="28"/>
          <w:szCs w:val="28"/>
        </w:rPr>
        <w:t xml:space="preserve"> пространства герметизируются. Устье скважины дополнительно оборудуется обратным клапаном и резьбовыми пробками.</w:t>
      </w:r>
    </w:p>
    <w:p w:rsidR="0033753F" w:rsidRDefault="0033753F" w:rsidP="0033753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Метод о</w:t>
      </w:r>
      <w:r w:rsidRPr="0033753F">
        <w:rPr>
          <w:rFonts w:ascii="Times New Roman" w:hAnsi="Times New Roman" w:cs="Times New Roman"/>
          <w:bCs/>
          <w:sz w:val="28"/>
          <w:szCs w:val="28"/>
        </w:rPr>
        <w:t xml:space="preserve">собенно актуален для скважин с трудноизвлекаемыми запасами и низким пластовым давлением, где даже кратковременное </w:t>
      </w:r>
      <w:r w:rsidRPr="0033753F">
        <w:rPr>
          <w:rFonts w:ascii="Times New Roman" w:hAnsi="Times New Roman" w:cs="Times New Roman"/>
          <w:bCs/>
          <w:sz w:val="28"/>
          <w:szCs w:val="28"/>
        </w:rPr>
        <w:lastRenderedPageBreak/>
        <w:t>воздействие посторонних жидкостей может привести к необратимым потерям дебита.</w:t>
      </w:r>
    </w:p>
    <w:p w:rsidR="00D20983" w:rsidRPr="00D20983" w:rsidRDefault="00D20983" w:rsidP="00CE3F8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0983">
        <w:rPr>
          <w:rFonts w:ascii="Times New Roman" w:hAnsi="Times New Roman" w:cs="Times New Roman"/>
          <w:bCs/>
          <w:sz w:val="28"/>
          <w:szCs w:val="28"/>
        </w:rPr>
        <w:t xml:space="preserve">В рамках разработки эффективных методов временного вывода скважин из эксплуатации коллектив авторов </w:t>
      </w:r>
      <w:r w:rsidR="000F019F" w:rsidRPr="000F019F">
        <w:rPr>
          <w:rFonts w:ascii="Times New Roman" w:hAnsi="Times New Roman" w:cs="Times New Roman"/>
          <w:bCs/>
          <w:sz w:val="28"/>
          <w:szCs w:val="28"/>
        </w:rPr>
        <w:t>-</w:t>
      </w:r>
      <w:r w:rsidRPr="00D2098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0983">
        <w:rPr>
          <w:rFonts w:ascii="Times New Roman" w:hAnsi="Times New Roman" w:cs="Times New Roman"/>
          <w:bCs/>
          <w:sz w:val="28"/>
          <w:szCs w:val="28"/>
        </w:rPr>
        <w:t>Кустышев</w:t>
      </w:r>
      <w:proofErr w:type="spellEnd"/>
      <w:r w:rsidRPr="00D20983">
        <w:rPr>
          <w:rFonts w:ascii="Times New Roman" w:hAnsi="Times New Roman" w:cs="Times New Roman"/>
          <w:bCs/>
          <w:sz w:val="28"/>
          <w:szCs w:val="28"/>
        </w:rPr>
        <w:t xml:space="preserve"> А.В., </w:t>
      </w:r>
      <w:proofErr w:type="spellStart"/>
      <w:r w:rsidRPr="00D20983">
        <w:rPr>
          <w:rFonts w:ascii="Times New Roman" w:hAnsi="Times New Roman" w:cs="Times New Roman"/>
          <w:bCs/>
          <w:sz w:val="28"/>
          <w:szCs w:val="28"/>
        </w:rPr>
        <w:t>Гейхман</w:t>
      </w:r>
      <w:proofErr w:type="spellEnd"/>
      <w:r w:rsidRPr="00D20983">
        <w:rPr>
          <w:rFonts w:ascii="Times New Roman" w:hAnsi="Times New Roman" w:cs="Times New Roman"/>
          <w:bCs/>
          <w:sz w:val="28"/>
          <w:szCs w:val="28"/>
        </w:rPr>
        <w:t xml:space="preserve"> М.Г., Маринин В.И. и др.  предложил специализированный способ консервации газовых скважин, эксплуатируемых в условиях аномально низких пластовых давлений (АНПД). Как отмечается в патенте RU 2353757 C2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F019F" w:rsidRPr="000F019F">
        <w:rPr>
          <w:rFonts w:ascii="Times New Roman" w:hAnsi="Times New Roman" w:cs="Times New Roman"/>
          <w:bCs/>
          <w:sz w:val="28"/>
          <w:szCs w:val="28"/>
        </w:rPr>
        <w:t>[8]</w:t>
      </w:r>
      <w:r w:rsidRPr="00D20983">
        <w:rPr>
          <w:rFonts w:ascii="Times New Roman" w:hAnsi="Times New Roman" w:cs="Times New Roman"/>
          <w:bCs/>
          <w:sz w:val="28"/>
          <w:szCs w:val="28"/>
        </w:rPr>
        <w:t>, традиционные методы консервации, предполагающие глушение скважины, промывку ствола и заполнение его инертными или незамерзающими жидкостями, неизбежно приводят к загрязнению призабойной зоны продуктивного пласта, что в условиях АНПД может сделать невозможным последующий вызов притока газа.</w:t>
      </w:r>
    </w:p>
    <w:p w:rsidR="00D20983" w:rsidRDefault="00D20983" w:rsidP="00D2098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0983">
        <w:rPr>
          <w:rFonts w:ascii="Times New Roman" w:hAnsi="Times New Roman" w:cs="Times New Roman"/>
          <w:bCs/>
          <w:sz w:val="28"/>
          <w:szCs w:val="28"/>
        </w:rPr>
        <w:t xml:space="preserve">Для решения этой проблемы авторы предлагают отказаться от извлечения лифтовой колонны и от использования агрессивных технологических жидкостей. Вместо этого ствол скважины заполняется </w:t>
      </w:r>
      <w:proofErr w:type="spellStart"/>
      <w:r w:rsidRPr="00D20983">
        <w:rPr>
          <w:rFonts w:ascii="Times New Roman" w:hAnsi="Times New Roman" w:cs="Times New Roman"/>
          <w:bCs/>
          <w:sz w:val="28"/>
          <w:szCs w:val="28"/>
        </w:rPr>
        <w:t>метанольной</w:t>
      </w:r>
      <w:proofErr w:type="spellEnd"/>
      <w:r w:rsidRPr="00D20983">
        <w:rPr>
          <w:rFonts w:ascii="Times New Roman" w:hAnsi="Times New Roman" w:cs="Times New Roman"/>
          <w:bCs/>
          <w:sz w:val="28"/>
          <w:szCs w:val="28"/>
        </w:rPr>
        <w:t xml:space="preserve"> водой через фонтанную арматуру до уровня верхних перфорационных отверстий, после чего задвижки закрываются, и скважина остаётся под давлением. </w:t>
      </w:r>
    </w:p>
    <w:p w:rsidR="00D20983" w:rsidRPr="00D20983" w:rsidRDefault="00D20983" w:rsidP="00D20983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20983">
        <w:rPr>
          <w:rFonts w:ascii="Times New Roman" w:hAnsi="Times New Roman" w:cs="Times New Roman"/>
          <w:bCs/>
          <w:sz w:val="28"/>
          <w:szCs w:val="28"/>
        </w:rPr>
        <w:t>Метанольная</w:t>
      </w:r>
      <w:proofErr w:type="spellEnd"/>
      <w:r w:rsidRPr="00D20983">
        <w:rPr>
          <w:rFonts w:ascii="Times New Roman" w:hAnsi="Times New Roman" w:cs="Times New Roman"/>
          <w:bCs/>
          <w:sz w:val="28"/>
          <w:szCs w:val="28"/>
        </w:rPr>
        <w:t xml:space="preserve"> вода выполняет сразу несколько функций: предотвращает замерзание в зимний период, защищает оборудование от коррозии и, что особенно важно, не нарушает фильтрационно-ёмкостные свойства пласта. Даже в случае частичного проникновения в поровое пространство метанол способствует осушке призабойной зоны и подавляет </w:t>
      </w:r>
      <w:proofErr w:type="spellStart"/>
      <w:r w:rsidRPr="00D20983">
        <w:rPr>
          <w:rFonts w:ascii="Times New Roman" w:hAnsi="Times New Roman" w:cs="Times New Roman"/>
          <w:bCs/>
          <w:sz w:val="28"/>
          <w:szCs w:val="28"/>
        </w:rPr>
        <w:t>гидратообразование</w:t>
      </w:r>
      <w:proofErr w:type="spellEnd"/>
      <w:r w:rsidRPr="00D20983">
        <w:rPr>
          <w:rFonts w:ascii="Times New Roman" w:hAnsi="Times New Roman" w:cs="Times New Roman"/>
          <w:bCs/>
          <w:sz w:val="28"/>
          <w:szCs w:val="28"/>
        </w:rPr>
        <w:t>. Кроме того, небольшой объём жидкости на забое и наличие газовой шапки над ней значительно упрощают последующий вызов притока при расконсервации.</w:t>
      </w:r>
    </w:p>
    <w:p w:rsidR="00245ABD" w:rsidRDefault="00245ABD" w:rsidP="003B067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ABD">
        <w:rPr>
          <w:rFonts w:ascii="Times New Roman" w:hAnsi="Times New Roman" w:cs="Times New Roman"/>
          <w:bCs/>
          <w:sz w:val="28"/>
          <w:szCs w:val="28"/>
        </w:rPr>
        <w:t xml:space="preserve">Для повышения надёжности и безопасности при выводе скважин из эксплуатации зарубежные специалисты </w:t>
      </w:r>
      <w:r w:rsidR="000F019F" w:rsidRPr="000F019F">
        <w:rPr>
          <w:rFonts w:ascii="Times New Roman" w:hAnsi="Times New Roman" w:cs="Times New Roman"/>
          <w:bCs/>
          <w:sz w:val="28"/>
          <w:szCs w:val="28"/>
        </w:rPr>
        <w:t>-</w:t>
      </w:r>
      <w:r w:rsidRPr="00245ABD">
        <w:rPr>
          <w:rFonts w:ascii="Times New Roman" w:hAnsi="Times New Roman" w:cs="Times New Roman"/>
          <w:bCs/>
          <w:sz w:val="28"/>
          <w:szCs w:val="28"/>
        </w:rPr>
        <w:t xml:space="preserve"> Пейдж Питер Эрнест, Бёрнс Александер Джеффри и </w:t>
      </w:r>
      <w:proofErr w:type="spellStart"/>
      <w:r w:rsidRPr="00245ABD">
        <w:rPr>
          <w:rFonts w:ascii="Times New Roman" w:hAnsi="Times New Roman" w:cs="Times New Roman"/>
          <w:bCs/>
          <w:sz w:val="28"/>
          <w:szCs w:val="28"/>
        </w:rPr>
        <w:t>Ниски</w:t>
      </w:r>
      <w:proofErr w:type="spellEnd"/>
      <w:r w:rsidRPr="00245ABD">
        <w:rPr>
          <w:rFonts w:ascii="Times New Roman" w:hAnsi="Times New Roman" w:cs="Times New Roman"/>
          <w:bCs/>
          <w:sz w:val="28"/>
          <w:szCs w:val="28"/>
        </w:rPr>
        <w:t xml:space="preserve"> Джон Эдуард</w:t>
      </w:r>
      <w:r w:rsidR="000F019F" w:rsidRPr="000F019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45ABD">
        <w:rPr>
          <w:rFonts w:ascii="Times New Roman" w:hAnsi="Times New Roman" w:cs="Times New Roman"/>
          <w:bCs/>
          <w:sz w:val="28"/>
          <w:szCs w:val="28"/>
        </w:rPr>
        <w:t xml:space="preserve">предложили подход к </w:t>
      </w:r>
      <w:r w:rsidRPr="00245ABD">
        <w:rPr>
          <w:rFonts w:ascii="Times New Roman" w:hAnsi="Times New Roman" w:cs="Times New Roman"/>
          <w:bCs/>
          <w:sz w:val="28"/>
          <w:szCs w:val="28"/>
        </w:rPr>
        <w:lastRenderedPageBreak/>
        <w:t>консервации, заканчиванию и ремонту скважин, основанный на применении системы из двух глубоко установленных перегородок.</w:t>
      </w:r>
    </w:p>
    <w:p w:rsidR="003B0677" w:rsidRPr="003B0677" w:rsidRDefault="003B0677" w:rsidP="00C36E6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677">
        <w:rPr>
          <w:rFonts w:ascii="Times New Roman" w:hAnsi="Times New Roman" w:cs="Times New Roman"/>
          <w:bCs/>
          <w:sz w:val="28"/>
          <w:szCs w:val="28"/>
        </w:rPr>
        <w:t>Согласно описанию патента</w:t>
      </w:r>
      <w:r w:rsidR="000F019F" w:rsidRPr="000F019F">
        <w:rPr>
          <w:rFonts w:ascii="Times New Roman" w:hAnsi="Times New Roman" w:cs="Times New Roman"/>
          <w:bCs/>
          <w:sz w:val="28"/>
          <w:szCs w:val="28"/>
        </w:rPr>
        <w:t xml:space="preserve"> [9]</w:t>
      </w:r>
      <w:r w:rsidRPr="003B0677">
        <w:rPr>
          <w:rFonts w:ascii="Times New Roman" w:hAnsi="Times New Roman" w:cs="Times New Roman"/>
          <w:bCs/>
          <w:sz w:val="28"/>
          <w:szCs w:val="28"/>
        </w:rPr>
        <w:t xml:space="preserve">, традиционные методы консервации требуют установки одной из перегородок вблизи устья скважины (часто в виде цементной пробки или механической заглушки), что связано с необходимостью повторного спуска громоздкого и дорогостоящего блока противовыбросовых </w:t>
      </w:r>
      <w:proofErr w:type="spellStart"/>
      <w:r w:rsidRPr="003B0677">
        <w:rPr>
          <w:rFonts w:ascii="Times New Roman" w:hAnsi="Times New Roman" w:cs="Times New Roman"/>
          <w:bCs/>
          <w:sz w:val="28"/>
          <w:szCs w:val="28"/>
        </w:rPr>
        <w:t>превенторов</w:t>
      </w:r>
      <w:proofErr w:type="spellEnd"/>
      <w:r w:rsidRPr="003B0677">
        <w:rPr>
          <w:rFonts w:ascii="Times New Roman" w:hAnsi="Times New Roman" w:cs="Times New Roman"/>
          <w:bCs/>
          <w:sz w:val="28"/>
          <w:szCs w:val="28"/>
        </w:rPr>
        <w:t xml:space="preserve"> при последующем заканчивании или ремонте. Авторы предлагают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B0677">
        <w:rPr>
          <w:rFonts w:ascii="Times New Roman" w:hAnsi="Times New Roman" w:cs="Times New Roman"/>
          <w:bCs/>
          <w:sz w:val="28"/>
          <w:szCs w:val="28"/>
        </w:rPr>
        <w:t xml:space="preserve">иную стратегию: обе независимо проверяемые перегородки размещаются ниже предполагаемого уровня нижнего конца колонны для заканчивания скважины </w:t>
      </w: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3B0677">
        <w:rPr>
          <w:rFonts w:ascii="Times New Roman" w:hAnsi="Times New Roman" w:cs="Times New Roman"/>
          <w:bCs/>
          <w:sz w:val="28"/>
          <w:szCs w:val="28"/>
        </w:rPr>
        <w:t>то есть глубоко в стволе, в зоне продуктивного пласта или ниже него.</w:t>
      </w:r>
    </w:p>
    <w:p w:rsidR="003B0677" w:rsidRPr="003B0677" w:rsidRDefault="003B0677" w:rsidP="003B067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677">
        <w:rPr>
          <w:rFonts w:ascii="Times New Roman" w:hAnsi="Times New Roman" w:cs="Times New Roman"/>
          <w:bCs/>
          <w:sz w:val="28"/>
          <w:szCs w:val="28"/>
        </w:rPr>
        <w:t xml:space="preserve">Такой подход позволяет полностью отказаться от использования блока противовыбросовых </w:t>
      </w:r>
      <w:proofErr w:type="spellStart"/>
      <w:r w:rsidRPr="003B0677">
        <w:rPr>
          <w:rFonts w:ascii="Times New Roman" w:hAnsi="Times New Roman" w:cs="Times New Roman"/>
          <w:bCs/>
          <w:sz w:val="28"/>
          <w:szCs w:val="28"/>
        </w:rPr>
        <w:t>превенторов</w:t>
      </w:r>
      <w:proofErr w:type="spellEnd"/>
      <w:r w:rsidRPr="003B0677">
        <w:rPr>
          <w:rFonts w:ascii="Times New Roman" w:hAnsi="Times New Roman" w:cs="Times New Roman"/>
          <w:bCs/>
          <w:sz w:val="28"/>
          <w:szCs w:val="28"/>
        </w:rPr>
        <w:t xml:space="preserve"> на этапах консервации, заканчивания и ремонта, поскольку контроль над скважиной обеспечивается двумя герметичными барьерами, расположенными внутри обсадной колонны или хвостовика. Целостность каждой перегородки проверяется независимо, в том числе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3B0677">
        <w:rPr>
          <w:rFonts w:ascii="Times New Roman" w:hAnsi="Times New Roman" w:cs="Times New Roman"/>
          <w:bCs/>
          <w:sz w:val="28"/>
          <w:szCs w:val="28"/>
        </w:rPr>
        <w:t xml:space="preserve"> с помощью датчика давления, установленного в </w:t>
      </w:r>
      <w:proofErr w:type="spellStart"/>
      <w:r w:rsidRPr="003B0677">
        <w:rPr>
          <w:rFonts w:ascii="Times New Roman" w:hAnsi="Times New Roman" w:cs="Times New Roman"/>
          <w:bCs/>
          <w:sz w:val="28"/>
          <w:szCs w:val="28"/>
        </w:rPr>
        <w:t>межперегородочном</w:t>
      </w:r>
      <w:proofErr w:type="spellEnd"/>
      <w:r w:rsidRPr="003B0677">
        <w:rPr>
          <w:rFonts w:ascii="Times New Roman" w:hAnsi="Times New Roman" w:cs="Times New Roman"/>
          <w:bCs/>
          <w:sz w:val="28"/>
          <w:szCs w:val="28"/>
        </w:rPr>
        <w:t xml:space="preserve"> пространстве.</w:t>
      </w:r>
    </w:p>
    <w:p w:rsidR="003B0677" w:rsidRPr="003B0677" w:rsidRDefault="003B0677" w:rsidP="003B067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677">
        <w:rPr>
          <w:rFonts w:ascii="Times New Roman" w:hAnsi="Times New Roman" w:cs="Times New Roman"/>
          <w:bCs/>
          <w:sz w:val="28"/>
          <w:szCs w:val="28"/>
        </w:rPr>
        <w:t>В качестве перегородок могут применяться цементные пробки, глухие пакеры, канатные заглушки, разрывные диски или комбинации механических и герметизирующих элементов. Технология применима как к наземным, так и к подводным скважинам, включая многоствольные и многопластовые объекты.</w:t>
      </w:r>
    </w:p>
    <w:p w:rsidR="00627993" w:rsidRDefault="003B0677" w:rsidP="00245AB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0677">
        <w:rPr>
          <w:rFonts w:ascii="Times New Roman" w:hAnsi="Times New Roman" w:cs="Times New Roman"/>
          <w:bCs/>
          <w:sz w:val="28"/>
          <w:szCs w:val="28"/>
        </w:rPr>
        <w:t xml:space="preserve">Предложенный способ исключает риск загрязнения ствола мусором из </w:t>
      </w:r>
      <w:proofErr w:type="spellStart"/>
      <w:r w:rsidRPr="003B0677">
        <w:rPr>
          <w:rFonts w:ascii="Times New Roman" w:hAnsi="Times New Roman" w:cs="Times New Roman"/>
          <w:bCs/>
          <w:sz w:val="28"/>
          <w:szCs w:val="28"/>
        </w:rPr>
        <w:t>превенторов</w:t>
      </w:r>
      <w:proofErr w:type="spellEnd"/>
      <w:r w:rsidRPr="003B0677">
        <w:rPr>
          <w:rFonts w:ascii="Times New Roman" w:hAnsi="Times New Roman" w:cs="Times New Roman"/>
          <w:bCs/>
          <w:sz w:val="28"/>
          <w:szCs w:val="28"/>
        </w:rPr>
        <w:t>, позволяет использовать для заканчивания более лёгкие суда и оборудование. Особенно актуален он при массовом бурении кустов скважин, когда требуется временно законсервировать объекты до завершения обустройства кустовой площадки.</w:t>
      </w:r>
    </w:p>
    <w:p w:rsidR="00245ABD" w:rsidRDefault="00245ABD" w:rsidP="00245AB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ABD">
        <w:rPr>
          <w:rFonts w:ascii="Times New Roman" w:hAnsi="Times New Roman" w:cs="Times New Roman"/>
          <w:bCs/>
          <w:sz w:val="28"/>
          <w:szCs w:val="28"/>
        </w:rPr>
        <w:t>С целью обеспечения более высокой надёжности и долговечности при консервации скважин В. Н. Бакулин и А. В. Бакулин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F019F" w:rsidRPr="000F019F">
        <w:rPr>
          <w:rFonts w:ascii="Times New Roman" w:hAnsi="Times New Roman" w:cs="Times New Roman"/>
          <w:bCs/>
          <w:sz w:val="28"/>
          <w:szCs w:val="28"/>
        </w:rPr>
        <w:t>[10]</w:t>
      </w:r>
      <w:r w:rsidRPr="00245ABD">
        <w:rPr>
          <w:rFonts w:ascii="Times New Roman" w:hAnsi="Times New Roman" w:cs="Times New Roman"/>
          <w:bCs/>
          <w:sz w:val="28"/>
          <w:szCs w:val="28"/>
        </w:rPr>
        <w:t xml:space="preserve"> разработали </w:t>
      </w:r>
      <w:r w:rsidRPr="00245ABD">
        <w:rPr>
          <w:rFonts w:ascii="Times New Roman" w:hAnsi="Times New Roman" w:cs="Times New Roman"/>
          <w:bCs/>
          <w:sz w:val="28"/>
          <w:szCs w:val="28"/>
        </w:rPr>
        <w:lastRenderedPageBreak/>
        <w:t>инновационный метод укрепления приствольной зоны, использующий физические способы воздействия на горный массив. В отличие от классических методик, опирающихся преимущественно на цементирование и заполнение ствола инертными жидкостями, их подход предполагает целенаправленное регулирование состояния окружающих пород уже в процессе консервации.</w:t>
      </w:r>
    </w:p>
    <w:p w:rsidR="00245ABD" w:rsidRPr="00245ABD" w:rsidRDefault="00245ABD" w:rsidP="00245AB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245ABD">
        <w:rPr>
          <w:rFonts w:ascii="Times New Roman" w:hAnsi="Times New Roman" w:cs="Times New Roman"/>
          <w:bCs/>
          <w:sz w:val="28"/>
          <w:szCs w:val="28"/>
        </w:rPr>
        <w:t xml:space="preserve">еред спуском обсадной колонны на её поверхность наносится слой редкоземельного вещества, обладающего магнитострикционными свойствами, и устанавливаются электроды. После спуска колонны на электроды подаётся импульсное возбуждающее напряжение, вызывающее упругие колебания в горном массиве с частотой от 10 до 1500 Гц. Одновременно на поверхности земли вокруг скважины регистрируются параметры этих колебаний, что позволяет точно определить наличие пустот, трещин и зон ослабления в </w:t>
      </w:r>
      <w:proofErr w:type="spellStart"/>
      <w:r w:rsidRPr="00245ABD">
        <w:rPr>
          <w:rFonts w:ascii="Times New Roman" w:hAnsi="Times New Roman" w:cs="Times New Roman"/>
          <w:bCs/>
          <w:sz w:val="28"/>
          <w:szCs w:val="28"/>
        </w:rPr>
        <w:t>околоскважинном</w:t>
      </w:r>
      <w:proofErr w:type="spellEnd"/>
      <w:r w:rsidRPr="00245ABD">
        <w:rPr>
          <w:rFonts w:ascii="Times New Roman" w:hAnsi="Times New Roman" w:cs="Times New Roman"/>
          <w:bCs/>
          <w:sz w:val="28"/>
          <w:szCs w:val="28"/>
        </w:rPr>
        <w:t xml:space="preserve"> пространстве.</w:t>
      </w:r>
    </w:p>
    <w:p w:rsidR="00245ABD" w:rsidRPr="00245ABD" w:rsidRDefault="00245ABD" w:rsidP="00245ABD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ABD">
        <w:rPr>
          <w:rFonts w:ascii="Times New Roman" w:hAnsi="Times New Roman" w:cs="Times New Roman"/>
          <w:bCs/>
          <w:sz w:val="28"/>
          <w:szCs w:val="28"/>
        </w:rPr>
        <w:t xml:space="preserve">На основе полученных данных в </w:t>
      </w:r>
      <w:proofErr w:type="spellStart"/>
      <w:r w:rsidRPr="00245ABD">
        <w:rPr>
          <w:rFonts w:ascii="Times New Roman" w:hAnsi="Times New Roman" w:cs="Times New Roman"/>
          <w:bCs/>
          <w:sz w:val="28"/>
          <w:szCs w:val="28"/>
        </w:rPr>
        <w:t>заколонное</w:t>
      </w:r>
      <w:proofErr w:type="spellEnd"/>
      <w:r w:rsidRPr="00245ABD">
        <w:rPr>
          <w:rFonts w:ascii="Times New Roman" w:hAnsi="Times New Roman" w:cs="Times New Roman"/>
          <w:bCs/>
          <w:sz w:val="28"/>
          <w:szCs w:val="28"/>
        </w:rPr>
        <w:t xml:space="preserve"> пространство закачивается скрепляющий раствор с добавлением редкоземельного вещества, после чего вновь возбуждаются упругие колебания — на этот раз в течение времени, необходимого для достижения раствором 50 % от нормативной прочности. На заключительном этапе колебания локально активируются в зонах, прилегающих к выявленным дефектам, и в эти полости дополнительно нагнетается скрепляющий состав.</w:t>
      </w:r>
    </w:p>
    <w:p w:rsidR="00245ABD" w:rsidRPr="00245ABD" w:rsidRDefault="00245ABD" w:rsidP="001C4F1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45ABD">
        <w:rPr>
          <w:rFonts w:ascii="Times New Roman" w:hAnsi="Times New Roman" w:cs="Times New Roman"/>
          <w:bCs/>
          <w:sz w:val="28"/>
          <w:szCs w:val="28"/>
        </w:rPr>
        <w:t xml:space="preserve">Предложенный метод позволяет не только герметизировать ствол скважины, но и стабилизировать </w:t>
      </w:r>
      <w:proofErr w:type="spellStart"/>
      <w:r w:rsidRPr="00245ABD">
        <w:rPr>
          <w:rFonts w:ascii="Times New Roman" w:hAnsi="Times New Roman" w:cs="Times New Roman"/>
          <w:bCs/>
          <w:sz w:val="28"/>
          <w:szCs w:val="28"/>
        </w:rPr>
        <w:t>геомеханическое</w:t>
      </w:r>
      <w:proofErr w:type="spellEnd"/>
      <w:r w:rsidRPr="00245ABD">
        <w:rPr>
          <w:rFonts w:ascii="Times New Roman" w:hAnsi="Times New Roman" w:cs="Times New Roman"/>
          <w:bCs/>
          <w:sz w:val="28"/>
          <w:szCs w:val="28"/>
        </w:rPr>
        <w:t xml:space="preserve"> состояние массива, предотвращая оседания, вывалы и техногенные деформации. Особенно актуален он для консервации глубоких и отработанных скважин в нефтегазовых регионах с высокой сейсмической или тектонической активностью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245AB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1C4F1A" w:rsidRPr="001C4F1A" w:rsidRDefault="001C4F1A" w:rsidP="001C4F1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4F1A">
        <w:rPr>
          <w:rFonts w:ascii="Times New Roman" w:hAnsi="Times New Roman" w:cs="Times New Roman"/>
          <w:bCs/>
          <w:sz w:val="28"/>
          <w:szCs w:val="28"/>
        </w:rPr>
        <w:t xml:space="preserve">В рамках исследований, посвящённых разработке эффективных составов для консервации нефтяных и газовых скважин, Р. В. Карапетов и соавторы предложили технологическую жидкость, направленную на </w:t>
      </w:r>
      <w:r w:rsidRPr="001C4F1A">
        <w:rPr>
          <w:rFonts w:ascii="Times New Roman" w:hAnsi="Times New Roman" w:cs="Times New Roman"/>
          <w:bCs/>
          <w:sz w:val="28"/>
          <w:szCs w:val="28"/>
        </w:rPr>
        <w:lastRenderedPageBreak/>
        <w:t>снижение коррозионной активности и токсичности при сохранении высоких эксплуатационных характеристик в условиях высоких температур и давлений.</w:t>
      </w:r>
    </w:p>
    <w:p w:rsidR="001C4F1A" w:rsidRPr="001C4F1A" w:rsidRDefault="001C4F1A" w:rsidP="001C4F1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4F1A">
        <w:rPr>
          <w:rFonts w:ascii="Times New Roman" w:hAnsi="Times New Roman" w:cs="Times New Roman"/>
          <w:bCs/>
          <w:sz w:val="28"/>
          <w:szCs w:val="28"/>
        </w:rPr>
        <w:t>В патенте RU 2650146 C1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725" w:rsidRPr="009D6725">
        <w:rPr>
          <w:rFonts w:ascii="Times New Roman" w:hAnsi="Times New Roman" w:cs="Times New Roman"/>
          <w:bCs/>
          <w:sz w:val="28"/>
          <w:szCs w:val="28"/>
        </w:rPr>
        <w:t>[11]</w:t>
      </w:r>
      <w:r w:rsidRPr="001C4F1A">
        <w:rPr>
          <w:rFonts w:ascii="Times New Roman" w:hAnsi="Times New Roman" w:cs="Times New Roman"/>
          <w:bCs/>
          <w:sz w:val="28"/>
          <w:szCs w:val="28"/>
        </w:rPr>
        <w:t xml:space="preserve"> описаны два варианта состава технологической жидкости для ликвидации (длительной консервации) скважин. Первый вариант включает формиат натрия (16,0–50,3 </w:t>
      </w:r>
      <w:proofErr w:type="spellStart"/>
      <w:proofErr w:type="gramStart"/>
      <w:r w:rsidRPr="001C4F1A">
        <w:rPr>
          <w:rFonts w:ascii="Times New Roman" w:hAnsi="Times New Roman" w:cs="Times New Roman"/>
          <w:bCs/>
          <w:sz w:val="28"/>
          <w:szCs w:val="28"/>
        </w:rPr>
        <w:t>мас</w:t>
      </w:r>
      <w:proofErr w:type="spellEnd"/>
      <w:r w:rsidRPr="001C4F1A">
        <w:rPr>
          <w:rFonts w:ascii="Times New Roman" w:hAnsi="Times New Roman" w:cs="Times New Roman"/>
          <w:bCs/>
          <w:sz w:val="28"/>
          <w:szCs w:val="28"/>
        </w:rPr>
        <w:t>.%</w:t>
      </w:r>
      <w:proofErr w:type="gramEnd"/>
      <w:r w:rsidRPr="001C4F1A">
        <w:rPr>
          <w:rFonts w:ascii="Times New Roman" w:hAnsi="Times New Roman" w:cs="Times New Roman"/>
          <w:bCs/>
          <w:sz w:val="28"/>
          <w:szCs w:val="28"/>
        </w:rPr>
        <w:t xml:space="preserve">), активатор термостойкого ингибитора кислотной коррозии WHT‑8213 (0,01–0,1 </w:t>
      </w:r>
      <w:proofErr w:type="spellStart"/>
      <w:r w:rsidRPr="001C4F1A">
        <w:rPr>
          <w:rFonts w:ascii="Times New Roman" w:hAnsi="Times New Roman" w:cs="Times New Roman"/>
          <w:bCs/>
          <w:sz w:val="28"/>
          <w:szCs w:val="28"/>
        </w:rPr>
        <w:t>мас</w:t>
      </w:r>
      <w:proofErr w:type="spellEnd"/>
      <w:r w:rsidRPr="001C4F1A">
        <w:rPr>
          <w:rFonts w:ascii="Times New Roman" w:hAnsi="Times New Roman" w:cs="Times New Roman"/>
          <w:bCs/>
          <w:sz w:val="28"/>
          <w:szCs w:val="28"/>
        </w:rPr>
        <w:t xml:space="preserve">.%) и воду — остальное. Второй вариант основан на комбинации формиата калия (19,0–70,0 </w:t>
      </w:r>
      <w:proofErr w:type="spellStart"/>
      <w:proofErr w:type="gramStart"/>
      <w:r w:rsidRPr="001C4F1A">
        <w:rPr>
          <w:rFonts w:ascii="Times New Roman" w:hAnsi="Times New Roman" w:cs="Times New Roman"/>
          <w:bCs/>
          <w:sz w:val="28"/>
          <w:szCs w:val="28"/>
        </w:rPr>
        <w:t>мас</w:t>
      </w:r>
      <w:proofErr w:type="spellEnd"/>
      <w:r w:rsidRPr="001C4F1A">
        <w:rPr>
          <w:rFonts w:ascii="Times New Roman" w:hAnsi="Times New Roman" w:cs="Times New Roman"/>
          <w:bCs/>
          <w:sz w:val="28"/>
          <w:szCs w:val="28"/>
        </w:rPr>
        <w:t>.%</w:t>
      </w:r>
      <w:proofErr w:type="gramEnd"/>
      <w:r w:rsidRPr="001C4F1A">
        <w:rPr>
          <w:rFonts w:ascii="Times New Roman" w:hAnsi="Times New Roman" w:cs="Times New Roman"/>
          <w:bCs/>
          <w:sz w:val="28"/>
          <w:szCs w:val="28"/>
        </w:rPr>
        <w:t xml:space="preserve">), формиата цезия (5,0–60,0 </w:t>
      </w:r>
      <w:proofErr w:type="spellStart"/>
      <w:r w:rsidRPr="001C4F1A">
        <w:rPr>
          <w:rFonts w:ascii="Times New Roman" w:hAnsi="Times New Roman" w:cs="Times New Roman"/>
          <w:bCs/>
          <w:sz w:val="28"/>
          <w:szCs w:val="28"/>
        </w:rPr>
        <w:t>мас</w:t>
      </w:r>
      <w:proofErr w:type="spellEnd"/>
      <w:r w:rsidRPr="001C4F1A">
        <w:rPr>
          <w:rFonts w:ascii="Times New Roman" w:hAnsi="Times New Roman" w:cs="Times New Roman"/>
          <w:bCs/>
          <w:sz w:val="28"/>
          <w:szCs w:val="28"/>
        </w:rPr>
        <w:t xml:space="preserve">.%), того же ингибитора коррозии WHT‑8213 (0,6–1,3 </w:t>
      </w:r>
      <w:proofErr w:type="spellStart"/>
      <w:r w:rsidRPr="001C4F1A">
        <w:rPr>
          <w:rFonts w:ascii="Times New Roman" w:hAnsi="Times New Roman" w:cs="Times New Roman"/>
          <w:bCs/>
          <w:sz w:val="28"/>
          <w:szCs w:val="28"/>
        </w:rPr>
        <w:t>мас</w:t>
      </w:r>
      <w:proofErr w:type="spellEnd"/>
      <w:r w:rsidRPr="001C4F1A">
        <w:rPr>
          <w:rFonts w:ascii="Times New Roman" w:hAnsi="Times New Roman" w:cs="Times New Roman"/>
          <w:bCs/>
          <w:sz w:val="28"/>
          <w:szCs w:val="28"/>
        </w:rPr>
        <w:t xml:space="preserve">.%) и воды.  </w:t>
      </w:r>
    </w:p>
    <w:p w:rsidR="001C4F1A" w:rsidRPr="001C4F1A" w:rsidRDefault="001C4F1A" w:rsidP="001C4F1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4F1A">
        <w:rPr>
          <w:rFonts w:ascii="Times New Roman" w:hAnsi="Times New Roman" w:cs="Times New Roman"/>
          <w:bCs/>
          <w:sz w:val="28"/>
          <w:szCs w:val="28"/>
        </w:rPr>
        <w:t xml:space="preserve">Ключевым преимуществом предложенных составов является способность поддерживать нейтральный или слабощелочной уровень </w:t>
      </w:r>
      <w:proofErr w:type="spellStart"/>
      <w:r w:rsidRPr="001C4F1A">
        <w:rPr>
          <w:rFonts w:ascii="Times New Roman" w:hAnsi="Times New Roman" w:cs="Times New Roman"/>
          <w:bCs/>
          <w:sz w:val="28"/>
          <w:szCs w:val="28"/>
        </w:rPr>
        <w:t>pH</w:t>
      </w:r>
      <w:proofErr w:type="spellEnd"/>
      <w:r w:rsidRPr="001C4F1A">
        <w:rPr>
          <w:rFonts w:ascii="Times New Roman" w:hAnsi="Times New Roman" w:cs="Times New Roman"/>
          <w:bCs/>
          <w:sz w:val="28"/>
          <w:szCs w:val="28"/>
        </w:rPr>
        <w:t xml:space="preserve"> (7–9) за счёт действия WHT‑8213, что существенно снижает риск щелочной коррозии металлического оборудования. Кроме того, формиаты щелочных металлов обладают низкой коррозионной агрессивностью и высокой биоразлагаемостью, что делает составы более экологически безопасными по сравнению с традиционными технологическими жидкостями, содержащими хлориды, нитраты или ПАВ.</w:t>
      </w:r>
    </w:p>
    <w:p w:rsidR="001728EA" w:rsidRDefault="001C4F1A" w:rsidP="001C4F1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4F1A">
        <w:rPr>
          <w:rFonts w:ascii="Times New Roman" w:hAnsi="Times New Roman" w:cs="Times New Roman"/>
          <w:bCs/>
          <w:sz w:val="28"/>
          <w:szCs w:val="28"/>
        </w:rPr>
        <w:t>Лабораторные испытания подтвердили эффективность разработанных жидкостей: скорость коррозии стали марки Р‑110 не превышала 0,046 мм/год при температуре 130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C4F1A">
        <w:rPr>
          <w:rFonts w:ascii="Times New Roman" w:hAnsi="Times New Roman" w:cs="Times New Roman"/>
          <w:bCs/>
          <w:sz w:val="28"/>
          <w:szCs w:val="28"/>
        </w:rPr>
        <w:t>°C и давлении 10 МПа, а плотность составов варьировалась в диапазоне 1,10–2,00 г/см³, что позволяет применять их в широком спектре геологических условий. Таким образом, представленные составы обеспечивают надёжную защиту скважинного оборудования при длительной консервации и соответствуют современным требованиям.</w:t>
      </w:r>
    </w:p>
    <w:p w:rsidR="001C4F1A" w:rsidRPr="001C4F1A" w:rsidRDefault="001C4F1A" w:rsidP="001C4F1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4F1A">
        <w:rPr>
          <w:rFonts w:ascii="Times New Roman" w:hAnsi="Times New Roman" w:cs="Times New Roman"/>
          <w:bCs/>
          <w:sz w:val="28"/>
          <w:szCs w:val="28"/>
        </w:rPr>
        <w:t xml:space="preserve">В </w:t>
      </w:r>
      <w:r>
        <w:rPr>
          <w:rFonts w:ascii="Times New Roman" w:hAnsi="Times New Roman" w:cs="Times New Roman"/>
          <w:bCs/>
          <w:sz w:val="28"/>
          <w:szCs w:val="28"/>
        </w:rPr>
        <w:t>патенте</w:t>
      </w:r>
      <w:r w:rsidRPr="001C4F1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725" w:rsidRPr="009D6725">
        <w:rPr>
          <w:rFonts w:ascii="Times New Roman" w:hAnsi="Times New Roman" w:cs="Times New Roman"/>
          <w:bCs/>
          <w:sz w:val="28"/>
          <w:szCs w:val="28"/>
        </w:rPr>
        <w:t>[12]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C4F1A">
        <w:rPr>
          <w:rFonts w:ascii="Times New Roman" w:hAnsi="Times New Roman" w:cs="Times New Roman"/>
          <w:bCs/>
          <w:sz w:val="28"/>
          <w:szCs w:val="28"/>
        </w:rPr>
        <w:t>описано устройство для консервации газовых скважин, включающее лифтовую колонну, оснащённую пакером, циркуляционным клапаном и посадочным ниппелем. Отличительной особенностью конструкции является наличие забойного клапана-</w:t>
      </w:r>
      <w:proofErr w:type="spellStart"/>
      <w:r w:rsidRPr="001C4F1A">
        <w:rPr>
          <w:rFonts w:ascii="Times New Roman" w:hAnsi="Times New Roman" w:cs="Times New Roman"/>
          <w:bCs/>
          <w:sz w:val="28"/>
          <w:szCs w:val="28"/>
        </w:rPr>
        <w:t>отсекателя</w:t>
      </w:r>
      <w:proofErr w:type="spellEnd"/>
      <w:r w:rsidRPr="001C4F1A">
        <w:rPr>
          <w:rFonts w:ascii="Times New Roman" w:hAnsi="Times New Roman" w:cs="Times New Roman"/>
          <w:bCs/>
          <w:sz w:val="28"/>
          <w:szCs w:val="28"/>
        </w:rPr>
        <w:t xml:space="preserve">, установленного в посадочном ниппеле и способного автоматически </w:t>
      </w:r>
      <w:r w:rsidRPr="001C4F1A">
        <w:rPr>
          <w:rFonts w:ascii="Times New Roman" w:hAnsi="Times New Roman" w:cs="Times New Roman"/>
          <w:bCs/>
          <w:sz w:val="28"/>
          <w:szCs w:val="28"/>
        </w:rPr>
        <w:lastRenderedPageBreak/>
        <w:t>закрываться при превышении допустимого дебита. Такое решение позволяет изолировать продуктивный пласт на весь расчётный срок консервации, предотвращая неконтролируемый выход газа и минимизируя риски аварийных ситуаций. Над клапаном-</w:t>
      </w:r>
      <w:proofErr w:type="spellStart"/>
      <w:r w:rsidRPr="001C4F1A">
        <w:rPr>
          <w:rFonts w:ascii="Times New Roman" w:hAnsi="Times New Roman" w:cs="Times New Roman"/>
          <w:bCs/>
          <w:sz w:val="28"/>
          <w:szCs w:val="28"/>
        </w:rPr>
        <w:t>отсекателем</w:t>
      </w:r>
      <w:proofErr w:type="spellEnd"/>
      <w:r w:rsidRPr="001C4F1A">
        <w:rPr>
          <w:rFonts w:ascii="Times New Roman" w:hAnsi="Times New Roman" w:cs="Times New Roman"/>
          <w:bCs/>
          <w:sz w:val="28"/>
          <w:szCs w:val="28"/>
        </w:rPr>
        <w:t xml:space="preserve"> и пакером размещается столб рабочей жидкости, создающей необходимое противодавление и дополнительно обеспечивающей герметичность и стабильность системы.</w:t>
      </w:r>
    </w:p>
    <w:p w:rsidR="001C4F1A" w:rsidRDefault="001C4F1A" w:rsidP="001C4F1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C4F1A">
        <w:rPr>
          <w:rFonts w:ascii="Times New Roman" w:hAnsi="Times New Roman" w:cs="Times New Roman"/>
          <w:bCs/>
          <w:sz w:val="28"/>
          <w:szCs w:val="28"/>
        </w:rPr>
        <w:t>Предложенная конструкция направлена на увеличение межремонтного периода и повышение безопасности при длительной консервации газовых скважин, особенно в удалённых или труднодоступных регионах, где регулярное техническое обслуживание затруднено.</w:t>
      </w:r>
    </w:p>
    <w:p w:rsidR="00832CBC" w:rsidRPr="00832CBC" w:rsidRDefault="00832CB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2CBC">
        <w:rPr>
          <w:rFonts w:ascii="Times New Roman" w:hAnsi="Times New Roman" w:cs="Times New Roman"/>
          <w:bCs/>
          <w:sz w:val="28"/>
          <w:szCs w:val="28"/>
        </w:rPr>
        <w:t xml:space="preserve">В своей работе </w:t>
      </w:r>
      <w:r w:rsidR="009D6725" w:rsidRPr="009D6725">
        <w:rPr>
          <w:rFonts w:ascii="Times New Roman" w:hAnsi="Times New Roman" w:cs="Times New Roman"/>
          <w:bCs/>
          <w:sz w:val="28"/>
          <w:szCs w:val="28"/>
        </w:rPr>
        <w:t xml:space="preserve">[13] </w:t>
      </w:r>
      <w:r w:rsidRPr="00832CBC">
        <w:rPr>
          <w:rFonts w:ascii="Times New Roman" w:hAnsi="Times New Roman" w:cs="Times New Roman"/>
          <w:bCs/>
          <w:sz w:val="28"/>
          <w:szCs w:val="28"/>
        </w:rPr>
        <w:t xml:space="preserve">М. В. Калиев и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И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. А.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Дьячук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рассматривают проблему временной консервации нефтяных скважин в условиях поздней стадии разработки месторождений, когда значительная часть фонда характеризуется высокой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обводнённостью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и снижением эффективности традиционных методов эксплуатации. Авторы подчёркивают, что длительные простои и использование растворов глушения при остановке скважин приводят к ухудшению фильтрационно-ёмкостных свойств призабойной зоны пласта, что в свою очередь снижает дебит и увеличивает сроки вывода скважины на режим после ремонта.</w:t>
      </w:r>
    </w:p>
    <w:p w:rsidR="00832CBC" w:rsidRPr="00832CBC" w:rsidRDefault="00832CB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2CBC">
        <w:rPr>
          <w:rFonts w:ascii="Times New Roman" w:hAnsi="Times New Roman" w:cs="Times New Roman"/>
          <w:bCs/>
          <w:sz w:val="28"/>
          <w:szCs w:val="28"/>
        </w:rPr>
        <w:t xml:space="preserve">В качестве альтернативы предлагается технология, основанная на применении специального внутрискважинного оборудования, позволяющего осуществлять остановку и временную консервацию скважины без использования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глушающих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жидкостей. Устройство включает корпус с гидравлическим пакером, систему перекрываемых проходных каналов и запорные механизмы, управляемые шаговыми электродвигателями. Оно устанавливается выше интервала перфорации и обеспечивает разобщение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затрубного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и внутритрубного пространств, а также возможность периодического доступа к забою для закачки технологических жидкостей.</w:t>
      </w:r>
    </w:p>
    <w:p w:rsidR="00832CBC" w:rsidRPr="00832CBC" w:rsidRDefault="00832CB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2CB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Особое внимание уделено режиму периодической эксплуатации скважин (ПЭС), при котором скважина временно консервируется для накопления нефти в стволе за счёт естественных процессов гравитационного разделения фаз и переформирования залежи. После достижения определённого уровня нефти производится её отбор с минимальным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водосодержанием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. Такой подход позволяет извлекать остаточные запасы нефти в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высокообводнённых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скважинах, особенно на купольных поднятиях, где наблюдается наиболее выраженный эффект замещения воды нефтью в период простоя.</w:t>
      </w:r>
    </w:p>
    <w:p w:rsidR="00832CBC" w:rsidRDefault="00832CB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2CBC">
        <w:rPr>
          <w:rFonts w:ascii="Times New Roman" w:hAnsi="Times New Roman" w:cs="Times New Roman"/>
          <w:bCs/>
          <w:sz w:val="28"/>
          <w:szCs w:val="28"/>
        </w:rPr>
        <w:t xml:space="preserve">Авторы делают вывод, что предложенная технология способствует сохранению коллекторских свойств пласта, снижает эксплуатационные затраты и открывает новые возможности для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доразработки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зрелых месторождений без ликвидации скважинного фонда.</w:t>
      </w:r>
    </w:p>
    <w:p w:rsidR="00832CBC" w:rsidRPr="00832CBC" w:rsidRDefault="00115CC3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5CC3">
        <w:rPr>
          <w:rFonts w:ascii="Times New Roman" w:hAnsi="Times New Roman" w:cs="Times New Roman"/>
          <w:bCs/>
          <w:sz w:val="28"/>
          <w:szCs w:val="28"/>
        </w:rPr>
        <w:t xml:space="preserve">М. В. Калиев и </w:t>
      </w:r>
      <w:proofErr w:type="spellStart"/>
      <w:r w:rsidRPr="00115CC3">
        <w:rPr>
          <w:rFonts w:ascii="Times New Roman" w:hAnsi="Times New Roman" w:cs="Times New Roman"/>
          <w:bCs/>
          <w:sz w:val="28"/>
          <w:szCs w:val="28"/>
        </w:rPr>
        <w:t>И</w:t>
      </w:r>
      <w:proofErr w:type="spellEnd"/>
      <w:r w:rsidRPr="00115CC3">
        <w:rPr>
          <w:rFonts w:ascii="Times New Roman" w:hAnsi="Times New Roman" w:cs="Times New Roman"/>
          <w:bCs/>
          <w:sz w:val="28"/>
          <w:szCs w:val="28"/>
        </w:rPr>
        <w:t xml:space="preserve">. А. </w:t>
      </w:r>
      <w:proofErr w:type="spellStart"/>
      <w:r w:rsidRPr="00115CC3">
        <w:rPr>
          <w:rFonts w:ascii="Times New Roman" w:hAnsi="Times New Roman" w:cs="Times New Roman"/>
          <w:bCs/>
          <w:sz w:val="28"/>
          <w:szCs w:val="28"/>
        </w:rPr>
        <w:t>Дьячук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725" w:rsidRPr="009D6725">
        <w:rPr>
          <w:rFonts w:ascii="Times New Roman" w:hAnsi="Times New Roman" w:cs="Times New Roman"/>
          <w:bCs/>
          <w:sz w:val="28"/>
          <w:szCs w:val="28"/>
        </w:rPr>
        <w:t>[14]</w:t>
      </w:r>
      <w:r w:rsidRPr="00115CC3">
        <w:rPr>
          <w:rFonts w:ascii="Times New Roman" w:hAnsi="Times New Roman" w:cs="Times New Roman"/>
          <w:bCs/>
          <w:sz w:val="28"/>
          <w:szCs w:val="28"/>
        </w:rPr>
        <w:t xml:space="preserve"> подчёркивают, что традиционные подходы к глушению и консервации скважин с использованием водных жидкостей глушения и цементных мостов</w:t>
      </w:r>
      <w:r w:rsidR="009D6725" w:rsidRPr="009D672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15CC3">
        <w:rPr>
          <w:rFonts w:ascii="Times New Roman" w:hAnsi="Times New Roman" w:cs="Times New Roman"/>
          <w:bCs/>
          <w:sz w:val="28"/>
          <w:szCs w:val="28"/>
        </w:rPr>
        <w:t>оказывают существенное негативное воздействие на фильтрационно-ёмкостные свойства призабойной зоны пласта, что делает их применение нецелесообразным в условиях современных требований к сохранению коллекторских характеристик.</w:t>
      </w:r>
      <w:r w:rsidR="00832CBC" w:rsidRPr="00832CBC">
        <w:rPr>
          <w:rFonts w:ascii="Times New Roman" w:hAnsi="Times New Roman" w:cs="Times New Roman"/>
          <w:bCs/>
          <w:sz w:val="28"/>
          <w:szCs w:val="28"/>
        </w:rPr>
        <w:t xml:space="preserve"> Авторы подчёркивают, что даже современные составы жидкостей глушения неизбежно приводят к </w:t>
      </w:r>
      <w:proofErr w:type="spellStart"/>
      <w:r w:rsidR="00832CBC" w:rsidRPr="00832CBC">
        <w:rPr>
          <w:rFonts w:ascii="Times New Roman" w:hAnsi="Times New Roman" w:cs="Times New Roman"/>
          <w:bCs/>
          <w:sz w:val="28"/>
          <w:szCs w:val="28"/>
        </w:rPr>
        <w:t>кольматации</w:t>
      </w:r>
      <w:proofErr w:type="spellEnd"/>
      <w:r w:rsidR="00832CBC" w:rsidRPr="00832CBC">
        <w:rPr>
          <w:rFonts w:ascii="Times New Roman" w:hAnsi="Times New Roman" w:cs="Times New Roman"/>
          <w:bCs/>
          <w:sz w:val="28"/>
          <w:szCs w:val="28"/>
        </w:rPr>
        <w:t xml:space="preserve"> пор, набуханию глинистых компонентов, образованию структурированных водонефтяных слоёв и, как следствие, к снижению продуктивности скважин.</w:t>
      </w:r>
    </w:p>
    <w:p w:rsidR="00832CBC" w:rsidRPr="00832CBC" w:rsidRDefault="00832CB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2CBC">
        <w:rPr>
          <w:rFonts w:ascii="Times New Roman" w:hAnsi="Times New Roman" w:cs="Times New Roman"/>
          <w:bCs/>
          <w:sz w:val="28"/>
          <w:szCs w:val="28"/>
        </w:rPr>
        <w:t xml:space="preserve">В качестве альтернативы предлагается специализированное внутрискважинное оборудование, устанавливаемое выше интервала перфорации и оснащённое гидравлическим пакером, проходными каналами и управляемыми запорными устройствами (ЗУ-1 и ЗУ-2), приводимыми в действие шаговыми электродвигателями или электромагнитами. Такая конструкция позволяет полностью перекрывать ствол скважины без использования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глушающих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жидкостей, обеспечивая герметизацию на </w:t>
      </w:r>
      <w:r w:rsidRPr="00832CBC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период временной консервации или ремонта. При этом сохраняется возможность доступа к призабойной зоне для закачки технологических агентов через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затрубное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пространство, а также мониторинга параметров пласта (давление, температура, состав среды).</w:t>
      </w:r>
    </w:p>
    <w:p w:rsidR="00832CBC" w:rsidRDefault="00832CB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2CBC">
        <w:rPr>
          <w:rFonts w:ascii="Times New Roman" w:hAnsi="Times New Roman" w:cs="Times New Roman"/>
          <w:bCs/>
          <w:sz w:val="28"/>
          <w:szCs w:val="28"/>
        </w:rPr>
        <w:t xml:space="preserve">Особое внимание уделено возможности применения устройства для «бережной» консервации скважин на завершающей стадии разработки месторождений, в том числе в условиях аномально низких пластовых давлений. Предложенная технология исключает необходимость в цементировании, сокращает сроки вывода скважины на режим после остановки и минимизирует риски необратимого ухудшения коллекторских свойств. Авторы делают вывод, что внедрение подобного оборудования способствует ресурсосбережению, снижению эксплуатационных затрат и повышению эффективности </w:t>
      </w:r>
      <w:proofErr w:type="spellStart"/>
      <w:r w:rsidRPr="00832CBC">
        <w:rPr>
          <w:rFonts w:ascii="Times New Roman" w:hAnsi="Times New Roman" w:cs="Times New Roman"/>
          <w:bCs/>
          <w:sz w:val="28"/>
          <w:szCs w:val="28"/>
        </w:rPr>
        <w:t>доразработки</w:t>
      </w:r>
      <w:proofErr w:type="spellEnd"/>
      <w:r w:rsidRPr="00832CBC">
        <w:rPr>
          <w:rFonts w:ascii="Times New Roman" w:hAnsi="Times New Roman" w:cs="Times New Roman"/>
          <w:bCs/>
          <w:sz w:val="28"/>
          <w:szCs w:val="28"/>
        </w:rPr>
        <w:t xml:space="preserve"> зрелых месторождений.</w:t>
      </w:r>
    </w:p>
    <w:p w:rsidR="00115CC3" w:rsidRDefault="00C47A70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7A70">
        <w:rPr>
          <w:rFonts w:ascii="Times New Roman" w:hAnsi="Times New Roman" w:cs="Times New Roman"/>
          <w:bCs/>
          <w:sz w:val="28"/>
          <w:szCs w:val="28"/>
        </w:rPr>
        <w:t xml:space="preserve">Если консервация скважин направлена на временное или длительное прекращение их эксплуатации с сохранением технической возможности последующего ввода в работу, то дальнейшей стадией жизненного цикла недействующих скважин может стать их перевод в наблюдательный фонд. В отличие от консервированных объектов, скважины наблюдательного фонда не предполагают возобновления добычи, а используются в качестве инструмента геолого-промыслового мониторинга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C47A70">
        <w:rPr>
          <w:rFonts w:ascii="Times New Roman" w:hAnsi="Times New Roman" w:cs="Times New Roman"/>
          <w:bCs/>
          <w:sz w:val="28"/>
          <w:szCs w:val="28"/>
        </w:rPr>
        <w:t xml:space="preserve"> для контроля за изменением пластового давления, перемещением водонефтяного или газонефтяного контакта, а также за техногенными воздействиями на недра. Таким образом, после завершения работ по консервации, при наличии обоснованной необходимости в получении репрезентативных данных о состоянии залежи, скважина может быть целенаправленно переведена в категорию наблюдательных, что требует выполнения специфического комплекса подготовительных мероприятий.</w:t>
      </w:r>
    </w:p>
    <w:p w:rsidR="00C47A70" w:rsidRDefault="00C47A70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7A70">
        <w:rPr>
          <w:rFonts w:ascii="Times New Roman" w:hAnsi="Times New Roman" w:cs="Times New Roman"/>
          <w:bCs/>
          <w:sz w:val="28"/>
          <w:szCs w:val="28"/>
        </w:rPr>
        <w:t xml:space="preserve">Наблюдательные скважины предназначены для наблюдения за </w:t>
      </w:r>
      <w:r w:rsidR="00F44F87">
        <w:rPr>
          <w:rFonts w:ascii="Times New Roman" w:hAnsi="Times New Roman" w:cs="Times New Roman"/>
          <w:bCs/>
          <w:sz w:val="28"/>
          <w:szCs w:val="28"/>
        </w:rPr>
        <w:t>изменением пластового давления</w:t>
      </w:r>
      <w:r w:rsidR="00F44F87" w:rsidRPr="00F44F87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C47A70">
        <w:rPr>
          <w:rFonts w:ascii="Times New Roman" w:hAnsi="Times New Roman" w:cs="Times New Roman"/>
          <w:bCs/>
          <w:sz w:val="28"/>
          <w:szCs w:val="28"/>
        </w:rPr>
        <w:t xml:space="preserve">за перемещением ВНК, ГНК, ГВК, контакта нефти с нагнетаемыми в пласт агентами, за изменением </w:t>
      </w:r>
      <w:proofErr w:type="spellStart"/>
      <w:r w:rsidRPr="00C47A70">
        <w:rPr>
          <w:rFonts w:ascii="Times New Roman" w:hAnsi="Times New Roman" w:cs="Times New Roman"/>
          <w:bCs/>
          <w:sz w:val="28"/>
          <w:szCs w:val="28"/>
        </w:rPr>
        <w:lastRenderedPageBreak/>
        <w:t>нефтегазоводонасыщенности</w:t>
      </w:r>
      <w:proofErr w:type="spellEnd"/>
      <w:r w:rsidRPr="00C47A70">
        <w:rPr>
          <w:rFonts w:ascii="Times New Roman" w:hAnsi="Times New Roman" w:cs="Times New Roman"/>
          <w:bCs/>
          <w:sz w:val="28"/>
          <w:szCs w:val="28"/>
        </w:rPr>
        <w:t xml:space="preserve"> пластов. Эти скважины бурят в пределах залежи. Конструкцию скважин выбирают в зависимости от поставленных задач и возможных методов исследования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45190" w:rsidRPr="00945190">
        <w:rPr>
          <w:rFonts w:ascii="Times New Roman" w:hAnsi="Times New Roman" w:cs="Times New Roman"/>
          <w:bCs/>
          <w:sz w:val="28"/>
          <w:szCs w:val="28"/>
        </w:rPr>
        <w:t>[15]</w:t>
      </w:r>
      <w:r w:rsidRPr="00C47A70">
        <w:rPr>
          <w:rFonts w:ascii="Times New Roman" w:hAnsi="Times New Roman" w:cs="Times New Roman"/>
          <w:bCs/>
          <w:sz w:val="28"/>
          <w:szCs w:val="28"/>
        </w:rPr>
        <w:t>.</w:t>
      </w:r>
    </w:p>
    <w:p w:rsidR="00C47A70" w:rsidRDefault="00C47A70" w:rsidP="00F44F8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47A70">
        <w:rPr>
          <w:rFonts w:ascii="Times New Roman" w:hAnsi="Times New Roman" w:cs="Times New Roman"/>
          <w:bCs/>
          <w:sz w:val="28"/>
          <w:szCs w:val="28"/>
        </w:rPr>
        <w:t xml:space="preserve">Согласно классификации ремонтных работ, утвержденной в отраслевой практике, перевод скважины в наблюдательный фонд относится к категории «перевода скважины на использование по другому назначению» и оформляется как вид капитального ремонта КР9-3 </w:t>
      </w:r>
      <w:r w:rsidR="00945190" w:rsidRPr="00945190">
        <w:rPr>
          <w:rFonts w:ascii="Times New Roman" w:hAnsi="Times New Roman" w:cs="Times New Roman"/>
          <w:bCs/>
          <w:sz w:val="28"/>
          <w:szCs w:val="28"/>
        </w:rPr>
        <w:t>[16]</w:t>
      </w:r>
      <w:r w:rsidRPr="00C47A70">
        <w:rPr>
          <w:rFonts w:ascii="Times New Roman" w:hAnsi="Times New Roman" w:cs="Times New Roman"/>
          <w:bCs/>
          <w:sz w:val="28"/>
          <w:szCs w:val="28"/>
        </w:rPr>
        <w:t xml:space="preserve">. Такой перевод осуществляется после выполнения запланированного объёма работ и, как правило, применяется в случаях, когда скважина утратила экономическую целесообразность для дальнейшей эксплуатации в добывающем или нагнетательном фонде </w:t>
      </w:r>
      <w:r w:rsidR="00F44F87">
        <w:rPr>
          <w:rFonts w:ascii="Times New Roman" w:hAnsi="Times New Roman" w:cs="Times New Roman"/>
          <w:bCs/>
          <w:sz w:val="28"/>
          <w:szCs w:val="28"/>
        </w:rPr>
        <w:t>–</w:t>
      </w:r>
      <w:r w:rsidRPr="00C47A70">
        <w:rPr>
          <w:rFonts w:ascii="Times New Roman" w:hAnsi="Times New Roman" w:cs="Times New Roman"/>
          <w:bCs/>
          <w:sz w:val="28"/>
          <w:szCs w:val="28"/>
        </w:rPr>
        <w:t xml:space="preserve"> например, вследствие полного обводнения продукции. Основной функцией скважин наблюдательного фонда становится геолого-промысловый мониторинг: контроль за динамикой пластового давления, миграцией флюидных контактов и другими параметрами разработки месторождения.</w:t>
      </w:r>
    </w:p>
    <w:p w:rsidR="00F44F87" w:rsidRPr="00F44F87" w:rsidRDefault="00F44F87" w:rsidP="00F44F8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4F87">
        <w:rPr>
          <w:rFonts w:ascii="Times New Roman" w:hAnsi="Times New Roman" w:cs="Times New Roman"/>
          <w:bCs/>
          <w:sz w:val="28"/>
          <w:szCs w:val="28"/>
        </w:rPr>
        <w:t xml:space="preserve">Для эффективного проведения замеров основным требованием, выдвигаемым к пьезометрической скважине, является хорошая </w:t>
      </w:r>
      <w:proofErr w:type="spellStart"/>
      <w:r w:rsidRPr="00F44F87">
        <w:rPr>
          <w:rFonts w:ascii="Times New Roman" w:hAnsi="Times New Roman" w:cs="Times New Roman"/>
          <w:bCs/>
          <w:sz w:val="28"/>
          <w:szCs w:val="28"/>
        </w:rPr>
        <w:t>сообщаемость</w:t>
      </w:r>
      <w:proofErr w:type="spellEnd"/>
      <w:r w:rsidRPr="00F44F87">
        <w:rPr>
          <w:rFonts w:ascii="Times New Roman" w:hAnsi="Times New Roman" w:cs="Times New Roman"/>
          <w:bCs/>
          <w:sz w:val="28"/>
          <w:szCs w:val="28"/>
        </w:rPr>
        <w:t xml:space="preserve"> с продуктивным пластом. Непосредственно снятие замеров показателей давления обеспечивается за счет установленных в скважине </w:t>
      </w:r>
      <w:proofErr w:type="spellStart"/>
      <w:r w:rsidRPr="00F44F87">
        <w:rPr>
          <w:rFonts w:ascii="Times New Roman" w:hAnsi="Times New Roman" w:cs="Times New Roman"/>
          <w:bCs/>
          <w:sz w:val="28"/>
          <w:szCs w:val="28"/>
        </w:rPr>
        <w:t>пьезографов</w:t>
      </w:r>
      <w:proofErr w:type="spellEnd"/>
      <w:r w:rsidRPr="00F44F87">
        <w:rPr>
          <w:rFonts w:ascii="Times New Roman" w:hAnsi="Times New Roman" w:cs="Times New Roman"/>
          <w:bCs/>
          <w:sz w:val="28"/>
          <w:szCs w:val="28"/>
        </w:rPr>
        <w:t xml:space="preserve"> (уровнемеров), а также глубинных манометров различного типа (для действующих скважин). Регистрируемые показатели автоматически фиксируются для формирования непрерывной картины наблюдения.</w:t>
      </w:r>
    </w:p>
    <w:p w:rsidR="00F44F87" w:rsidRPr="00F44F87" w:rsidRDefault="00F44F87" w:rsidP="00F44F8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4F87">
        <w:rPr>
          <w:rFonts w:ascii="Times New Roman" w:hAnsi="Times New Roman" w:cs="Times New Roman"/>
          <w:bCs/>
          <w:sz w:val="28"/>
          <w:szCs w:val="28"/>
        </w:rPr>
        <w:t xml:space="preserve">Система пьезометрических скважин позволяет прослеживать общие тенденции изменения показателя пластового давления, что позволяет судить о влиянии проводимых работ на функционирование расположенных поблизости эксплуатационных и нагнетательных скважин, о наличии взаимосвязей, а также величине коэффициента </w:t>
      </w:r>
      <w:proofErr w:type="spellStart"/>
      <w:r w:rsidRPr="00F44F87">
        <w:rPr>
          <w:rFonts w:ascii="Times New Roman" w:hAnsi="Times New Roman" w:cs="Times New Roman"/>
          <w:bCs/>
          <w:sz w:val="28"/>
          <w:szCs w:val="28"/>
        </w:rPr>
        <w:t>пьезопроводности</w:t>
      </w:r>
      <w:proofErr w:type="spellEnd"/>
      <w:r w:rsidRPr="00F44F87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F44F87">
        <w:rPr>
          <w:rFonts w:ascii="Times New Roman" w:hAnsi="Times New Roman" w:cs="Times New Roman"/>
          <w:bCs/>
          <w:sz w:val="28"/>
          <w:szCs w:val="28"/>
        </w:rPr>
        <w:t>упругоемкости</w:t>
      </w:r>
      <w:proofErr w:type="spellEnd"/>
      <w:r w:rsidRPr="00F44F87">
        <w:rPr>
          <w:rFonts w:ascii="Times New Roman" w:hAnsi="Times New Roman" w:cs="Times New Roman"/>
          <w:bCs/>
          <w:sz w:val="28"/>
          <w:szCs w:val="28"/>
        </w:rPr>
        <w:t xml:space="preserve"> пласта.</w:t>
      </w:r>
    </w:p>
    <w:p w:rsidR="00F44F87" w:rsidRPr="00F44F87" w:rsidRDefault="00F44F87" w:rsidP="00F44F8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4F87">
        <w:rPr>
          <w:rFonts w:ascii="Times New Roman" w:hAnsi="Times New Roman" w:cs="Times New Roman"/>
          <w:bCs/>
          <w:sz w:val="28"/>
          <w:szCs w:val="28"/>
        </w:rPr>
        <w:t>В роли пьезометрических могут выступать различные скважины:</w:t>
      </w:r>
    </w:p>
    <w:p w:rsidR="00F44F87" w:rsidRPr="00F44F87" w:rsidRDefault="00F44F87" w:rsidP="00F44F8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4F87">
        <w:rPr>
          <w:rFonts w:ascii="Times New Roman" w:hAnsi="Times New Roman" w:cs="Times New Roman"/>
          <w:bCs/>
          <w:sz w:val="28"/>
          <w:szCs w:val="28"/>
        </w:rPr>
        <w:lastRenderedPageBreak/>
        <w:t>разведывательные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:rsidR="00F44F87" w:rsidRPr="00F44F87" w:rsidRDefault="00F44F87" w:rsidP="00F44F8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4F87">
        <w:rPr>
          <w:rFonts w:ascii="Times New Roman" w:hAnsi="Times New Roman" w:cs="Times New Roman"/>
          <w:bCs/>
          <w:sz w:val="28"/>
          <w:szCs w:val="28"/>
        </w:rPr>
        <w:t xml:space="preserve">бывшие эксплуатационные, которые </w:t>
      </w:r>
      <w:proofErr w:type="spellStart"/>
      <w:r w:rsidRPr="00F44F87">
        <w:rPr>
          <w:rFonts w:ascii="Times New Roman" w:hAnsi="Times New Roman" w:cs="Times New Roman"/>
          <w:bCs/>
          <w:sz w:val="28"/>
          <w:szCs w:val="28"/>
        </w:rPr>
        <w:t>обводнились</w:t>
      </w:r>
      <w:proofErr w:type="spellEnd"/>
      <w:r w:rsidRPr="00F44F87">
        <w:rPr>
          <w:rFonts w:ascii="Times New Roman" w:hAnsi="Times New Roman" w:cs="Times New Roman"/>
          <w:bCs/>
          <w:sz w:val="28"/>
          <w:szCs w:val="28"/>
        </w:rPr>
        <w:t xml:space="preserve"> после завершения процесса эксплуатации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:rsidR="00F44F87" w:rsidRPr="00F44F87" w:rsidRDefault="00F44F87" w:rsidP="00F44F8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4F87">
        <w:rPr>
          <w:rFonts w:ascii="Times New Roman" w:hAnsi="Times New Roman" w:cs="Times New Roman"/>
          <w:bCs/>
          <w:sz w:val="28"/>
          <w:szCs w:val="28"/>
        </w:rPr>
        <w:t>изначально запланированные для использования в качестве пьезометрических.</w:t>
      </w:r>
    </w:p>
    <w:p w:rsidR="00F44F87" w:rsidRDefault="00F44F87" w:rsidP="00F44F8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44F87">
        <w:rPr>
          <w:rFonts w:ascii="Times New Roman" w:hAnsi="Times New Roman" w:cs="Times New Roman"/>
          <w:bCs/>
          <w:sz w:val="28"/>
          <w:szCs w:val="28"/>
        </w:rPr>
        <w:t xml:space="preserve">При этом разведывательные скважины всегда располагаются вне контуров нефтеносности, а непосредственно буримые для целей измерения пластового давления – в некоторых случаях могут располагаться внутри контура, хотя в большинстве случаев также находятся вне его границ, поскольку должны обеспечивать фиксацию показателей именно в за- или </w:t>
      </w:r>
      <w:proofErr w:type="spellStart"/>
      <w:r w:rsidRPr="00F44F87">
        <w:rPr>
          <w:rFonts w:ascii="Times New Roman" w:hAnsi="Times New Roman" w:cs="Times New Roman"/>
          <w:bCs/>
          <w:sz w:val="28"/>
          <w:szCs w:val="28"/>
        </w:rPr>
        <w:t>приконтурной</w:t>
      </w:r>
      <w:proofErr w:type="spellEnd"/>
      <w:r w:rsidRPr="00F44F87">
        <w:rPr>
          <w:rFonts w:ascii="Times New Roman" w:hAnsi="Times New Roman" w:cs="Times New Roman"/>
          <w:bCs/>
          <w:sz w:val="28"/>
          <w:szCs w:val="28"/>
        </w:rPr>
        <w:t xml:space="preserve"> зоне</w:t>
      </w:r>
      <w:r w:rsidR="00160FFF" w:rsidRPr="00160FFF">
        <w:rPr>
          <w:rFonts w:ascii="Times New Roman" w:hAnsi="Times New Roman" w:cs="Times New Roman"/>
          <w:bCs/>
          <w:sz w:val="28"/>
          <w:szCs w:val="28"/>
        </w:rPr>
        <w:t xml:space="preserve"> [1</w:t>
      </w:r>
      <w:r w:rsidR="00160FFF" w:rsidRPr="00D15739">
        <w:rPr>
          <w:rFonts w:ascii="Times New Roman" w:hAnsi="Times New Roman" w:cs="Times New Roman"/>
          <w:bCs/>
          <w:sz w:val="28"/>
          <w:szCs w:val="28"/>
        </w:rPr>
        <w:t>7</w:t>
      </w:r>
      <w:r w:rsidR="00160FFF" w:rsidRPr="00160FFF">
        <w:rPr>
          <w:rFonts w:ascii="Times New Roman" w:hAnsi="Times New Roman" w:cs="Times New Roman"/>
          <w:bCs/>
          <w:sz w:val="28"/>
          <w:szCs w:val="28"/>
        </w:rPr>
        <w:t>]</w:t>
      </w:r>
      <w:r w:rsidRPr="00F44F87">
        <w:rPr>
          <w:rFonts w:ascii="Times New Roman" w:hAnsi="Times New Roman" w:cs="Times New Roman"/>
          <w:bCs/>
          <w:sz w:val="28"/>
          <w:szCs w:val="28"/>
        </w:rPr>
        <w:t>.</w:t>
      </w:r>
    </w:p>
    <w:p w:rsidR="009616EB" w:rsidRDefault="009616EB" w:rsidP="00961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16EB">
        <w:rPr>
          <w:rFonts w:ascii="Times New Roman" w:hAnsi="Times New Roman" w:cs="Times New Roman"/>
          <w:bCs/>
          <w:sz w:val="28"/>
          <w:szCs w:val="28"/>
        </w:rPr>
        <w:t>Глубина наблюдательных скважин также определяется теми задачами, для которых они бурятся, и может изменяться от нескольких метров до километров. Конструкция зависит от изучаемых параметров, используемого для наблюдений оборудования, количества водоносных горизонтов. Если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616EB">
        <w:rPr>
          <w:rFonts w:ascii="Times New Roman" w:hAnsi="Times New Roman" w:cs="Times New Roman"/>
          <w:bCs/>
          <w:sz w:val="28"/>
          <w:szCs w:val="28"/>
        </w:rPr>
        <w:t>наблюдаемый водоносный горизонт не первый от поверхности, конструкция скважины должна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616EB">
        <w:rPr>
          <w:rFonts w:ascii="Times New Roman" w:hAnsi="Times New Roman" w:cs="Times New Roman"/>
          <w:bCs/>
          <w:sz w:val="28"/>
          <w:szCs w:val="28"/>
        </w:rPr>
        <w:t>предусматривать изоляцию вышележащих горизонтов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616EB">
        <w:rPr>
          <w:rFonts w:ascii="Times New Roman" w:hAnsi="Times New Roman" w:cs="Times New Roman"/>
          <w:bCs/>
          <w:sz w:val="28"/>
          <w:szCs w:val="28"/>
        </w:rPr>
        <w:t xml:space="preserve">обсадными колоннами с обязательной </w:t>
      </w:r>
      <w:proofErr w:type="spellStart"/>
      <w:r w:rsidRPr="009616EB">
        <w:rPr>
          <w:rFonts w:ascii="Times New Roman" w:hAnsi="Times New Roman" w:cs="Times New Roman"/>
          <w:bCs/>
          <w:sz w:val="28"/>
          <w:szCs w:val="28"/>
        </w:rPr>
        <w:t>затрубной</w:t>
      </w:r>
      <w:proofErr w:type="spellEnd"/>
      <w:r w:rsidRPr="009616EB">
        <w:rPr>
          <w:rFonts w:ascii="Times New Roman" w:hAnsi="Times New Roman" w:cs="Times New Roman"/>
          <w:bCs/>
          <w:sz w:val="28"/>
          <w:szCs w:val="28"/>
        </w:rPr>
        <w:t xml:space="preserve"> цементацией. Минимальный диаметр наблюдательной скважины должен обеспечить возможность размещения в ней необходимого оборудования, а также возможность проведения работ по её очистке и откачке при заиливании</w:t>
      </w:r>
      <w:r w:rsidR="00F4794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15739">
        <w:rPr>
          <w:rFonts w:ascii="Times New Roman" w:hAnsi="Times New Roman" w:cs="Times New Roman"/>
          <w:bCs/>
          <w:sz w:val="28"/>
          <w:szCs w:val="28"/>
        </w:rPr>
        <w:t>[</w:t>
      </w:r>
      <w:r w:rsidR="00D15739" w:rsidRPr="00D15739">
        <w:rPr>
          <w:rFonts w:ascii="Times New Roman" w:hAnsi="Times New Roman" w:cs="Times New Roman"/>
          <w:bCs/>
          <w:sz w:val="28"/>
          <w:szCs w:val="28"/>
        </w:rPr>
        <w:t>18]</w:t>
      </w:r>
      <w:r w:rsidRPr="009616EB">
        <w:rPr>
          <w:rFonts w:ascii="Times New Roman" w:hAnsi="Times New Roman" w:cs="Times New Roman"/>
          <w:bCs/>
          <w:sz w:val="28"/>
          <w:szCs w:val="28"/>
        </w:rPr>
        <w:t>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Перед переводом нефтяной скважины в разряд наблюдательных необходимо полностью прекратить её эксплуатацию. </w:t>
      </w:r>
      <w:r>
        <w:rPr>
          <w:rFonts w:ascii="Times New Roman" w:hAnsi="Times New Roman" w:cs="Times New Roman"/>
          <w:bCs/>
          <w:sz w:val="28"/>
          <w:szCs w:val="28"/>
        </w:rPr>
        <w:t>Л</w:t>
      </w:r>
      <w:r w:rsidRPr="00055ABA">
        <w:rPr>
          <w:rFonts w:ascii="Times New Roman" w:hAnsi="Times New Roman" w:cs="Times New Roman"/>
          <w:bCs/>
          <w:sz w:val="28"/>
          <w:szCs w:val="28"/>
        </w:rPr>
        <w:t>юбые ремонтные работы начинаются только после полной остановки подъёма жидкости и снятия оборудования с устья: насоса, компрессора, насосно-компрессорных труб (НКТ), скважинного электрооборудования и т. д.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055ABA">
        <w:rPr>
          <w:rFonts w:ascii="Times New Roman" w:hAnsi="Times New Roman" w:cs="Times New Roman"/>
          <w:bCs/>
          <w:sz w:val="28"/>
          <w:szCs w:val="28"/>
        </w:rPr>
        <w:t>ри остановке скважины проводится: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демонтаж устьевой арматуры;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извлечение НКТ и подземного насоса;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lastRenderedPageBreak/>
        <w:t>предварительная промывка скважины для удаления механических примесей и отложений;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диагностика состояния обсадной колонны и интервалов пласта.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Только после этого скважина считается выведенной из эксплуатации и готовой к дальнейшим работам по её переоборудованию.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Глушение </w:t>
      </w:r>
      <w:r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Pr="00055ABA">
        <w:rPr>
          <w:rFonts w:ascii="Times New Roman" w:hAnsi="Times New Roman" w:cs="Times New Roman"/>
          <w:bCs/>
          <w:sz w:val="28"/>
          <w:szCs w:val="28"/>
        </w:rPr>
        <w:t xml:space="preserve">обязательный этап перед любым вскрытием пласта или изоляцией интервалов. </w:t>
      </w: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055ABA">
        <w:rPr>
          <w:rFonts w:ascii="Times New Roman" w:hAnsi="Times New Roman" w:cs="Times New Roman"/>
          <w:bCs/>
          <w:sz w:val="28"/>
          <w:szCs w:val="28"/>
        </w:rPr>
        <w:t>лотность жидкости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 глушения</w:t>
      </w: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должна обеспечивать гидростатическое давление на забое выше пластового на 10–15%. Это предотвращает выброс нефти, газа или воды при вскрытии пласта. В качестве </w:t>
      </w:r>
      <w:proofErr w:type="spellStart"/>
      <w:r w:rsidRPr="00055ABA">
        <w:rPr>
          <w:rFonts w:ascii="Times New Roman" w:hAnsi="Times New Roman" w:cs="Times New Roman"/>
          <w:bCs/>
          <w:sz w:val="28"/>
          <w:szCs w:val="28"/>
        </w:rPr>
        <w:t>глушающих</w:t>
      </w:r>
      <w:proofErr w:type="spellEnd"/>
      <w:r w:rsidRPr="00055ABA">
        <w:rPr>
          <w:rFonts w:ascii="Times New Roman" w:hAnsi="Times New Roman" w:cs="Times New Roman"/>
          <w:bCs/>
          <w:sz w:val="28"/>
          <w:szCs w:val="28"/>
        </w:rPr>
        <w:t xml:space="preserve"> жидкостей используются: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техническая вода с добавками (соль, хлорид кальция);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нефть или дизельное топливо (в газовых скважинах);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специальные ингибированные растворы при высокой коррозионной активности.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055ABA">
        <w:rPr>
          <w:rFonts w:ascii="Times New Roman" w:hAnsi="Times New Roman" w:cs="Times New Roman"/>
          <w:bCs/>
          <w:sz w:val="28"/>
          <w:szCs w:val="28"/>
        </w:rPr>
        <w:t>ри глушении важно контролировать объём и скорость закачки, чтобы избежать поглощения жидкости в пласт.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Изоляция продуктивного (нефтеносного) горизонта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ключевой этап при создании пьезометрической скважины, поскольку такие скважины не должны иметь гидравлической связи с эксплуатируемыми пластами.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</w:t>
      </w:r>
      <w:r w:rsidRPr="00055ABA">
        <w:rPr>
          <w:rFonts w:ascii="Times New Roman" w:hAnsi="Times New Roman" w:cs="Times New Roman"/>
          <w:bCs/>
          <w:sz w:val="28"/>
          <w:szCs w:val="28"/>
        </w:rPr>
        <w:t>етоды изоляции: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установка цементного моста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закачка цементного раствора через колонну НКТ в заданный интервал с последующим затвердеванием;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055ABA">
        <w:rPr>
          <w:rFonts w:ascii="Times New Roman" w:hAnsi="Times New Roman" w:cs="Times New Roman"/>
          <w:bCs/>
          <w:sz w:val="28"/>
          <w:szCs w:val="28"/>
        </w:rPr>
        <w:t>пакерование</w:t>
      </w:r>
      <w:proofErr w:type="spellEnd"/>
      <w:r w:rsidRPr="00055AB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спуск и посадка пакера (механического или гидравлического) напротив изолируемого интервала;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комбинированный метод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цементирование с последующей установкой пакера для дополнительной герметизации.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Особое внимание уделяется качеству цементного раствора: он должен быть устойчив к размыву, иметь заданное время схватывания и обеспечивать прочное сцепление с обсадной колонной и породой. Также указывается, что </w:t>
      </w:r>
      <w:r w:rsidRPr="00055ABA">
        <w:rPr>
          <w:rFonts w:ascii="Times New Roman" w:hAnsi="Times New Roman" w:cs="Times New Roman"/>
          <w:bCs/>
          <w:sz w:val="28"/>
          <w:szCs w:val="28"/>
        </w:rPr>
        <w:lastRenderedPageBreak/>
        <w:t>после цементирования обязательно проводят проверку на герметичность (опрессовка колонны).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</w:t>
      </w:r>
      <w:r w:rsidRPr="00055ABA">
        <w:rPr>
          <w:rFonts w:ascii="Times New Roman" w:hAnsi="Times New Roman" w:cs="Times New Roman"/>
          <w:bCs/>
          <w:sz w:val="28"/>
          <w:szCs w:val="28"/>
        </w:rPr>
        <w:t>ри наличии нескольких водоносных или нефтеносных пластов изолировать необходимо все нежелательные интервалы, чтобы пьезометрическая скважина «видела» только тот горизонт, за которым ведётся наблюдение.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После изоляции продуктивного (или постороннего) пласта необходимо организовать связь ствола скважины только с тем горизонтом, за которым планируется вести наблюдение.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Амиров описывает два основных способа: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оставить «окно» или открытый ствол в интервале контролируемого пласта;</w:t>
      </w:r>
    </w:p>
    <w:p w:rsidR="00055ABA" w:rsidRPr="00055ABA" w:rsidRDefault="00055ABA" w:rsidP="00055AB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выполнить перфорацию только в этом интервале</w:t>
      </w:r>
      <w:r w:rsidRPr="00055ABA">
        <w:rPr>
          <w:rFonts w:ascii="Times New Roman" w:hAnsi="Times New Roman" w:cs="Times New Roman"/>
          <w:bCs/>
          <w:sz w:val="28"/>
          <w:szCs w:val="28"/>
        </w:rPr>
        <w:t>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Важно, чтобы перфорационные каналы или открытый ствол не перекрывались цементом или механическими загрязнениями, поэтому после перфорации рекомендуется промывка скважины и проведение геофизических исследований для подтверждения притока.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Герметичность устья — обязательное условие для пьезометрической скважины, так как любая утечка искажает данные замеров уровня и давления.</w:t>
      </w:r>
    </w:p>
    <w:p w:rsidR="00055ABA" w:rsidRPr="00055ABA" w:rsidRDefault="00055ABA" w:rsidP="00352A8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устье оборудуется специальной герметизирующей головкой (например, типа АГШ </w:t>
      </w:r>
      <w:r w:rsidR="00352A8A" w:rsidRPr="00352A8A">
        <w:rPr>
          <w:rFonts w:ascii="Times New Roman" w:hAnsi="Times New Roman" w:cs="Times New Roman"/>
          <w:bCs/>
          <w:sz w:val="28"/>
          <w:szCs w:val="28"/>
        </w:rPr>
        <w:t>-</w:t>
      </w: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арматура герметизирующая штуцерная);</w:t>
      </w:r>
    </w:p>
    <w:p w:rsidR="00055ABA" w:rsidRPr="00055ABA" w:rsidRDefault="00055ABA" w:rsidP="00352A8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допускается установка заглушки с возможностью подключения измерительных приборов </w:t>
      </w:r>
      <w:r w:rsidR="00352A8A" w:rsidRPr="00352A8A">
        <w:rPr>
          <w:rFonts w:ascii="Times New Roman" w:hAnsi="Times New Roman" w:cs="Times New Roman"/>
          <w:bCs/>
          <w:sz w:val="28"/>
          <w:szCs w:val="28"/>
        </w:rPr>
        <w:t>-</w:t>
      </w: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манометров, уровнемеров, датчиков давления;</w:t>
      </w:r>
    </w:p>
    <w:p w:rsidR="00055ABA" w:rsidRPr="00055ABA" w:rsidRDefault="00055ABA" w:rsidP="00352A8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при использовании фонтанной арматуры все краны и задвижки должны быть исправны и плотно закрыты;</w:t>
      </w:r>
    </w:p>
    <w:p w:rsidR="00055ABA" w:rsidRPr="00352A8A" w:rsidRDefault="00055ABA" w:rsidP="00352A8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>стыки и соединения проверяются на герметичность опрессовкой.</w:t>
      </w:r>
    </w:p>
    <w:p w:rsidR="00055ABA" w:rsidRPr="00055ABA" w:rsidRDefault="00055ABA" w:rsidP="00055AB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lastRenderedPageBreak/>
        <w:t>После завершения переоборудования скважины проводится гидродинамическое исследование для подтверждения её функциональности в качестве пьезометрической.</w:t>
      </w:r>
    </w:p>
    <w:p w:rsidR="00055ABA" w:rsidRPr="00055ABA" w:rsidRDefault="00352A8A" w:rsidP="00352A8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</w:t>
      </w:r>
      <w:r w:rsidR="00055ABA" w:rsidRPr="00055ABA">
        <w:rPr>
          <w:rFonts w:ascii="Times New Roman" w:hAnsi="Times New Roman" w:cs="Times New Roman"/>
          <w:bCs/>
          <w:sz w:val="28"/>
          <w:szCs w:val="28"/>
        </w:rPr>
        <w:t>етоды определения статического уровня:</w:t>
      </w:r>
    </w:p>
    <w:p w:rsidR="00055ABA" w:rsidRPr="00352A8A" w:rsidRDefault="00055ABA" w:rsidP="00352A8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2A8A">
        <w:rPr>
          <w:rFonts w:ascii="Times New Roman" w:hAnsi="Times New Roman" w:cs="Times New Roman"/>
          <w:bCs/>
          <w:sz w:val="28"/>
          <w:szCs w:val="28"/>
        </w:rPr>
        <w:t xml:space="preserve">по кривым восстановления давления (КВД) </w:t>
      </w:r>
      <w:r w:rsidR="00352A8A">
        <w:rPr>
          <w:rFonts w:ascii="Times New Roman" w:hAnsi="Times New Roman" w:cs="Times New Roman"/>
          <w:bCs/>
          <w:sz w:val="28"/>
          <w:szCs w:val="28"/>
        </w:rPr>
        <w:t>-</w:t>
      </w:r>
      <w:r w:rsidRPr="00352A8A">
        <w:rPr>
          <w:rFonts w:ascii="Times New Roman" w:hAnsi="Times New Roman" w:cs="Times New Roman"/>
          <w:bCs/>
          <w:sz w:val="28"/>
          <w:szCs w:val="28"/>
        </w:rPr>
        <w:t xml:space="preserve"> после остановки притока в скважине давление постепенно стабилизируется, и именно этот уровень фиксируется как статический;</w:t>
      </w:r>
    </w:p>
    <w:p w:rsidR="00055ABA" w:rsidRPr="00352A8A" w:rsidRDefault="00055ABA" w:rsidP="00352A8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52A8A">
        <w:rPr>
          <w:rFonts w:ascii="Times New Roman" w:hAnsi="Times New Roman" w:cs="Times New Roman"/>
          <w:bCs/>
          <w:sz w:val="28"/>
          <w:szCs w:val="28"/>
        </w:rPr>
        <w:t>резистивиметрия</w:t>
      </w:r>
      <w:proofErr w:type="spellEnd"/>
      <w:r w:rsidRPr="00352A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52A8A">
        <w:rPr>
          <w:rFonts w:ascii="Times New Roman" w:hAnsi="Times New Roman" w:cs="Times New Roman"/>
          <w:bCs/>
          <w:sz w:val="28"/>
          <w:szCs w:val="28"/>
        </w:rPr>
        <w:t>-</w:t>
      </w:r>
      <w:r w:rsidRPr="00352A8A">
        <w:rPr>
          <w:rFonts w:ascii="Times New Roman" w:hAnsi="Times New Roman" w:cs="Times New Roman"/>
          <w:bCs/>
          <w:sz w:val="28"/>
          <w:szCs w:val="28"/>
        </w:rPr>
        <w:t xml:space="preserve"> измерение удельного электрического сопротивления по стволу для определения границы «жидкость–газ»;</w:t>
      </w:r>
    </w:p>
    <w:p w:rsidR="00055ABA" w:rsidRPr="00352A8A" w:rsidRDefault="00055ABA" w:rsidP="00352A8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52A8A">
        <w:rPr>
          <w:rFonts w:ascii="Times New Roman" w:hAnsi="Times New Roman" w:cs="Times New Roman"/>
          <w:bCs/>
          <w:sz w:val="28"/>
          <w:szCs w:val="28"/>
        </w:rPr>
        <w:t xml:space="preserve">термометрия </w:t>
      </w:r>
      <w:r w:rsidR="00352A8A">
        <w:rPr>
          <w:rFonts w:ascii="Times New Roman" w:hAnsi="Times New Roman" w:cs="Times New Roman"/>
          <w:bCs/>
          <w:sz w:val="28"/>
          <w:szCs w:val="28"/>
        </w:rPr>
        <w:t>-</w:t>
      </w:r>
      <w:r w:rsidRPr="00352A8A">
        <w:rPr>
          <w:rFonts w:ascii="Times New Roman" w:hAnsi="Times New Roman" w:cs="Times New Roman"/>
          <w:bCs/>
          <w:sz w:val="28"/>
          <w:szCs w:val="28"/>
        </w:rPr>
        <w:t xml:space="preserve"> регистрация температурного профиля, на основе которого можно определить положение уровня жидкости;</w:t>
      </w:r>
    </w:p>
    <w:p w:rsidR="00055ABA" w:rsidRPr="00352A8A" w:rsidRDefault="00055ABA" w:rsidP="00352A8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352A8A">
        <w:rPr>
          <w:rFonts w:ascii="Times New Roman" w:hAnsi="Times New Roman" w:cs="Times New Roman"/>
          <w:bCs/>
          <w:sz w:val="28"/>
          <w:szCs w:val="28"/>
        </w:rPr>
        <w:t>эхометрия</w:t>
      </w:r>
      <w:proofErr w:type="spellEnd"/>
      <w:r w:rsidRPr="00352A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52A8A">
        <w:rPr>
          <w:rFonts w:ascii="Times New Roman" w:hAnsi="Times New Roman" w:cs="Times New Roman"/>
          <w:bCs/>
          <w:sz w:val="28"/>
          <w:szCs w:val="28"/>
        </w:rPr>
        <w:t>-</w:t>
      </w:r>
      <w:r w:rsidRPr="00352A8A">
        <w:rPr>
          <w:rFonts w:ascii="Times New Roman" w:hAnsi="Times New Roman" w:cs="Times New Roman"/>
          <w:bCs/>
          <w:sz w:val="28"/>
          <w:szCs w:val="28"/>
        </w:rPr>
        <w:t xml:space="preserve"> акустический метод определения уровня по времени прохождения звуковой волны.</w:t>
      </w:r>
    </w:p>
    <w:p w:rsidR="006D5FA2" w:rsidRPr="006D5FA2" w:rsidRDefault="00055ABA" w:rsidP="006D5FA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5ABA">
        <w:rPr>
          <w:rFonts w:ascii="Times New Roman" w:hAnsi="Times New Roman" w:cs="Times New Roman"/>
          <w:bCs/>
          <w:sz w:val="28"/>
          <w:szCs w:val="28"/>
        </w:rPr>
        <w:t xml:space="preserve"> Все замеры проводятся в статическом режиме, то есть без притока и без отбора жидкости из скважины, чтобы отразить естественное пластовое состояние</w:t>
      </w:r>
      <w:r w:rsidR="00D15739" w:rsidRPr="00D15739">
        <w:rPr>
          <w:rFonts w:ascii="Times New Roman" w:hAnsi="Times New Roman" w:cs="Times New Roman"/>
          <w:bCs/>
          <w:sz w:val="28"/>
          <w:szCs w:val="28"/>
        </w:rPr>
        <w:t xml:space="preserve"> [</w:t>
      </w:r>
      <w:r w:rsidR="00BB620E" w:rsidRPr="00BB620E">
        <w:rPr>
          <w:rFonts w:ascii="Times New Roman" w:hAnsi="Times New Roman" w:cs="Times New Roman"/>
          <w:bCs/>
          <w:sz w:val="28"/>
          <w:szCs w:val="28"/>
        </w:rPr>
        <w:t>19, 20</w:t>
      </w:r>
      <w:r w:rsidR="00D15739" w:rsidRPr="00D15739">
        <w:rPr>
          <w:rFonts w:ascii="Times New Roman" w:hAnsi="Times New Roman" w:cs="Times New Roman"/>
          <w:bCs/>
          <w:sz w:val="28"/>
          <w:szCs w:val="28"/>
        </w:rPr>
        <w:t>]</w:t>
      </w:r>
      <w:r w:rsidRPr="00055ABA">
        <w:rPr>
          <w:rFonts w:ascii="Times New Roman" w:hAnsi="Times New Roman" w:cs="Times New Roman"/>
          <w:bCs/>
          <w:sz w:val="28"/>
          <w:szCs w:val="28"/>
        </w:rPr>
        <w:t>.</w:t>
      </w:r>
    </w:p>
    <w:p w:rsidR="00F4794C" w:rsidRDefault="00B30F5E" w:rsidP="00B30F5E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30F5E">
        <w:rPr>
          <w:rFonts w:ascii="Times New Roman" w:hAnsi="Times New Roman" w:cs="Times New Roman"/>
          <w:bCs/>
          <w:sz w:val="28"/>
          <w:szCs w:val="28"/>
        </w:rPr>
        <w:t xml:space="preserve">Таким образом, консервация и перевод скважин в наблюдательный фонд </w:t>
      </w:r>
      <w:r>
        <w:rPr>
          <w:rFonts w:ascii="Times New Roman" w:hAnsi="Times New Roman" w:cs="Times New Roman"/>
          <w:bCs/>
          <w:sz w:val="28"/>
          <w:szCs w:val="28"/>
        </w:rPr>
        <w:t>– это</w:t>
      </w:r>
      <w:r w:rsidRPr="00B30F5E">
        <w:rPr>
          <w:rFonts w:ascii="Times New Roman" w:hAnsi="Times New Roman" w:cs="Times New Roman"/>
          <w:bCs/>
          <w:sz w:val="28"/>
          <w:szCs w:val="28"/>
        </w:rPr>
        <w:t xml:space="preserve"> ключевые элементы рационального управления скважинным фондом. Эти процессы обеспечивают промышленную безопасность, сохраняют коллекторские свойства пластов, предотвращают загрязнение недр и позволяют в будущем возобновить эксплуатацию при изменении условий. Современные методы всё чаще используют «бережные» технологии: </w:t>
      </w:r>
      <w:proofErr w:type="spellStart"/>
      <w:r w:rsidRPr="00B30F5E">
        <w:rPr>
          <w:rFonts w:ascii="Times New Roman" w:hAnsi="Times New Roman" w:cs="Times New Roman"/>
          <w:bCs/>
          <w:sz w:val="28"/>
          <w:szCs w:val="28"/>
        </w:rPr>
        <w:t>безглушительные</w:t>
      </w:r>
      <w:proofErr w:type="spellEnd"/>
      <w:r w:rsidRPr="00B30F5E">
        <w:rPr>
          <w:rFonts w:ascii="Times New Roman" w:hAnsi="Times New Roman" w:cs="Times New Roman"/>
          <w:bCs/>
          <w:sz w:val="28"/>
          <w:szCs w:val="28"/>
        </w:rPr>
        <w:t xml:space="preserve"> схемы, совместимые с пластом рабочие среды (газовый конденсат, </w:t>
      </w:r>
      <w:proofErr w:type="spellStart"/>
      <w:r w:rsidRPr="00B30F5E">
        <w:rPr>
          <w:rFonts w:ascii="Times New Roman" w:hAnsi="Times New Roman" w:cs="Times New Roman"/>
          <w:bCs/>
          <w:sz w:val="28"/>
          <w:szCs w:val="28"/>
        </w:rPr>
        <w:t>метанольная</w:t>
      </w:r>
      <w:proofErr w:type="spellEnd"/>
      <w:r w:rsidRPr="00B30F5E">
        <w:rPr>
          <w:rFonts w:ascii="Times New Roman" w:hAnsi="Times New Roman" w:cs="Times New Roman"/>
          <w:bCs/>
          <w:sz w:val="28"/>
          <w:szCs w:val="28"/>
        </w:rPr>
        <w:t xml:space="preserve"> вода), специализированное оборудование и экологически безопасные жидкости. Подходы адаптируются под сложные условия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Pr="00B30F5E">
        <w:rPr>
          <w:rFonts w:ascii="Times New Roman" w:hAnsi="Times New Roman" w:cs="Times New Roman"/>
          <w:bCs/>
          <w:sz w:val="28"/>
          <w:szCs w:val="28"/>
        </w:rPr>
        <w:t xml:space="preserve"> низкие давления, высокую </w:t>
      </w:r>
      <w:proofErr w:type="spellStart"/>
      <w:r w:rsidRPr="00B30F5E">
        <w:rPr>
          <w:rFonts w:ascii="Times New Roman" w:hAnsi="Times New Roman" w:cs="Times New Roman"/>
          <w:bCs/>
          <w:sz w:val="28"/>
          <w:szCs w:val="28"/>
        </w:rPr>
        <w:t>обводнённость</w:t>
      </w:r>
      <w:proofErr w:type="spellEnd"/>
      <w:r w:rsidRPr="00B30F5E">
        <w:rPr>
          <w:rFonts w:ascii="Times New Roman" w:hAnsi="Times New Roman" w:cs="Times New Roman"/>
          <w:bCs/>
          <w:sz w:val="28"/>
          <w:szCs w:val="28"/>
        </w:rPr>
        <w:t>, сейсмическую активность.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F5E">
        <w:rPr>
          <w:rFonts w:ascii="Times New Roman" w:hAnsi="Times New Roman" w:cs="Times New Roman"/>
          <w:bCs/>
          <w:sz w:val="28"/>
          <w:szCs w:val="28"/>
        </w:rPr>
        <w:t xml:space="preserve">Перевод скважин в наблюдательный фонд позволяет эффективно использовать их для геолого-промыслового мониторинга на поздних стадиях разработки, повышая управляемость процесса, снижая затраты и избегая избыточного бурения. Все процедуры строго </w:t>
      </w:r>
      <w:r w:rsidRPr="00B30F5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регламентированы, требуют проектной документации, согласования с надзорными органами (включая Ростехнадзор) и охватывают как технические, так и административные этапы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30F5E">
        <w:rPr>
          <w:rFonts w:ascii="Times New Roman" w:hAnsi="Times New Roman" w:cs="Times New Roman"/>
          <w:bCs/>
          <w:sz w:val="28"/>
          <w:szCs w:val="28"/>
        </w:rPr>
        <w:t xml:space="preserve"> от диагностики до оформления нового статуса скважины.</w:t>
      </w:r>
    </w:p>
    <w:p w:rsidR="00F4794C" w:rsidRDefault="00F4794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4794C" w:rsidRDefault="00F4794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4794C" w:rsidRDefault="00F4794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4794C" w:rsidRDefault="00F4794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4794C" w:rsidRDefault="00F4794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4794C" w:rsidRDefault="00F4794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4794C" w:rsidRDefault="00F4794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4794C" w:rsidRDefault="00F4794C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832CBC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52A8A" w:rsidRDefault="00352A8A" w:rsidP="00B30F5E">
      <w:pPr>
        <w:widowControl w:val="0"/>
        <w:shd w:val="clear" w:color="auto" w:fill="FFFFFF"/>
        <w:tabs>
          <w:tab w:val="left" w:pos="851"/>
          <w:tab w:val="left" w:pos="10490"/>
        </w:tabs>
        <w:ind w:right="-425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F4794C" w:rsidRPr="0036315F" w:rsidRDefault="00F4794C" w:rsidP="003631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14920941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2. ТЕХНИКО-ТЕХНОЛОГИЧЕСКИЙ РАЗДЕЛ</w:t>
      </w:r>
      <w:bookmarkEnd w:id="4"/>
    </w:p>
    <w:p w:rsidR="00F4794C" w:rsidRPr="0036315F" w:rsidRDefault="00F4794C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14920942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2.1. Общие геологическое строение месторождения по разрезу, химический состав добываемого флюида и краткий анализ текущего состояния разработки</w:t>
      </w:r>
      <w:bookmarkEnd w:id="5"/>
    </w:p>
    <w:p w:rsidR="002D68EB" w:rsidRPr="002D68EB" w:rsidRDefault="002D68EB" w:rsidP="007B1F2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8EB">
        <w:rPr>
          <w:rFonts w:ascii="Times New Roman" w:hAnsi="Times New Roman" w:cs="Times New Roman"/>
          <w:bCs/>
          <w:sz w:val="28"/>
          <w:szCs w:val="28"/>
        </w:rPr>
        <w:t>Нурлатское нефтяное месторождение расположено на землях</w:t>
      </w:r>
      <w:r w:rsid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8EB">
        <w:rPr>
          <w:rFonts w:ascii="Times New Roman" w:hAnsi="Times New Roman" w:cs="Times New Roman"/>
          <w:bCs/>
          <w:sz w:val="28"/>
          <w:szCs w:val="28"/>
        </w:rPr>
        <w:t>Октябрьского района РТ с развитой инфраструктурой.</w:t>
      </w:r>
      <w:r w:rsid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8EB">
        <w:rPr>
          <w:rFonts w:ascii="Times New Roman" w:hAnsi="Times New Roman" w:cs="Times New Roman"/>
          <w:bCs/>
          <w:sz w:val="28"/>
          <w:szCs w:val="28"/>
        </w:rPr>
        <w:t>Месторождение открыто в 1956 году, введено в разработку</w:t>
      </w:r>
      <w:r w:rsid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8EB">
        <w:rPr>
          <w:rFonts w:ascii="Times New Roman" w:hAnsi="Times New Roman" w:cs="Times New Roman"/>
          <w:bCs/>
          <w:sz w:val="28"/>
          <w:szCs w:val="28"/>
        </w:rPr>
        <w:t>в 1975 году.</w:t>
      </w:r>
    </w:p>
    <w:p w:rsidR="002D68EB" w:rsidRPr="002D68EB" w:rsidRDefault="002D68EB" w:rsidP="007B1F2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8EB">
        <w:rPr>
          <w:rFonts w:ascii="Times New Roman" w:hAnsi="Times New Roman" w:cs="Times New Roman"/>
          <w:bCs/>
          <w:sz w:val="28"/>
          <w:szCs w:val="28"/>
        </w:rPr>
        <w:t>В тектоническом отношении оно приурочено к</w:t>
      </w:r>
      <w:r w:rsid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8EB">
        <w:rPr>
          <w:rFonts w:ascii="Times New Roman" w:hAnsi="Times New Roman" w:cs="Times New Roman"/>
          <w:bCs/>
          <w:sz w:val="28"/>
          <w:szCs w:val="28"/>
        </w:rPr>
        <w:t>Нурлатскому валу, осложняющему восточный бор</w:t>
      </w:r>
      <w:r w:rsidR="007B1F2F">
        <w:rPr>
          <w:rFonts w:ascii="Times New Roman" w:hAnsi="Times New Roman" w:cs="Times New Roman"/>
          <w:bCs/>
          <w:sz w:val="28"/>
          <w:szCs w:val="28"/>
        </w:rPr>
        <w:t>т</w:t>
      </w:r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Мелекесской депрессии.</w:t>
      </w:r>
    </w:p>
    <w:p w:rsidR="002D68EB" w:rsidRPr="002D68EB" w:rsidRDefault="002D68EB" w:rsidP="002D68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8EB">
        <w:rPr>
          <w:rFonts w:ascii="Times New Roman" w:hAnsi="Times New Roman" w:cs="Times New Roman"/>
          <w:bCs/>
          <w:sz w:val="28"/>
          <w:szCs w:val="28"/>
        </w:rPr>
        <w:t xml:space="preserve">Промышленно нефтеносными на месторождении являются карбонатные отложения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верейского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, башкирского возрастов среднего карбона,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бобриковского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турнейского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возрастов нижнего карбона и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кыновского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горизонта верхнего девона.</w:t>
      </w:r>
    </w:p>
    <w:p w:rsidR="003B6DCF" w:rsidRPr="002D68EB" w:rsidRDefault="002D68EB" w:rsidP="003B6DC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8EB">
        <w:rPr>
          <w:rFonts w:ascii="Times New Roman" w:hAnsi="Times New Roman" w:cs="Times New Roman"/>
          <w:bCs/>
          <w:sz w:val="28"/>
          <w:szCs w:val="28"/>
        </w:rPr>
        <w:t>Выявлено и введено в разработку 25 залежей нефти,</w:t>
      </w:r>
      <w:r w:rsid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8EB">
        <w:rPr>
          <w:rFonts w:ascii="Times New Roman" w:hAnsi="Times New Roman" w:cs="Times New Roman"/>
          <w:bCs/>
          <w:sz w:val="28"/>
          <w:szCs w:val="28"/>
        </w:rPr>
        <w:t>контролируемых двумя поднятиями</w:t>
      </w:r>
      <w:r w:rsidR="007B1F2F">
        <w:rPr>
          <w:rFonts w:ascii="Times New Roman" w:hAnsi="Times New Roman" w:cs="Times New Roman"/>
          <w:bCs/>
          <w:sz w:val="28"/>
          <w:szCs w:val="28"/>
        </w:rPr>
        <w:t>.</w:t>
      </w:r>
      <w:r w:rsidR="007B1F2F"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8EB">
        <w:rPr>
          <w:rFonts w:ascii="Times New Roman" w:hAnsi="Times New Roman" w:cs="Times New Roman"/>
          <w:bCs/>
          <w:sz w:val="28"/>
          <w:szCs w:val="28"/>
        </w:rPr>
        <w:t xml:space="preserve">Залежи нефти в отложениях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турнейского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яруса осложнены врезами. В компенсирующих врезы осадках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радаевского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возраста выявлены залежи нефти,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гидродинамически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связанные с вмещающими породами.</w:t>
      </w:r>
    </w:p>
    <w:p w:rsidR="00EB5824" w:rsidRPr="00603B4A" w:rsidRDefault="002D68EB" w:rsidP="00EB582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8EB">
        <w:rPr>
          <w:rFonts w:ascii="Times New Roman" w:hAnsi="Times New Roman" w:cs="Times New Roman"/>
          <w:bCs/>
          <w:sz w:val="28"/>
          <w:szCs w:val="28"/>
        </w:rPr>
        <w:t>Все продуктивные отложения в разрезе месторождения отличаются неоднородностью по площади и разрезу.</w:t>
      </w:r>
      <w:r w:rsidR="007B1F2F"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8EB">
        <w:rPr>
          <w:rFonts w:ascii="Times New Roman" w:hAnsi="Times New Roman" w:cs="Times New Roman"/>
          <w:bCs/>
          <w:sz w:val="28"/>
          <w:szCs w:val="28"/>
        </w:rPr>
        <w:t>Залежи по своему строению относятся к пластово-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сводовым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и массивным</w:t>
      </w:r>
      <w:r w:rsidR="00EB5824">
        <w:rPr>
          <w:rFonts w:ascii="Times New Roman" w:hAnsi="Times New Roman" w:cs="Times New Roman"/>
          <w:bCs/>
          <w:sz w:val="28"/>
          <w:szCs w:val="28"/>
        </w:rPr>
        <w:t>.</w:t>
      </w:r>
      <w:r w:rsidR="00EB5824" w:rsidRPr="00EB582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603B4A" w:rsidRDefault="002D68EB" w:rsidP="00603B4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8EB">
        <w:rPr>
          <w:rFonts w:ascii="Times New Roman" w:hAnsi="Times New Roman" w:cs="Times New Roman"/>
          <w:bCs/>
          <w:sz w:val="28"/>
          <w:szCs w:val="28"/>
        </w:rPr>
        <w:t xml:space="preserve">Коллекторы отложений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кыновского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бобриковского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радаевского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горизонтов сложены песчано-алевролитовыми породами;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турнейского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, башкирского и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верейского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возрастов - преимущественно известняками нескольких структурно-генетических разностей с прослоями доломитов, характеризующихся микро- и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макротрещиноватостью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хаотичного и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субвертикального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направления, которая является основной </w:t>
      </w:r>
      <w:proofErr w:type="spellStart"/>
      <w:r w:rsidRPr="002D68EB">
        <w:rPr>
          <w:rFonts w:ascii="Times New Roman" w:hAnsi="Times New Roman" w:cs="Times New Roman"/>
          <w:bCs/>
          <w:sz w:val="28"/>
          <w:szCs w:val="28"/>
        </w:rPr>
        <w:t>флюидопроводящей</w:t>
      </w:r>
      <w:proofErr w:type="spellEnd"/>
      <w:r w:rsidRPr="002D68EB">
        <w:rPr>
          <w:rFonts w:ascii="Times New Roman" w:hAnsi="Times New Roman" w:cs="Times New Roman"/>
          <w:bCs/>
          <w:sz w:val="28"/>
          <w:szCs w:val="28"/>
        </w:rPr>
        <w:t xml:space="preserve"> системой (преимущественно трещинно-поровый тип).</w:t>
      </w:r>
    </w:p>
    <w:p w:rsidR="003B6DCF" w:rsidRDefault="003B6DCF" w:rsidP="003B6DCF">
      <w:pPr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760085" cy="2579370"/>
            <wp:effectExtent l="0" t="0" r="5715" b="0"/>
            <wp:docPr id="141659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907" name="Рисунок 141659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649" cy="258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DCF" w:rsidRDefault="003B6DCF" w:rsidP="003B6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2.1.1 – Схематический геологический профиль продуктивных отложений нижнего карбона </w:t>
      </w:r>
    </w:p>
    <w:p w:rsidR="003B6DCF" w:rsidRDefault="003B6DCF" w:rsidP="003B6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>
            <wp:extent cx="5594555" cy="3690026"/>
            <wp:effectExtent l="0" t="0" r="6350" b="5715"/>
            <wp:docPr id="3938898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89848" name="Рисунок 39388984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237" cy="37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DCF" w:rsidRPr="003B6DCF" w:rsidRDefault="003B6DCF" w:rsidP="003B6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2.1.2 – Схематический геологический профиль продуктивных отложений верхнего девона </w:t>
      </w:r>
    </w:p>
    <w:p w:rsidR="002D68EB" w:rsidRDefault="00603B4A" w:rsidP="00603B4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03B4A">
        <w:rPr>
          <w:rFonts w:ascii="Times New Roman" w:hAnsi="Times New Roman" w:cs="Times New Roman"/>
          <w:bCs/>
          <w:sz w:val="28"/>
          <w:szCs w:val="28"/>
        </w:rPr>
        <w:t>Продуктивный разрез Нурлатского месторождения характеризуется значительной изменчивостью геолого-физических параметров по отдельным горизонтам. Средняя общая толщина продуктивных пластов варьируется в пределах от 9,8 м (</w:t>
      </w:r>
      <w:proofErr w:type="spellStart"/>
      <w:r w:rsidRPr="00603B4A">
        <w:rPr>
          <w:rFonts w:ascii="Times New Roman" w:hAnsi="Times New Roman" w:cs="Times New Roman"/>
          <w:bCs/>
          <w:sz w:val="28"/>
          <w:szCs w:val="28"/>
        </w:rPr>
        <w:t>кыновский</w:t>
      </w:r>
      <w:proofErr w:type="spellEnd"/>
      <w:r w:rsidRPr="00603B4A">
        <w:rPr>
          <w:rFonts w:ascii="Times New Roman" w:hAnsi="Times New Roman" w:cs="Times New Roman"/>
          <w:bCs/>
          <w:sz w:val="28"/>
          <w:szCs w:val="28"/>
        </w:rPr>
        <w:t>) до 47,4 м (</w:t>
      </w:r>
      <w:proofErr w:type="spellStart"/>
      <w:r w:rsidRPr="00603B4A">
        <w:rPr>
          <w:rFonts w:ascii="Times New Roman" w:hAnsi="Times New Roman" w:cs="Times New Roman"/>
          <w:bCs/>
          <w:sz w:val="28"/>
          <w:szCs w:val="28"/>
        </w:rPr>
        <w:t>верейский</w:t>
      </w:r>
      <w:proofErr w:type="spellEnd"/>
      <w:r w:rsidRPr="00603B4A">
        <w:rPr>
          <w:rFonts w:ascii="Times New Roman" w:hAnsi="Times New Roman" w:cs="Times New Roman"/>
          <w:bCs/>
          <w:sz w:val="28"/>
          <w:szCs w:val="28"/>
        </w:rPr>
        <w:t xml:space="preserve">), при этом средняя эффективная </w:t>
      </w:r>
      <w:proofErr w:type="spellStart"/>
      <w:r w:rsidRPr="00603B4A">
        <w:rPr>
          <w:rFonts w:ascii="Times New Roman" w:hAnsi="Times New Roman" w:cs="Times New Roman"/>
          <w:bCs/>
          <w:sz w:val="28"/>
          <w:szCs w:val="28"/>
        </w:rPr>
        <w:t>нефтенасыщенная</w:t>
      </w:r>
      <w:proofErr w:type="spellEnd"/>
      <w:r w:rsidRPr="00603B4A">
        <w:rPr>
          <w:rFonts w:ascii="Times New Roman" w:hAnsi="Times New Roman" w:cs="Times New Roman"/>
          <w:bCs/>
          <w:sz w:val="28"/>
          <w:szCs w:val="28"/>
        </w:rPr>
        <w:t xml:space="preserve"> толщина составляет от 3,3 м </w:t>
      </w:r>
      <w:r w:rsidRPr="00603B4A">
        <w:rPr>
          <w:rFonts w:ascii="Times New Roman" w:hAnsi="Times New Roman" w:cs="Times New Roman"/>
          <w:bCs/>
          <w:sz w:val="28"/>
          <w:szCs w:val="28"/>
        </w:rPr>
        <w:lastRenderedPageBreak/>
        <w:t>(</w:t>
      </w:r>
      <w:proofErr w:type="spellStart"/>
      <w:r w:rsidRPr="00603B4A">
        <w:rPr>
          <w:rFonts w:ascii="Times New Roman" w:hAnsi="Times New Roman" w:cs="Times New Roman"/>
          <w:bCs/>
          <w:sz w:val="28"/>
          <w:szCs w:val="28"/>
        </w:rPr>
        <w:t>верейский</w:t>
      </w:r>
      <w:proofErr w:type="spellEnd"/>
      <w:r w:rsidRPr="00603B4A">
        <w:rPr>
          <w:rFonts w:ascii="Times New Roman" w:hAnsi="Times New Roman" w:cs="Times New Roman"/>
          <w:bCs/>
          <w:sz w:val="28"/>
          <w:szCs w:val="28"/>
        </w:rPr>
        <w:t xml:space="preserve">) до 6,8 м (башкирский). Высокая неоднородность коллекторов подтверждается значениями коэффициента </w:t>
      </w:r>
      <w:proofErr w:type="spellStart"/>
      <w:r w:rsidRPr="00603B4A">
        <w:rPr>
          <w:rFonts w:ascii="Times New Roman" w:hAnsi="Times New Roman" w:cs="Times New Roman"/>
          <w:bCs/>
          <w:sz w:val="28"/>
          <w:szCs w:val="28"/>
        </w:rPr>
        <w:t>песчанистости</w:t>
      </w:r>
      <w:proofErr w:type="spellEnd"/>
      <w:r w:rsidRPr="00603B4A">
        <w:rPr>
          <w:rFonts w:ascii="Times New Roman" w:hAnsi="Times New Roman" w:cs="Times New Roman"/>
          <w:bCs/>
          <w:sz w:val="28"/>
          <w:szCs w:val="28"/>
        </w:rPr>
        <w:t>, который изменяется от 0,36 (башкирский) до 0,86 (</w:t>
      </w:r>
      <w:proofErr w:type="spellStart"/>
      <w:r w:rsidRPr="00603B4A">
        <w:rPr>
          <w:rFonts w:ascii="Times New Roman" w:hAnsi="Times New Roman" w:cs="Times New Roman"/>
          <w:bCs/>
          <w:sz w:val="28"/>
          <w:szCs w:val="28"/>
        </w:rPr>
        <w:t>бобриковский</w:t>
      </w:r>
      <w:proofErr w:type="spellEnd"/>
      <w:r w:rsidRPr="00603B4A">
        <w:rPr>
          <w:rFonts w:ascii="Times New Roman" w:hAnsi="Times New Roman" w:cs="Times New Roman"/>
          <w:bCs/>
          <w:sz w:val="28"/>
          <w:szCs w:val="28"/>
        </w:rPr>
        <w:t>), и коэффициента расчлененности, достигающего 4,98 для башкирского горизонта.</w:t>
      </w:r>
    </w:p>
    <w:p w:rsidR="00603B4A" w:rsidRDefault="00603B4A" w:rsidP="00603B4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2.</w:t>
      </w:r>
      <w:r w:rsidRPr="00603B4A">
        <w:rPr>
          <w:rFonts w:ascii="Times New Roman" w:hAnsi="Times New Roman" w:cs="Times New Roman"/>
          <w:bCs/>
          <w:sz w:val="28"/>
          <w:szCs w:val="28"/>
        </w:rPr>
        <w:t xml:space="preserve">1.1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603B4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Геолого-физические характеристики продуктивных отложений </w:t>
      </w:r>
      <w:r w:rsidR="002A3C2F">
        <w:rPr>
          <w:rFonts w:ascii="Times New Roman" w:hAnsi="Times New Roman" w:cs="Times New Roman"/>
          <w:bCs/>
          <w:sz w:val="28"/>
          <w:szCs w:val="28"/>
        </w:rPr>
        <w:t>Нурлатского месторождения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379"/>
        <w:gridCol w:w="1412"/>
        <w:gridCol w:w="1205"/>
        <w:gridCol w:w="1449"/>
        <w:gridCol w:w="1346"/>
        <w:gridCol w:w="1270"/>
      </w:tblGrid>
      <w:tr w:rsidR="00A11E8E" w:rsidTr="00F04A88">
        <w:tc>
          <w:tcPr>
            <w:tcW w:w="2379" w:type="dxa"/>
            <w:vMerge w:val="restart"/>
          </w:tcPr>
          <w:p w:rsidR="00A11E8E" w:rsidRPr="002A3C2F" w:rsidRDefault="00A11E8E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Параметры</w:t>
            </w:r>
          </w:p>
        </w:tc>
        <w:tc>
          <w:tcPr>
            <w:tcW w:w="6682" w:type="dxa"/>
            <w:gridSpan w:val="5"/>
          </w:tcPr>
          <w:p w:rsidR="00A11E8E" w:rsidRPr="00A11E8E" w:rsidRDefault="00A11E8E" w:rsidP="00A11E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Ярусы,</w:t>
            </w:r>
            <w:r w:rsidRPr="00A11E8E">
              <w:rPr>
                <w:rFonts w:ascii="Times New Roman" w:hAnsi="Times New Roman" w:cs="Times New Roman"/>
                <w:bCs/>
                <w:lang w:val="en-US"/>
              </w:rPr>
              <w:t xml:space="preserve"> г</w:t>
            </w: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оризонты</w:t>
            </w:r>
            <w:proofErr w:type="spellEnd"/>
          </w:p>
        </w:tc>
      </w:tr>
      <w:tr w:rsidR="00F04A88" w:rsidTr="00A1261E">
        <w:tc>
          <w:tcPr>
            <w:tcW w:w="2379" w:type="dxa"/>
            <w:vMerge/>
          </w:tcPr>
          <w:p w:rsidR="002A3C2F" w:rsidRDefault="002A3C2F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12" w:type="dxa"/>
          </w:tcPr>
          <w:p w:rsidR="002A3C2F" w:rsidRPr="00A11E8E" w:rsidRDefault="00A11E8E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кыновский</w:t>
            </w:r>
            <w:proofErr w:type="spellEnd"/>
          </w:p>
        </w:tc>
        <w:tc>
          <w:tcPr>
            <w:tcW w:w="1205" w:type="dxa"/>
          </w:tcPr>
          <w:p w:rsidR="002A3C2F" w:rsidRPr="00A11E8E" w:rsidRDefault="00A11E8E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турнейск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449" w:type="dxa"/>
          </w:tcPr>
          <w:p w:rsidR="002A3C2F" w:rsidRPr="00A11E8E" w:rsidRDefault="00A11E8E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бобриков</w:t>
            </w:r>
            <w:r>
              <w:rPr>
                <w:rFonts w:ascii="Times New Roman" w:hAnsi="Times New Roman" w:cs="Times New Roman"/>
                <w:bCs/>
              </w:rPr>
              <w:t>ск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346" w:type="dxa"/>
          </w:tcPr>
          <w:p w:rsidR="002A3C2F" w:rsidRPr="00A11E8E" w:rsidRDefault="00A11E8E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б</w:t>
            </w:r>
            <w:r w:rsidRPr="00A11E8E">
              <w:rPr>
                <w:rFonts w:ascii="Times New Roman" w:hAnsi="Times New Roman" w:cs="Times New Roman"/>
                <w:bCs/>
              </w:rPr>
              <w:t>ашкир</w:t>
            </w:r>
            <w:r>
              <w:rPr>
                <w:rFonts w:ascii="Times New Roman" w:hAnsi="Times New Roman" w:cs="Times New Roman"/>
                <w:bCs/>
              </w:rPr>
              <w:t>с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>к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270" w:type="dxa"/>
          </w:tcPr>
          <w:p w:rsidR="002A3C2F" w:rsidRPr="00A11E8E" w:rsidRDefault="00A11E8E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верейский</w:t>
            </w:r>
            <w:proofErr w:type="spellEnd"/>
          </w:p>
        </w:tc>
      </w:tr>
      <w:tr w:rsidR="00C36E62" w:rsidTr="002E75C6">
        <w:tc>
          <w:tcPr>
            <w:tcW w:w="2379" w:type="dxa"/>
            <w:vAlign w:val="center"/>
          </w:tcPr>
          <w:p w:rsidR="00C36E62" w:rsidRPr="00CE3F88" w:rsidRDefault="00CE3F88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12" w:type="dxa"/>
            <w:vAlign w:val="center"/>
          </w:tcPr>
          <w:p w:rsidR="00C36E62" w:rsidRPr="00CE3F88" w:rsidRDefault="00CE3F88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205" w:type="dxa"/>
            <w:vAlign w:val="center"/>
          </w:tcPr>
          <w:p w:rsidR="00C36E62" w:rsidRPr="00CE3F88" w:rsidRDefault="00CE3F88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49" w:type="dxa"/>
            <w:vAlign w:val="center"/>
          </w:tcPr>
          <w:p w:rsidR="00C36E62" w:rsidRPr="00CE3F88" w:rsidRDefault="00CE3F88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346" w:type="dxa"/>
            <w:vAlign w:val="center"/>
          </w:tcPr>
          <w:p w:rsidR="00C36E62" w:rsidRPr="00CE3F88" w:rsidRDefault="00CE3F88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270" w:type="dxa"/>
            <w:vAlign w:val="center"/>
          </w:tcPr>
          <w:p w:rsidR="00C36E62" w:rsidRPr="00CE3F88" w:rsidRDefault="00CE3F88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6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2A3C2F" w:rsidP="002E75C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Год открытия</w:t>
            </w:r>
          </w:p>
        </w:tc>
        <w:tc>
          <w:tcPr>
            <w:tcW w:w="1412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1956</w:t>
            </w:r>
          </w:p>
        </w:tc>
        <w:tc>
          <w:tcPr>
            <w:tcW w:w="1205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1956</w:t>
            </w:r>
          </w:p>
        </w:tc>
        <w:tc>
          <w:tcPr>
            <w:tcW w:w="1449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1956</w:t>
            </w:r>
          </w:p>
        </w:tc>
        <w:tc>
          <w:tcPr>
            <w:tcW w:w="1346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1956</w:t>
            </w:r>
          </w:p>
        </w:tc>
        <w:tc>
          <w:tcPr>
            <w:tcW w:w="1270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1956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2A3C2F" w:rsidP="002E75C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Год ввода</w:t>
            </w:r>
          </w:p>
        </w:tc>
        <w:tc>
          <w:tcPr>
            <w:tcW w:w="1412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1975</w:t>
            </w:r>
          </w:p>
        </w:tc>
        <w:tc>
          <w:tcPr>
            <w:tcW w:w="1205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1975</w:t>
            </w:r>
          </w:p>
        </w:tc>
        <w:tc>
          <w:tcPr>
            <w:tcW w:w="1449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1975</w:t>
            </w:r>
          </w:p>
        </w:tc>
        <w:tc>
          <w:tcPr>
            <w:tcW w:w="1346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1975</w:t>
            </w:r>
          </w:p>
        </w:tc>
        <w:tc>
          <w:tcPr>
            <w:tcW w:w="1270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1975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2A3C2F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Стратиграфический возраст</w:t>
            </w:r>
          </w:p>
        </w:tc>
        <w:tc>
          <w:tcPr>
            <w:tcW w:w="1412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Д</w:t>
            </w:r>
            <w:r w:rsidRPr="00F04A88">
              <w:rPr>
                <w:rFonts w:ascii="Times New Roman" w:hAnsi="Times New Roman" w:cs="Times New Roman"/>
                <w:bCs/>
                <w:vertAlign w:val="subscript"/>
              </w:rPr>
              <w:t>3</w:t>
            </w:r>
          </w:p>
        </w:tc>
        <w:tc>
          <w:tcPr>
            <w:tcW w:w="1205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F04A88">
              <w:rPr>
                <w:rFonts w:ascii="Times New Roman" w:hAnsi="Times New Roman" w:cs="Times New Roman"/>
                <w:bCs/>
                <w:lang w:val="en-US"/>
              </w:rPr>
              <w:t>C</w:t>
            </w:r>
            <w:r w:rsidRPr="00F04A88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1</w:t>
            </w:r>
          </w:p>
        </w:tc>
        <w:tc>
          <w:tcPr>
            <w:tcW w:w="1449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F04A88">
              <w:rPr>
                <w:rFonts w:ascii="Times New Roman" w:hAnsi="Times New Roman" w:cs="Times New Roman"/>
                <w:bCs/>
                <w:lang w:val="en-US"/>
              </w:rPr>
              <w:t>C</w:t>
            </w:r>
            <w:r w:rsidRPr="00F04A88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1</w:t>
            </w:r>
          </w:p>
        </w:tc>
        <w:tc>
          <w:tcPr>
            <w:tcW w:w="1346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F04A88">
              <w:rPr>
                <w:rFonts w:ascii="Times New Roman" w:hAnsi="Times New Roman" w:cs="Times New Roman"/>
                <w:bCs/>
                <w:lang w:val="en-US"/>
              </w:rPr>
              <w:t>C</w:t>
            </w:r>
            <w:r w:rsidRPr="00F04A88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2</w:t>
            </w:r>
          </w:p>
        </w:tc>
        <w:tc>
          <w:tcPr>
            <w:tcW w:w="1270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F04A88">
              <w:rPr>
                <w:rFonts w:ascii="Times New Roman" w:hAnsi="Times New Roman" w:cs="Times New Roman"/>
                <w:bCs/>
                <w:lang w:val="en-US"/>
              </w:rPr>
              <w:t>C</w:t>
            </w:r>
            <w:r w:rsidRPr="00F04A88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2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2A3C2F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Средняя глубина залегания,</w:t>
            </w:r>
            <w:r w:rsidRPr="00A11E8E">
              <w:rPr>
                <w:rFonts w:ascii="Times New Roman" w:hAnsi="Times New Roman" w:cs="Times New Roman"/>
                <w:bCs/>
                <w:lang w:val="en-US"/>
              </w:rPr>
              <w:t xml:space="preserve"> м</w:t>
            </w:r>
          </w:p>
        </w:tc>
        <w:tc>
          <w:tcPr>
            <w:tcW w:w="1412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1940</w:t>
            </w:r>
          </w:p>
        </w:tc>
        <w:tc>
          <w:tcPr>
            <w:tcW w:w="1205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1240</w:t>
            </w:r>
          </w:p>
        </w:tc>
        <w:tc>
          <w:tcPr>
            <w:tcW w:w="1449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1135</w:t>
            </w:r>
          </w:p>
        </w:tc>
        <w:tc>
          <w:tcPr>
            <w:tcW w:w="1346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1004</w:t>
            </w:r>
          </w:p>
        </w:tc>
        <w:tc>
          <w:tcPr>
            <w:tcW w:w="1270" w:type="dxa"/>
          </w:tcPr>
          <w:p w:rsidR="002A3C2F" w:rsidRPr="00F04A88" w:rsidRDefault="00F04A88" w:rsidP="00603B4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958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2A3C2F" w:rsidP="002E75C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Тип залежи</w:t>
            </w:r>
          </w:p>
        </w:tc>
        <w:tc>
          <w:tcPr>
            <w:tcW w:w="1412" w:type="dxa"/>
            <w:vAlign w:val="center"/>
          </w:tcPr>
          <w:p w:rsidR="002A3C2F" w:rsidRPr="00F04A88" w:rsidRDefault="00F04A88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F04A88">
              <w:rPr>
                <w:rFonts w:ascii="Times New Roman" w:hAnsi="Times New Roman" w:cs="Times New Roman"/>
                <w:bCs/>
              </w:rPr>
              <w:t>пласт.</w:t>
            </w:r>
            <w:r w:rsidRPr="00F04A88">
              <w:rPr>
                <w:rFonts w:ascii="Times New Roman" w:hAnsi="Times New Roman" w:cs="Times New Roman"/>
                <w:bCs/>
                <w:lang w:val="en-US"/>
              </w:rPr>
              <w:t>-с</w:t>
            </w:r>
            <w:r w:rsidRPr="00F04A88">
              <w:rPr>
                <w:rFonts w:ascii="Times New Roman" w:hAnsi="Times New Roman" w:cs="Times New Roman"/>
                <w:bCs/>
              </w:rPr>
              <w:t>вод.</w:t>
            </w:r>
          </w:p>
        </w:tc>
        <w:tc>
          <w:tcPr>
            <w:tcW w:w="1205" w:type="dxa"/>
            <w:vAlign w:val="center"/>
          </w:tcPr>
          <w:p w:rsidR="002A3C2F" w:rsidRPr="00F04A88" w:rsidRDefault="00F04A88" w:rsidP="00C36E6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F04A88">
              <w:rPr>
                <w:rFonts w:ascii="Times New Roman" w:hAnsi="Times New Roman" w:cs="Times New Roman"/>
                <w:bCs/>
                <w:lang w:val="en-US"/>
              </w:rPr>
              <w:t>м</w:t>
            </w:r>
            <w:proofErr w:type="spellStart"/>
            <w:r w:rsidRPr="00F04A88">
              <w:rPr>
                <w:rFonts w:ascii="Times New Roman" w:hAnsi="Times New Roman" w:cs="Times New Roman"/>
                <w:bCs/>
              </w:rPr>
              <w:t>ассивн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449" w:type="dxa"/>
            <w:vAlign w:val="center"/>
          </w:tcPr>
          <w:p w:rsidR="002A3C2F" w:rsidRPr="00F04A88" w:rsidRDefault="00F04A88" w:rsidP="00C36E6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4A88">
              <w:rPr>
                <w:rFonts w:ascii="Times New Roman" w:hAnsi="Times New Roman" w:cs="Times New Roman"/>
                <w:bCs/>
              </w:rPr>
              <w:t>пласт.-свод. с</w:t>
            </w:r>
            <w:r>
              <w:rPr>
                <w:rFonts w:ascii="Times New Roman" w:hAnsi="Times New Roman" w:cs="Times New Roman"/>
                <w:bCs/>
              </w:rPr>
              <w:t xml:space="preserve"> лит.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осл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1346" w:type="dxa"/>
            <w:vAlign w:val="center"/>
          </w:tcPr>
          <w:p w:rsidR="002A3C2F" w:rsidRPr="00F04A88" w:rsidRDefault="00F04A88" w:rsidP="00C36E6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массивн</w:t>
            </w:r>
            <w:r>
              <w:rPr>
                <w:rFonts w:ascii="Times New Roman" w:hAnsi="Times New Roman" w:cs="Times New Roman"/>
                <w:bCs/>
              </w:rPr>
              <w:t>ый</w:t>
            </w:r>
          </w:p>
        </w:tc>
        <w:tc>
          <w:tcPr>
            <w:tcW w:w="1270" w:type="dxa"/>
            <w:vAlign w:val="center"/>
          </w:tcPr>
          <w:p w:rsidR="002A3C2F" w:rsidRDefault="00F04A88" w:rsidP="00C36E6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4A88">
              <w:rPr>
                <w:rFonts w:ascii="Times New Roman" w:hAnsi="Times New Roman" w:cs="Times New Roman"/>
                <w:bCs/>
              </w:rPr>
              <w:t>пласт.</w:t>
            </w:r>
            <w:r w:rsidRPr="00F04A88">
              <w:rPr>
                <w:rFonts w:ascii="Times New Roman" w:hAnsi="Times New Roman" w:cs="Times New Roman"/>
                <w:bCs/>
                <w:lang w:val="en-US"/>
              </w:rPr>
              <w:t>-с</w:t>
            </w:r>
            <w:r w:rsidRPr="00F04A88">
              <w:rPr>
                <w:rFonts w:ascii="Times New Roman" w:hAnsi="Times New Roman" w:cs="Times New Roman"/>
                <w:bCs/>
              </w:rPr>
              <w:t>вод.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2A3C2F" w:rsidP="002E75C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Тип коллектора</w:t>
            </w:r>
          </w:p>
        </w:tc>
        <w:tc>
          <w:tcPr>
            <w:tcW w:w="1412" w:type="dxa"/>
            <w:vAlign w:val="center"/>
          </w:tcPr>
          <w:p w:rsidR="002A3C2F" w:rsidRPr="00F04A88" w:rsidRDefault="00F04A88" w:rsidP="00C36E6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F04A88">
              <w:rPr>
                <w:rFonts w:ascii="Times New Roman" w:hAnsi="Times New Roman" w:cs="Times New Roman"/>
                <w:bCs/>
              </w:rPr>
              <w:t>поровый</w:t>
            </w:r>
          </w:p>
        </w:tc>
        <w:tc>
          <w:tcPr>
            <w:tcW w:w="1205" w:type="dxa"/>
            <w:vAlign w:val="center"/>
          </w:tcPr>
          <w:p w:rsidR="002A3C2F" w:rsidRPr="00F04A88" w:rsidRDefault="00F04A88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F04A88">
              <w:rPr>
                <w:rFonts w:ascii="Times New Roman" w:hAnsi="Times New Roman" w:cs="Times New Roman"/>
                <w:bCs/>
              </w:rPr>
              <w:t>поровый, пор.</w:t>
            </w:r>
            <w:r w:rsidRPr="00F04A88">
              <w:rPr>
                <w:rFonts w:ascii="Times New Roman" w:hAnsi="Times New Roman" w:cs="Times New Roman"/>
                <w:bCs/>
                <w:lang w:val="en-US"/>
              </w:rPr>
              <w:t>-</w:t>
            </w:r>
            <w:r w:rsidRPr="00F04A88">
              <w:rPr>
                <w:rFonts w:ascii="Times New Roman" w:hAnsi="Times New Roman" w:cs="Times New Roman"/>
                <w:bCs/>
              </w:rPr>
              <w:t>трещин.</w:t>
            </w:r>
          </w:p>
        </w:tc>
        <w:tc>
          <w:tcPr>
            <w:tcW w:w="1449" w:type="dxa"/>
            <w:vAlign w:val="center"/>
          </w:tcPr>
          <w:p w:rsidR="002A3C2F" w:rsidRDefault="00F04A88" w:rsidP="00C36E6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4A88">
              <w:rPr>
                <w:rFonts w:ascii="Times New Roman" w:hAnsi="Times New Roman" w:cs="Times New Roman"/>
                <w:bCs/>
              </w:rPr>
              <w:t>поровый</w:t>
            </w:r>
          </w:p>
        </w:tc>
        <w:tc>
          <w:tcPr>
            <w:tcW w:w="1346" w:type="dxa"/>
            <w:vAlign w:val="center"/>
          </w:tcPr>
          <w:p w:rsidR="002A3C2F" w:rsidRDefault="00F04A88" w:rsidP="00C36E62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4A88">
              <w:rPr>
                <w:rFonts w:ascii="Times New Roman" w:hAnsi="Times New Roman" w:cs="Times New Roman"/>
                <w:bCs/>
              </w:rPr>
              <w:t>поровый, пор.</w:t>
            </w:r>
            <w:r w:rsidRPr="00F04A88">
              <w:rPr>
                <w:rFonts w:ascii="Times New Roman" w:hAnsi="Times New Roman" w:cs="Times New Roman"/>
                <w:bCs/>
                <w:lang w:val="en-US"/>
              </w:rPr>
              <w:t>-</w:t>
            </w:r>
            <w:r w:rsidRPr="00F04A88">
              <w:rPr>
                <w:rFonts w:ascii="Times New Roman" w:hAnsi="Times New Roman" w:cs="Times New Roman"/>
                <w:bCs/>
              </w:rPr>
              <w:t>трещин.</w:t>
            </w:r>
          </w:p>
        </w:tc>
        <w:tc>
          <w:tcPr>
            <w:tcW w:w="1270" w:type="dxa"/>
            <w:vAlign w:val="center"/>
          </w:tcPr>
          <w:p w:rsidR="002A3C2F" w:rsidRDefault="00F04A88" w:rsidP="00C36E62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04A88">
              <w:rPr>
                <w:rFonts w:ascii="Times New Roman" w:hAnsi="Times New Roman" w:cs="Times New Roman"/>
                <w:bCs/>
              </w:rPr>
              <w:t>поровый</w:t>
            </w:r>
          </w:p>
        </w:tc>
      </w:tr>
      <w:tr w:rsidR="00A1261E" w:rsidTr="002E75C6">
        <w:trPr>
          <w:trHeight w:val="1486"/>
        </w:trPr>
        <w:tc>
          <w:tcPr>
            <w:tcW w:w="2379" w:type="dxa"/>
            <w:vAlign w:val="center"/>
          </w:tcPr>
          <w:p w:rsidR="00A1261E" w:rsidRPr="00A11E8E" w:rsidRDefault="00A1261E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 xml:space="preserve">Площадь нефтеносности, </w:t>
            </w:r>
            <w:proofErr w:type="gramStart"/>
            <w:r w:rsidRPr="00A11E8E">
              <w:rPr>
                <w:rFonts w:ascii="Times New Roman" w:hAnsi="Times New Roman" w:cs="Times New Roman"/>
                <w:bCs/>
              </w:rPr>
              <w:t>тыс.м</w:t>
            </w:r>
            <w:proofErr w:type="gramEnd"/>
            <w:r w:rsidRPr="00A11E8E"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</w:p>
          <w:p w:rsidR="00A1261E" w:rsidRPr="00A11E8E" w:rsidRDefault="00A1261E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  <w:lang w:val="en-US"/>
              </w:rPr>
              <w:t>A</w:t>
            </w:r>
            <w:r w:rsidRPr="00A11E8E">
              <w:rPr>
                <w:rFonts w:ascii="Times New Roman" w:hAnsi="Times New Roman" w:cs="Times New Roman"/>
                <w:bCs/>
              </w:rPr>
              <w:t>+</w:t>
            </w:r>
            <w:r w:rsidRPr="00A11E8E">
              <w:rPr>
                <w:rFonts w:ascii="Times New Roman" w:hAnsi="Times New Roman" w:cs="Times New Roman"/>
                <w:bCs/>
                <w:lang w:val="en-US"/>
              </w:rPr>
              <w:t>B</w:t>
            </w:r>
            <w:r w:rsidRPr="00A11E8E">
              <w:rPr>
                <w:rFonts w:ascii="Times New Roman" w:hAnsi="Times New Roman" w:cs="Times New Roman"/>
                <w:bCs/>
              </w:rPr>
              <w:t>+</w:t>
            </w:r>
            <w:r w:rsidRPr="00A11E8E">
              <w:rPr>
                <w:rFonts w:ascii="Times New Roman" w:hAnsi="Times New Roman" w:cs="Times New Roman"/>
                <w:bCs/>
                <w:lang w:val="en-US"/>
              </w:rPr>
              <w:t>C</w:t>
            </w:r>
            <w:r w:rsidRPr="00A11E8E">
              <w:rPr>
                <w:rFonts w:ascii="Times New Roman" w:hAnsi="Times New Roman" w:cs="Times New Roman"/>
                <w:bCs/>
                <w:vertAlign w:val="subscript"/>
              </w:rPr>
              <w:t>1</w:t>
            </w:r>
          </w:p>
          <w:p w:rsidR="00A1261E" w:rsidRPr="00A11E8E" w:rsidRDefault="00A1261E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  <w:lang w:val="en-US"/>
              </w:rPr>
              <w:t>C</w:t>
            </w:r>
            <w:r w:rsidRPr="00A11E8E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2</w:t>
            </w:r>
          </w:p>
        </w:tc>
        <w:tc>
          <w:tcPr>
            <w:tcW w:w="1412" w:type="dxa"/>
            <w:vAlign w:val="bottom"/>
          </w:tcPr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1261E">
              <w:rPr>
                <w:rFonts w:ascii="Times New Roman" w:hAnsi="Times New Roman" w:cs="Times New Roman"/>
                <w:bCs/>
                <w:lang w:val="en-US"/>
              </w:rPr>
              <w:t>12936</w:t>
            </w:r>
            <w:r w:rsidRPr="00A1261E">
              <w:rPr>
                <w:rFonts w:ascii="Times New Roman" w:hAnsi="Times New Roman" w:cs="Times New Roman"/>
                <w:bCs/>
              </w:rPr>
              <w:t>,</w:t>
            </w:r>
            <w:r w:rsidRPr="00A1261E"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205" w:type="dxa"/>
            <w:vAlign w:val="bottom"/>
          </w:tcPr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1261E">
              <w:rPr>
                <w:rFonts w:ascii="Times New Roman" w:hAnsi="Times New Roman" w:cs="Times New Roman"/>
                <w:bCs/>
                <w:lang w:val="en-US"/>
              </w:rPr>
              <w:t>4170,0</w:t>
            </w:r>
          </w:p>
        </w:tc>
        <w:tc>
          <w:tcPr>
            <w:tcW w:w="1449" w:type="dxa"/>
            <w:vAlign w:val="bottom"/>
          </w:tcPr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1261E">
              <w:rPr>
                <w:rFonts w:ascii="Times New Roman" w:hAnsi="Times New Roman" w:cs="Times New Roman"/>
                <w:bCs/>
                <w:lang w:val="en-US"/>
              </w:rPr>
              <w:t>30864,0</w:t>
            </w:r>
          </w:p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1261E">
              <w:rPr>
                <w:rFonts w:ascii="Times New Roman" w:hAnsi="Times New Roman" w:cs="Times New Roman"/>
                <w:bCs/>
                <w:lang w:val="en-US"/>
              </w:rPr>
              <w:t>1944,0</w:t>
            </w:r>
          </w:p>
        </w:tc>
        <w:tc>
          <w:tcPr>
            <w:tcW w:w="1346" w:type="dxa"/>
            <w:vAlign w:val="bottom"/>
          </w:tcPr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1261E">
              <w:rPr>
                <w:rFonts w:ascii="Times New Roman" w:hAnsi="Times New Roman" w:cs="Times New Roman"/>
                <w:bCs/>
                <w:lang w:val="en-US"/>
              </w:rPr>
              <w:t>50333,0</w:t>
            </w:r>
          </w:p>
        </w:tc>
        <w:tc>
          <w:tcPr>
            <w:tcW w:w="1270" w:type="dxa"/>
            <w:vAlign w:val="bottom"/>
          </w:tcPr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1261E">
              <w:rPr>
                <w:rFonts w:ascii="Times New Roman" w:hAnsi="Times New Roman" w:cs="Times New Roman"/>
                <w:bCs/>
                <w:lang w:val="en-US"/>
              </w:rPr>
              <w:t>55017,0</w:t>
            </w:r>
          </w:p>
          <w:p w:rsidR="00A1261E" w:rsidRPr="00A1261E" w:rsidRDefault="00A1261E" w:rsidP="00A1261E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261E">
              <w:rPr>
                <w:rFonts w:ascii="Times New Roman" w:hAnsi="Times New Roman" w:cs="Times New Roman"/>
                <w:lang w:val="en-US"/>
              </w:rPr>
              <w:t>18207</w:t>
            </w:r>
          </w:p>
        </w:tc>
      </w:tr>
      <w:tr w:rsidR="00F04A88" w:rsidTr="002E75C6">
        <w:trPr>
          <w:trHeight w:val="234"/>
        </w:trPr>
        <w:tc>
          <w:tcPr>
            <w:tcW w:w="2379" w:type="dxa"/>
            <w:vAlign w:val="center"/>
          </w:tcPr>
          <w:p w:rsidR="002A3C2F" w:rsidRPr="00A11E8E" w:rsidRDefault="00A11E8E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Средняя общая толщина,</w:t>
            </w:r>
            <w:r w:rsidRPr="00A11E8E">
              <w:rPr>
                <w:rFonts w:ascii="Times New Roman" w:hAnsi="Times New Roman" w:cs="Times New Roman"/>
                <w:bCs/>
                <w:lang w:val="en-US"/>
              </w:rPr>
              <w:t xml:space="preserve"> м</w:t>
            </w:r>
          </w:p>
        </w:tc>
        <w:tc>
          <w:tcPr>
            <w:tcW w:w="1412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9,80</w:t>
            </w:r>
          </w:p>
        </w:tc>
        <w:tc>
          <w:tcPr>
            <w:tcW w:w="1205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29,30</w:t>
            </w:r>
          </w:p>
        </w:tc>
        <w:tc>
          <w:tcPr>
            <w:tcW w:w="1449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4,2</w:t>
            </w:r>
          </w:p>
        </w:tc>
        <w:tc>
          <w:tcPr>
            <w:tcW w:w="1346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29</w:t>
            </w:r>
          </w:p>
        </w:tc>
        <w:tc>
          <w:tcPr>
            <w:tcW w:w="1270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47,4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A11E8E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 xml:space="preserve">Средняя эффективная </w:t>
            </w: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нефтенасыщенная</w:t>
            </w:r>
            <w:proofErr w:type="spellEnd"/>
            <w:r w:rsidRPr="00A11E8E">
              <w:rPr>
                <w:rFonts w:ascii="Times New Roman" w:hAnsi="Times New Roman" w:cs="Times New Roman"/>
                <w:bCs/>
              </w:rPr>
              <w:t xml:space="preserve"> толщина, м</w:t>
            </w:r>
          </w:p>
        </w:tc>
        <w:tc>
          <w:tcPr>
            <w:tcW w:w="1412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205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5,3</w:t>
            </w:r>
          </w:p>
        </w:tc>
        <w:tc>
          <w:tcPr>
            <w:tcW w:w="1449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3,8</w:t>
            </w:r>
          </w:p>
        </w:tc>
        <w:tc>
          <w:tcPr>
            <w:tcW w:w="1346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6,8</w:t>
            </w:r>
          </w:p>
        </w:tc>
        <w:tc>
          <w:tcPr>
            <w:tcW w:w="1270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3,3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A11E8E" w:rsidP="002E75C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Пористость,</w:t>
            </w:r>
            <w:r w:rsidRPr="00A11E8E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11E8E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1412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23,0/17,0</w:t>
            </w:r>
          </w:p>
        </w:tc>
        <w:tc>
          <w:tcPr>
            <w:tcW w:w="1205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13</w:t>
            </w:r>
          </w:p>
        </w:tc>
        <w:tc>
          <w:tcPr>
            <w:tcW w:w="1449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23</w:t>
            </w:r>
          </w:p>
        </w:tc>
        <w:tc>
          <w:tcPr>
            <w:tcW w:w="1346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13</w:t>
            </w:r>
          </w:p>
        </w:tc>
        <w:tc>
          <w:tcPr>
            <w:tcW w:w="1270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14,0/13,0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A11E8E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 xml:space="preserve">Средняя </w:t>
            </w: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нефтенасыщенность</w:t>
            </w:r>
            <w:proofErr w:type="spellEnd"/>
            <w:r w:rsidRPr="00A11E8E">
              <w:rPr>
                <w:rFonts w:ascii="Times New Roman" w:hAnsi="Times New Roman" w:cs="Times New Roman"/>
                <w:bCs/>
              </w:rPr>
              <w:t>,</w:t>
            </w:r>
            <w:r w:rsidRPr="00A11E8E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A11E8E">
              <w:rPr>
                <w:rFonts w:ascii="Times New Roman" w:hAnsi="Times New Roman" w:cs="Times New Roman"/>
                <w:bCs/>
              </w:rPr>
              <w:t>доли ед.</w:t>
            </w:r>
          </w:p>
        </w:tc>
        <w:tc>
          <w:tcPr>
            <w:tcW w:w="1412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81,0/75,0</w:t>
            </w:r>
          </w:p>
        </w:tc>
        <w:tc>
          <w:tcPr>
            <w:tcW w:w="1205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73</w:t>
            </w:r>
          </w:p>
        </w:tc>
        <w:tc>
          <w:tcPr>
            <w:tcW w:w="1449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93</w:t>
            </w:r>
          </w:p>
        </w:tc>
        <w:tc>
          <w:tcPr>
            <w:tcW w:w="1346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79</w:t>
            </w:r>
          </w:p>
        </w:tc>
        <w:tc>
          <w:tcPr>
            <w:tcW w:w="1270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73,0/63,0</w:t>
            </w:r>
          </w:p>
        </w:tc>
      </w:tr>
      <w:tr w:rsidR="00F04A88" w:rsidTr="002E75C6">
        <w:tc>
          <w:tcPr>
            <w:tcW w:w="2379" w:type="dxa"/>
            <w:vAlign w:val="center"/>
          </w:tcPr>
          <w:p w:rsidR="002A3C2F" w:rsidRPr="00A11E8E" w:rsidRDefault="00A11E8E" w:rsidP="002E75C6">
            <w:pPr>
              <w:rPr>
                <w:rFonts w:ascii="Times New Roman" w:hAnsi="Times New Roman" w:cs="Times New Roman"/>
                <w:bCs/>
              </w:rPr>
            </w:pPr>
            <w:r w:rsidRPr="00A11E8E">
              <w:rPr>
                <w:rFonts w:ascii="Times New Roman" w:hAnsi="Times New Roman" w:cs="Times New Roman"/>
                <w:bCs/>
              </w:rPr>
              <w:t>Проницаемость,</w:t>
            </w:r>
            <w:r w:rsidRPr="00A11E8E">
              <w:rPr>
                <w:rFonts w:ascii="Times New Roman" w:hAnsi="Times New Roman" w:cs="Times New Roman"/>
                <w:bCs/>
                <w:lang w:val="en-US"/>
              </w:rPr>
              <w:t xml:space="preserve"> м</w:t>
            </w:r>
            <w:r w:rsidRPr="00A11E8E">
              <w:rPr>
                <w:rFonts w:ascii="Times New Roman" w:hAnsi="Times New Roman" w:cs="Times New Roman"/>
                <w:bCs/>
              </w:rPr>
              <w:t>км</w:t>
            </w:r>
            <w:r w:rsidRPr="00A11E8E"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</w:p>
        </w:tc>
        <w:tc>
          <w:tcPr>
            <w:tcW w:w="1412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0,194</w:t>
            </w:r>
          </w:p>
        </w:tc>
        <w:tc>
          <w:tcPr>
            <w:tcW w:w="1205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0,02</w:t>
            </w:r>
          </w:p>
        </w:tc>
        <w:tc>
          <w:tcPr>
            <w:tcW w:w="1449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0,708</w:t>
            </w:r>
          </w:p>
        </w:tc>
        <w:tc>
          <w:tcPr>
            <w:tcW w:w="1346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0,264</w:t>
            </w:r>
          </w:p>
        </w:tc>
        <w:tc>
          <w:tcPr>
            <w:tcW w:w="1270" w:type="dxa"/>
            <w:vAlign w:val="center"/>
          </w:tcPr>
          <w:p w:rsidR="002A3C2F" w:rsidRPr="00C36E62" w:rsidRDefault="00A1261E" w:rsidP="00C36E6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0,234</w:t>
            </w:r>
          </w:p>
        </w:tc>
      </w:tr>
      <w:tr w:rsidR="003B6DCF" w:rsidTr="00BE57B9">
        <w:tc>
          <w:tcPr>
            <w:tcW w:w="2379" w:type="dxa"/>
          </w:tcPr>
          <w:p w:rsidR="003B6DCF" w:rsidRPr="00C36E62" w:rsidRDefault="003B6DCF" w:rsidP="003B6DCF">
            <w:pPr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</w:rPr>
              <w:t>Коэффициент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песчанистости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доли ед.</w:t>
            </w:r>
          </w:p>
        </w:tc>
        <w:tc>
          <w:tcPr>
            <w:tcW w:w="1412" w:type="dxa"/>
            <w:vAlign w:val="center"/>
          </w:tcPr>
          <w:p w:rsidR="003B6DCF" w:rsidRPr="00C36E6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0,66</w:t>
            </w:r>
          </w:p>
        </w:tc>
        <w:tc>
          <w:tcPr>
            <w:tcW w:w="1205" w:type="dxa"/>
            <w:vAlign w:val="center"/>
          </w:tcPr>
          <w:p w:rsidR="003B6DCF" w:rsidRPr="00C36E6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0,62</w:t>
            </w:r>
          </w:p>
        </w:tc>
        <w:tc>
          <w:tcPr>
            <w:tcW w:w="1449" w:type="dxa"/>
            <w:vAlign w:val="center"/>
          </w:tcPr>
          <w:p w:rsidR="003B6DCF" w:rsidRPr="00C36E6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0,86</w:t>
            </w:r>
          </w:p>
        </w:tc>
        <w:tc>
          <w:tcPr>
            <w:tcW w:w="1346" w:type="dxa"/>
            <w:vAlign w:val="center"/>
          </w:tcPr>
          <w:p w:rsidR="003B6DCF" w:rsidRPr="00C36E6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0,36</w:t>
            </w:r>
          </w:p>
        </w:tc>
        <w:tc>
          <w:tcPr>
            <w:tcW w:w="1270" w:type="dxa"/>
            <w:vAlign w:val="center"/>
          </w:tcPr>
          <w:p w:rsidR="003B6DCF" w:rsidRPr="00C36E6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6E62">
              <w:rPr>
                <w:rFonts w:ascii="Times New Roman" w:hAnsi="Times New Roman" w:cs="Times New Roman"/>
                <w:bCs/>
                <w:lang w:val="en-US"/>
              </w:rPr>
              <w:t>0,48</w:t>
            </w:r>
          </w:p>
        </w:tc>
      </w:tr>
      <w:tr w:rsidR="003B6DCF" w:rsidTr="00BE57B9">
        <w:tc>
          <w:tcPr>
            <w:tcW w:w="2379" w:type="dxa"/>
          </w:tcPr>
          <w:p w:rsidR="003B6DCF" w:rsidRDefault="003B6DCF" w:rsidP="003B6DCF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 w:rsidRPr="002E75C6">
              <w:rPr>
                <w:rFonts w:ascii="Times New Roman" w:hAnsi="Times New Roman" w:cs="Times New Roman"/>
                <w:bCs/>
                <w:lang w:val="en-US"/>
              </w:rPr>
              <w:t>Коэффициент</w:t>
            </w:r>
            <w:proofErr w:type="spellEnd"/>
            <w:r w:rsidRPr="002E75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расчлененно</w:t>
            </w:r>
            <w:r w:rsidRPr="002E75C6">
              <w:rPr>
                <w:rFonts w:ascii="Times New Roman" w:hAnsi="Times New Roman" w:cs="Times New Roman"/>
                <w:bCs/>
                <w:lang w:val="en-US"/>
              </w:rPr>
              <w:t>сти</w:t>
            </w:r>
            <w:proofErr w:type="spellEnd"/>
            <w:r w:rsidRPr="002E75C6"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spellStart"/>
            <w:r w:rsidRPr="002E75C6">
              <w:rPr>
                <w:rFonts w:ascii="Times New Roman" w:hAnsi="Times New Roman" w:cs="Times New Roman"/>
                <w:bCs/>
                <w:lang w:val="en-US"/>
              </w:rPr>
              <w:t>доли</w:t>
            </w:r>
            <w:proofErr w:type="spellEnd"/>
            <w:r w:rsidRPr="002E75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proofErr w:type="spellStart"/>
            <w:r w:rsidRPr="002E75C6">
              <w:rPr>
                <w:rFonts w:ascii="Times New Roman" w:hAnsi="Times New Roman" w:cs="Times New Roman"/>
                <w:bCs/>
                <w:lang w:val="en-US"/>
              </w:rPr>
              <w:t>ед</w:t>
            </w:r>
            <w:proofErr w:type="spellEnd"/>
            <w:r w:rsidRPr="002E75C6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.</w:t>
            </w:r>
          </w:p>
        </w:tc>
        <w:tc>
          <w:tcPr>
            <w:tcW w:w="1412" w:type="dxa"/>
            <w:vAlign w:val="center"/>
          </w:tcPr>
          <w:p w:rsidR="003B6DCF" w:rsidRPr="002E75C6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</w:rPr>
              <w:t>2</w:t>
            </w:r>
            <w:r w:rsidRPr="002E75C6">
              <w:rPr>
                <w:rFonts w:ascii="Times New Roman" w:hAnsi="Times New Roman" w:cs="Times New Roman"/>
                <w:bCs/>
                <w:lang w:val="en-US"/>
              </w:rPr>
              <w:t>,32</w:t>
            </w:r>
          </w:p>
        </w:tc>
        <w:tc>
          <w:tcPr>
            <w:tcW w:w="1205" w:type="dxa"/>
            <w:vAlign w:val="center"/>
          </w:tcPr>
          <w:p w:rsidR="003B6DCF" w:rsidRPr="002E75C6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2,42</w:t>
            </w:r>
          </w:p>
        </w:tc>
        <w:tc>
          <w:tcPr>
            <w:tcW w:w="1449" w:type="dxa"/>
            <w:vAlign w:val="center"/>
          </w:tcPr>
          <w:p w:rsidR="003B6DCF" w:rsidRPr="002E75C6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1,17</w:t>
            </w:r>
          </w:p>
        </w:tc>
        <w:tc>
          <w:tcPr>
            <w:tcW w:w="1346" w:type="dxa"/>
            <w:vAlign w:val="center"/>
          </w:tcPr>
          <w:p w:rsidR="003B6DCF" w:rsidRPr="002E75C6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4,98</w:t>
            </w:r>
          </w:p>
        </w:tc>
        <w:tc>
          <w:tcPr>
            <w:tcW w:w="1270" w:type="dxa"/>
            <w:vAlign w:val="center"/>
          </w:tcPr>
          <w:p w:rsidR="003B6DCF" w:rsidRPr="002E75C6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2,13</w:t>
            </w:r>
          </w:p>
        </w:tc>
      </w:tr>
    </w:tbl>
    <w:p w:rsidR="002A3C2F" w:rsidRDefault="00C36E62" w:rsidP="003B6DCF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Продолжение таблицы 2.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03"/>
        <w:gridCol w:w="1435"/>
        <w:gridCol w:w="1434"/>
        <w:gridCol w:w="1434"/>
        <w:gridCol w:w="1427"/>
        <w:gridCol w:w="1428"/>
      </w:tblGrid>
      <w:tr w:rsidR="002E75C6" w:rsidTr="002A220E">
        <w:tc>
          <w:tcPr>
            <w:tcW w:w="1903" w:type="dxa"/>
          </w:tcPr>
          <w:p w:rsidR="00CE3F88" w:rsidRPr="00CE3F88" w:rsidRDefault="00CE3F88" w:rsidP="00CE3F8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E3F88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435" w:type="dxa"/>
          </w:tcPr>
          <w:p w:rsidR="00CE3F88" w:rsidRPr="00CE3F88" w:rsidRDefault="00CE3F88" w:rsidP="00CE3F8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E3F88"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434" w:type="dxa"/>
          </w:tcPr>
          <w:p w:rsidR="00CE3F88" w:rsidRPr="00CE3F88" w:rsidRDefault="00CE3F88" w:rsidP="00CE3F8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E3F88">
              <w:rPr>
                <w:rFonts w:ascii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434" w:type="dxa"/>
          </w:tcPr>
          <w:p w:rsidR="00CE3F88" w:rsidRPr="00CE3F88" w:rsidRDefault="00CE3F88" w:rsidP="00CE3F8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E3F88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1427" w:type="dxa"/>
          </w:tcPr>
          <w:p w:rsidR="00CE3F88" w:rsidRPr="00CE3F88" w:rsidRDefault="00CE3F88" w:rsidP="00CE3F8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E3F88">
              <w:rPr>
                <w:rFonts w:ascii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428" w:type="dxa"/>
          </w:tcPr>
          <w:p w:rsidR="00CE3F88" w:rsidRPr="00CE3F88" w:rsidRDefault="00CE3F88" w:rsidP="00CE3F8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E3F88">
              <w:rPr>
                <w:rFonts w:ascii="Times New Roman" w:hAnsi="Times New Roman" w:cs="Times New Roman"/>
                <w:bCs/>
                <w:lang w:val="en-US"/>
              </w:rPr>
              <w:t>6</w:t>
            </w:r>
          </w:p>
        </w:tc>
      </w:tr>
      <w:tr w:rsidR="002E75C6" w:rsidTr="002A220E">
        <w:tc>
          <w:tcPr>
            <w:tcW w:w="1903" w:type="dxa"/>
            <w:vAlign w:val="center"/>
          </w:tcPr>
          <w:p w:rsidR="00CE3F88" w:rsidRPr="002E75C6" w:rsidRDefault="002E75C6" w:rsidP="002E75C6">
            <w:pPr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</w:rPr>
              <w:t>Начальная пластовая температура,</w:t>
            </w:r>
            <w:r w:rsidRPr="002E75C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2E75C6">
              <w:rPr>
                <w:rFonts w:ascii="Times New Roman" w:hAnsi="Times New Roman" w:cs="Times New Roman"/>
                <w:bCs/>
                <w:vertAlign w:val="superscript"/>
              </w:rPr>
              <w:t>o</w:t>
            </w:r>
            <w:r w:rsidRPr="002E75C6">
              <w:rPr>
                <w:rFonts w:ascii="Times New Roman" w:hAnsi="Times New Roman" w:cs="Times New Roman"/>
                <w:bCs/>
                <w:lang w:val="en-US"/>
              </w:rPr>
              <w:t>C</w:t>
            </w:r>
          </w:p>
        </w:tc>
        <w:tc>
          <w:tcPr>
            <w:tcW w:w="1435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35</w:t>
            </w:r>
          </w:p>
        </w:tc>
        <w:tc>
          <w:tcPr>
            <w:tcW w:w="1434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25</w:t>
            </w:r>
          </w:p>
        </w:tc>
        <w:tc>
          <w:tcPr>
            <w:tcW w:w="1434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25</w:t>
            </w:r>
          </w:p>
        </w:tc>
        <w:tc>
          <w:tcPr>
            <w:tcW w:w="1427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23</w:t>
            </w:r>
          </w:p>
        </w:tc>
        <w:tc>
          <w:tcPr>
            <w:tcW w:w="1428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23</w:t>
            </w:r>
          </w:p>
        </w:tc>
      </w:tr>
      <w:tr w:rsidR="002E75C6" w:rsidTr="002A220E">
        <w:tc>
          <w:tcPr>
            <w:tcW w:w="1903" w:type="dxa"/>
          </w:tcPr>
          <w:p w:rsidR="00CE3F88" w:rsidRDefault="002E75C6" w:rsidP="002E75C6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</w:rPr>
              <w:t>Начальн</w:t>
            </w:r>
            <w:r>
              <w:rPr>
                <w:rFonts w:ascii="Times New Roman" w:hAnsi="Times New Roman" w:cs="Times New Roman"/>
                <w:bCs/>
              </w:rPr>
              <w:t xml:space="preserve">ое </w:t>
            </w:r>
            <w:r w:rsidRPr="002E75C6">
              <w:rPr>
                <w:rFonts w:ascii="Times New Roman" w:hAnsi="Times New Roman" w:cs="Times New Roman"/>
                <w:bCs/>
              </w:rPr>
              <w:t>пластов</w:t>
            </w:r>
            <w:r>
              <w:rPr>
                <w:rFonts w:ascii="Times New Roman" w:hAnsi="Times New Roman" w:cs="Times New Roman"/>
                <w:bCs/>
              </w:rPr>
              <w:t>ое давление</w:t>
            </w:r>
            <w:r w:rsidRPr="002E75C6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</w:rPr>
              <w:t xml:space="preserve"> МПа</w:t>
            </w:r>
          </w:p>
        </w:tc>
        <w:tc>
          <w:tcPr>
            <w:tcW w:w="1435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</w:rPr>
              <w:t>20</w:t>
            </w:r>
          </w:p>
        </w:tc>
        <w:tc>
          <w:tcPr>
            <w:tcW w:w="1434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12,4</w:t>
            </w:r>
          </w:p>
        </w:tc>
        <w:tc>
          <w:tcPr>
            <w:tcW w:w="1434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13</w:t>
            </w:r>
          </w:p>
        </w:tc>
        <w:tc>
          <w:tcPr>
            <w:tcW w:w="1427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10</w:t>
            </w:r>
          </w:p>
        </w:tc>
        <w:tc>
          <w:tcPr>
            <w:tcW w:w="1428" w:type="dxa"/>
            <w:vAlign w:val="center"/>
          </w:tcPr>
          <w:p w:rsidR="00CE3F88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2E75C6">
              <w:rPr>
                <w:rFonts w:ascii="Times New Roman" w:hAnsi="Times New Roman" w:cs="Times New Roman"/>
                <w:bCs/>
                <w:lang w:val="en-US"/>
              </w:rPr>
              <w:t>9,6</w:t>
            </w:r>
          </w:p>
        </w:tc>
      </w:tr>
      <w:tr w:rsidR="002E75C6" w:rsidTr="002A220E">
        <w:tc>
          <w:tcPr>
            <w:tcW w:w="1903" w:type="dxa"/>
          </w:tcPr>
          <w:p w:rsidR="002E75C6" w:rsidRPr="002E75C6" w:rsidRDefault="002E75C6" w:rsidP="002E75C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Абсолютная отметка ВНК,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м</w:t>
            </w:r>
          </w:p>
        </w:tc>
        <w:tc>
          <w:tcPr>
            <w:tcW w:w="1435" w:type="dxa"/>
            <w:vAlign w:val="center"/>
          </w:tcPr>
          <w:p w:rsidR="002E75C6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-1766-1772</w:t>
            </w:r>
          </w:p>
        </w:tc>
        <w:tc>
          <w:tcPr>
            <w:tcW w:w="1434" w:type="dxa"/>
            <w:vAlign w:val="center"/>
          </w:tcPr>
          <w:p w:rsidR="002E75C6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-1105-1133</w:t>
            </w:r>
          </w:p>
        </w:tc>
        <w:tc>
          <w:tcPr>
            <w:tcW w:w="1434" w:type="dxa"/>
            <w:vAlign w:val="center"/>
          </w:tcPr>
          <w:p w:rsidR="002E75C6" w:rsidRPr="002E75C6" w:rsidRDefault="002E75C6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-1130-1136</w:t>
            </w:r>
          </w:p>
        </w:tc>
        <w:tc>
          <w:tcPr>
            <w:tcW w:w="1427" w:type="dxa"/>
            <w:vAlign w:val="center"/>
          </w:tcPr>
          <w:p w:rsidR="002E75C6" w:rsidRPr="002A220E" w:rsidRDefault="002A220E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-864</w:t>
            </w:r>
          </w:p>
        </w:tc>
        <w:tc>
          <w:tcPr>
            <w:tcW w:w="1428" w:type="dxa"/>
            <w:vAlign w:val="center"/>
          </w:tcPr>
          <w:p w:rsidR="002E75C6" w:rsidRPr="002A220E" w:rsidRDefault="002A220E" w:rsidP="002E75C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-853</w:t>
            </w:r>
          </w:p>
        </w:tc>
      </w:tr>
      <w:tr w:rsidR="002A220E" w:rsidRPr="002A220E" w:rsidTr="002A220E">
        <w:trPr>
          <w:trHeight w:val="1932"/>
        </w:trPr>
        <w:tc>
          <w:tcPr>
            <w:tcW w:w="1903" w:type="dxa"/>
          </w:tcPr>
          <w:p w:rsidR="002A220E" w:rsidRPr="002A220E" w:rsidRDefault="002A220E" w:rsidP="002E75C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Начальные извлекаемые запасы нефти,</w:t>
            </w:r>
            <w:r w:rsidRPr="002A220E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тыс.</w:t>
            </w:r>
            <w:r w:rsidRPr="002A220E">
              <w:rPr>
                <w:rFonts w:ascii="Times New Roman" w:hAnsi="Times New Roman" w:cs="Times New Roman"/>
                <w:bCs/>
              </w:rPr>
              <w:t xml:space="preserve"> т</w:t>
            </w:r>
          </w:p>
          <w:p w:rsidR="002A220E" w:rsidRPr="002A220E" w:rsidRDefault="002A220E" w:rsidP="002E75C6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A+B+C</w:t>
            </w:r>
            <w:r w:rsidRPr="002A220E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1</w:t>
            </w:r>
          </w:p>
          <w:p w:rsidR="002A220E" w:rsidRPr="002A220E" w:rsidRDefault="002A220E" w:rsidP="002E75C6">
            <w:pPr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C</w:t>
            </w:r>
            <w:r w:rsidRPr="002A220E">
              <w:rPr>
                <w:rFonts w:ascii="Times New Roman" w:hAnsi="Times New Roman" w:cs="Times New Roman"/>
                <w:bCs/>
                <w:vertAlign w:val="subscript"/>
                <w:lang w:val="en-US"/>
              </w:rPr>
              <w:t>2</w:t>
            </w:r>
          </w:p>
          <w:p w:rsidR="002A220E" w:rsidRPr="002A220E" w:rsidRDefault="002A220E" w:rsidP="002E75C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Итого</w:t>
            </w:r>
          </w:p>
        </w:tc>
        <w:tc>
          <w:tcPr>
            <w:tcW w:w="1435" w:type="dxa"/>
            <w:vAlign w:val="bottom"/>
          </w:tcPr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4548</w:t>
            </w:r>
          </w:p>
          <w:p w:rsidR="002A220E" w:rsidRP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  <w:color w:val="FFFFFF" w:themeColor="background1"/>
              </w:rPr>
            </w:pPr>
            <w:r w:rsidRPr="002A220E">
              <w:rPr>
                <w:rFonts w:ascii="Times New Roman" w:hAnsi="Times New Roman" w:cs="Times New Roman"/>
                <w:bCs/>
                <w:color w:val="FFFFFF" w:themeColor="background1"/>
              </w:rPr>
              <w:t>4548</w:t>
            </w:r>
          </w:p>
          <w:p w:rsidR="002A220E" w:rsidRPr="002E75C6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4548</w:t>
            </w:r>
          </w:p>
        </w:tc>
        <w:tc>
          <w:tcPr>
            <w:tcW w:w="1434" w:type="dxa"/>
            <w:vAlign w:val="bottom"/>
          </w:tcPr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344</w:t>
            </w:r>
          </w:p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122</w:t>
            </w:r>
          </w:p>
          <w:p w:rsidR="002A220E" w:rsidRP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344</w:t>
            </w:r>
          </w:p>
        </w:tc>
        <w:tc>
          <w:tcPr>
            <w:tcW w:w="1434" w:type="dxa"/>
            <w:vAlign w:val="bottom"/>
          </w:tcPr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5973</w:t>
            </w:r>
          </w:p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199</w:t>
            </w:r>
          </w:p>
          <w:p w:rsidR="002A220E" w:rsidRP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6172</w:t>
            </w:r>
          </w:p>
        </w:tc>
        <w:tc>
          <w:tcPr>
            <w:tcW w:w="1427" w:type="dxa"/>
            <w:vAlign w:val="bottom"/>
          </w:tcPr>
          <w:p w:rsidR="002A220E" w:rsidRDefault="002A220E" w:rsidP="002A220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  <w:p w:rsidR="002A220E" w:rsidRDefault="002A220E" w:rsidP="002A220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2924</w:t>
            </w:r>
          </w:p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</w:p>
          <w:p w:rsidR="002A220E" w:rsidRP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2924</w:t>
            </w:r>
          </w:p>
        </w:tc>
        <w:tc>
          <w:tcPr>
            <w:tcW w:w="1428" w:type="dxa"/>
            <w:vAlign w:val="bottom"/>
          </w:tcPr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2399</w:t>
            </w:r>
          </w:p>
          <w:p w:rsid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214</w:t>
            </w:r>
          </w:p>
          <w:p w:rsidR="002A220E" w:rsidRPr="002A220E" w:rsidRDefault="002A220E" w:rsidP="002A220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2613</w:t>
            </w:r>
          </w:p>
        </w:tc>
      </w:tr>
    </w:tbl>
    <w:p w:rsidR="00C36E62" w:rsidRPr="002A220E" w:rsidRDefault="00C36E62" w:rsidP="002A220E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224172" w:rsidRDefault="00224172" w:rsidP="00224172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24172">
        <w:rPr>
          <w:rFonts w:ascii="Times New Roman" w:hAnsi="Times New Roman" w:cs="Times New Roman"/>
          <w:bCs/>
          <w:sz w:val="28"/>
          <w:szCs w:val="28"/>
        </w:rPr>
        <w:t xml:space="preserve">Анализ физико-химических свойств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нефтей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 продуктивных горизонтов Нурлатского месторождения показывает их значительное различие как между собой, так и в зависимости от геологического возраста отложений. Нефти всех исследованных горизонтов </w:t>
      </w:r>
      <w:r w:rsidR="004550FF">
        <w:rPr>
          <w:rFonts w:ascii="Times New Roman" w:hAnsi="Times New Roman" w:cs="Times New Roman"/>
          <w:bCs/>
          <w:sz w:val="28"/>
          <w:szCs w:val="28"/>
        </w:rPr>
        <w:t>-</w:t>
      </w:r>
      <w:r w:rsidRPr="0022417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кыновского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турнейского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бобриковского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, башкирского и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верейского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550FF">
        <w:rPr>
          <w:rFonts w:ascii="Times New Roman" w:hAnsi="Times New Roman" w:cs="Times New Roman"/>
          <w:bCs/>
          <w:sz w:val="28"/>
          <w:szCs w:val="28"/>
        </w:rPr>
        <w:t>-</w:t>
      </w:r>
      <w:r w:rsidRPr="00224172">
        <w:rPr>
          <w:rFonts w:ascii="Times New Roman" w:hAnsi="Times New Roman" w:cs="Times New Roman"/>
          <w:bCs/>
          <w:sz w:val="28"/>
          <w:szCs w:val="28"/>
        </w:rPr>
        <w:t xml:space="preserve"> характеризуются как тяжелые, сернистые и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парафинистые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. Содержание серы варьируется от 1,7% до 4,6%, а парафинов </w:t>
      </w:r>
      <w:r w:rsidR="004550FF">
        <w:rPr>
          <w:rFonts w:ascii="Times New Roman" w:hAnsi="Times New Roman" w:cs="Times New Roman"/>
          <w:bCs/>
          <w:sz w:val="28"/>
          <w:szCs w:val="28"/>
        </w:rPr>
        <w:t>-</w:t>
      </w:r>
      <w:r w:rsidRPr="00224172">
        <w:rPr>
          <w:rFonts w:ascii="Times New Roman" w:hAnsi="Times New Roman" w:cs="Times New Roman"/>
          <w:bCs/>
          <w:sz w:val="28"/>
          <w:szCs w:val="28"/>
        </w:rPr>
        <w:t xml:space="preserve"> от 2,9% до 4,3%, что свидетельствует о необходимости применения технологий для борьбы с парафиновыми отложениями и коррозией оборудования. При этом </w:t>
      </w:r>
      <w:r>
        <w:rPr>
          <w:rFonts w:ascii="Times New Roman" w:hAnsi="Times New Roman" w:cs="Times New Roman"/>
          <w:bCs/>
          <w:sz w:val="28"/>
          <w:szCs w:val="28"/>
        </w:rPr>
        <w:t>присутствует</w:t>
      </w:r>
      <w:r w:rsidRPr="00224172">
        <w:rPr>
          <w:rFonts w:ascii="Times New Roman" w:hAnsi="Times New Roman" w:cs="Times New Roman"/>
          <w:bCs/>
          <w:sz w:val="28"/>
          <w:szCs w:val="28"/>
        </w:rPr>
        <w:t xml:space="preserve"> четкое разделение по вязкости: нефть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кыновского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 горизонта (девон) относится к маловязким (5,39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мПа·с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 в пластовых условиях), в то время как нефти карбоновых отложений </w:t>
      </w:r>
      <w:r w:rsidR="004550FF">
        <w:rPr>
          <w:rFonts w:ascii="Times New Roman" w:hAnsi="Times New Roman" w:cs="Times New Roman"/>
          <w:bCs/>
          <w:sz w:val="28"/>
          <w:szCs w:val="28"/>
        </w:rPr>
        <w:t>-</w:t>
      </w:r>
      <w:r w:rsidRPr="0022417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турнейского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бобриковского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, башкирского и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верейского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 ярусов </w:t>
      </w:r>
      <w:r w:rsidR="004550FF">
        <w:rPr>
          <w:rFonts w:ascii="Times New Roman" w:hAnsi="Times New Roman" w:cs="Times New Roman"/>
          <w:bCs/>
          <w:sz w:val="28"/>
          <w:szCs w:val="28"/>
        </w:rPr>
        <w:t>-</w:t>
      </w:r>
      <w:r w:rsidRPr="00224172">
        <w:rPr>
          <w:rFonts w:ascii="Times New Roman" w:hAnsi="Times New Roman" w:cs="Times New Roman"/>
          <w:bCs/>
          <w:sz w:val="28"/>
          <w:szCs w:val="28"/>
        </w:rPr>
        <w:t xml:space="preserve"> являются высоковязкими, с вязкостью от 66,26 до 98,6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мПа·с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224172">
        <w:rPr>
          <w:rFonts w:ascii="Times New Roman" w:hAnsi="Times New Roman" w:cs="Times New Roman"/>
          <w:bCs/>
          <w:sz w:val="28"/>
          <w:szCs w:val="28"/>
        </w:rPr>
        <w:t>Газосодержание</w:t>
      </w:r>
      <w:proofErr w:type="spellEnd"/>
      <w:r w:rsidRPr="00224172">
        <w:rPr>
          <w:rFonts w:ascii="Times New Roman" w:hAnsi="Times New Roman" w:cs="Times New Roman"/>
          <w:bCs/>
          <w:sz w:val="28"/>
          <w:szCs w:val="28"/>
        </w:rPr>
        <w:t xml:space="preserve"> и давление насыщения нефти газом невысоки, особенно в карбоновых горизонтах, где они составляют от 1,67 до 2,7 МПа и от 3,7 до 9,02 м³/т соответственно, что указывает на слабо выраженный газовый фактор и ограниченные возможности естественного энергетического режима разработки. </w:t>
      </w:r>
    </w:p>
    <w:p w:rsidR="007C216E" w:rsidRDefault="007C216E" w:rsidP="007C216E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Таблица 2.</w:t>
      </w:r>
      <w:r w:rsidRPr="00603B4A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>2</w:t>
      </w:r>
      <w:r w:rsidRPr="00603B4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Характеристика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нефтей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продуктивных отложений Нурлатского месторождения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39"/>
        <w:gridCol w:w="1330"/>
        <w:gridCol w:w="1402"/>
        <w:gridCol w:w="1645"/>
        <w:gridCol w:w="1475"/>
        <w:gridCol w:w="1270"/>
      </w:tblGrid>
      <w:tr w:rsidR="00924C6A" w:rsidTr="00770451">
        <w:tc>
          <w:tcPr>
            <w:tcW w:w="1939" w:type="dxa"/>
            <w:vMerge w:val="restart"/>
            <w:vAlign w:val="center"/>
          </w:tcPr>
          <w:p w:rsidR="00924C6A" w:rsidRPr="00924C6A" w:rsidRDefault="00924C6A" w:rsidP="00924C6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24C6A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7122" w:type="dxa"/>
            <w:gridSpan w:val="5"/>
          </w:tcPr>
          <w:p w:rsidR="00924C6A" w:rsidRPr="00924C6A" w:rsidRDefault="00924C6A" w:rsidP="00924C6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24C6A">
              <w:rPr>
                <w:rFonts w:ascii="Times New Roman" w:hAnsi="Times New Roman" w:cs="Times New Roman"/>
                <w:bCs/>
              </w:rPr>
              <w:t>Средние значения по продуктивным отложениям</w:t>
            </w:r>
          </w:p>
        </w:tc>
      </w:tr>
      <w:tr w:rsidR="00E80EA6" w:rsidTr="003B6DCF">
        <w:tc>
          <w:tcPr>
            <w:tcW w:w="1939" w:type="dxa"/>
            <w:vMerge/>
          </w:tcPr>
          <w:p w:rsidR="00E80EA6" w:rsidRDefault="00E80EA6" w:rsidP="00E80EA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30" w:type="dxa"/>
          </w:tcPr>
          <w:p w:rsidR="00E80EA6" w:rsidRPr="00112FBE" w:rsidRDefault="00E80EA6" w:rsidP="00112FB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 w:rsidRPr="00924C6A">
              <w:rPr>
                <w:rFonts w:ascii="Times New Roman" w:hAnsi="Times New Roman" w:cs="Times New Roman"/>
                <w:bCs/>
              </w:rPr>
              <w:t>кыновск</w:t>
            </w:r>
            <w:proofErr w:type="spellEnd"/>
            <w:r w:rsidR="00112FBE">
              <w:rPr>
                <w:rFonts w:ascii="Times New Roman" w:hAnsi="Times New Roman" w:cs="Times New Roman"/>
                <w:bCs/>
              </w:rPr>
              <w:t>.</w:t>
            </w:r>
          </w:p>
          <w:p w:rsidR="00E80EA6" w:rsidRPr="00924C6A" w:rsidRDefault="00E80EA6" w:rsidP="00112FB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24C6A">
              <w:rPr>
                <w:rFonts w:ascii="Times New Roman" w:hAnsi="Times New Roman" w:cs="Times New Roman"/>
                <w:bCs/>
              </w:rPr>
              <w:t>горизонт</w:t>
            </w:r>
          </w:p>
        </w:tc>
        <w:tc>
          <w:tcPr>
            <w:tcW w:w="1402" w:type="dxa"/>
          </w:tcPr>
          <w:p w:rsidR="00E80EA6" w:rsidRPr="00E80EA6" w:rsidRDefault="00E80EA6" w:rsidP="00E80EA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т</w:t>
            </w:r>
            <w:r w:rsidRPr="00E80EA6">
              <w:rPr>
                <w:rFonts w:ascii="Times New Roman" w:hAnsi="Times New Roman" w:cs="Times New Roman"/>
                <w:bCs/>
              </w:rPr>
              <w:t>урнейский</w:t>
            </w:r>
            <w:proofErr w:type="spellEnd"/>
            <w:r w:rsidRPr="00E80EA6">
              <w:rPr>
                <w:rFonts w:ascii="Times New Roman" w:hAnsi="Times New Roman" w:cs="Times New Roman"/>
                <w:bCs/>
              </w:rPr>
              <w:t xml:space="preserve"> ярус</w:t>
            </w:r>
          </w:p>
        </w:tc>
        <w:tc>
          <w:tcPr>
            <w:tcW w:w="1645" w:type="dxa"/>
          </w:tcPr>
          <w:p w:rsidR="00E80EA6" w:rsidRPr="00924C6A" w:rsidRDefault="00E80EA6" w:rsidP="00E80EA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бобрико</w:t>
            </w:r>
            <w:r w:rsidRPr="00924C6A">
              <w:rPr>
                <w:rFonts w:ascii="Times New Roman" w:hAnsi="Times New Roman" w:cs="Times New Roman"/>
                <w:bCs/>
              </w:rPr>
              <w:t>вский</w:t>
            </w:r>
            <w:proofErr w:type="spellEnd"/>
          </w:p>
          <w:p w:rsidR="00E80EA6" w:rsidRPr="00924C6A" w:rsidRDefault="00E80EA6" w:rsidP="00E80EA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24C6A">
              <w:rPr>
                <w:rFonts w:ascii="Times New Roman" w:hAnsi="Times New Roman" w:cs="Times New Roman"/>
                <w:bCs/>
              </w:rPr>
              <w:t>горизонт</w:t>
            </w:r>
          </w:p>
        </w:tc>
        <w:tc>
          <w:tcPr>
            <w:tcW w:w="1475" w:type="dxa"/>
          </w:tcPr>
          <w:p w:rsidR="00E80EA6" w:rsidRDefault="00E80EA6" w:rsidP="00E80EA6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</w:rPr>
              <w:t>башкир</w:t>
            </w:r>
            <w:r w:rsidRPr="00E80EA6">
              <w:rPr>
                <w:rFonts w:ascii="Times New Roman" w:hAnsi="Times New Roman" w:cs="Times New Roman"/>
                <w:bCs/>
              </w:rPr>
              <w:t>ский ярус</w:t>
            </w:r>
          </w:p>
        </w:tc>
        <w:tc>
          <w:tcPr>
            <w:tcW w:w="1270" w:type="dxa"/>
          </w:tcPr>
          <w:p w:rsidR="00E80EA6" w:rsidRPr="00924C6A" w:rsidRDefault="00E80EA6" w:rsidP="00E80EA6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верей</w:t>
            </w:r>
            <w:r w:rsidRPr="00924C6A">
              <w:rPr>
                <w:rFonts w:ascii="Times New Roman" w:hAnsi="Times New Roman" w:cs="Times New Roman"/>
                <w:bCs/>
              </w:rPr>
              <w:t>ский</w:t>
            </w:r>
            <w:proofErr w:type="spellEnd"/>
          </w:p>
          <w:p w:rsidR="00E80EA6" w:rsidRDefault="00E80EA6" w:rsidP="00E80E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924C6A">
              <w:rPr>
                <w:rFonts w:ascii="Times New Roman" w:hAnsi="Times New Roman" w:cs="Times New Roman"/>
                <w:bCs/>
              </w:rPr>
              <w:t>горизонт</w:t>
            </w:r>
          </w:p>
        </w:tc>
      </w:tr>
      <w:tr w:rsidR="00E80EA6" w:rsidTr="003B6DCF">
        <w:tc>
          <w:tcPr>
            <w:tcW w:w="1939" w:type="dxa"/>
          </w:tcPr>
          <w:p w:rsidR="00E80EA6" w:rsidRPr="00E80EA6" w:rsidRDefault="00E80EA6" w:rsidP="00E80E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80EA6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30" w:type="dxa"/>
          </w:tcPr>
          <w:p w:rsidR="00E80EA6" w:rsidRPr="00E80EA6" w:rsidRDefault="00E80EA6" w:rsidP="00E80E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80EA6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402" w:type="dxa"/>
          </w:tcPr>
          <w:p w:rsidR="00E80EA6" w:rsidRPr="00E80EA6" w:rsidRDefault="00E80EA6" w:rsidP="00E80E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80EA6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645" w:type="dxa"/>
          </w:tcPr>
          <w:p w:rsidR="00E80EA6" w:rsidRPr="00E80EA6" w:rsidRDefault="00E80EA6" w:rsidP="00E80E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80EA6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475" w:type="dxa"/>
          </w:tcPr>
          <w:p w:rsidR="00E80EA6" w:rsidRPr="00E80EA6" w:rsidRDefault="00E80EA6" w:rsidP="00E80E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80EA6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270" w:type="dxa"/>
          </w:tcPr>
          <w:p w:rsidR="00E80EA6" w:rsidRPr="00E80EA6" w:rsidRDefault="00E80EA6" w:rsidP="00E80EA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E80EA6">
              <w:rPr>
                <w:rFonts w:ascii="Times New Roman" w:hAnsi="Times New Roman" w:cs="Times New Roman"/>
                <w:bCs/>
              </w:rPr>
              <w:t>6</w:t>
            </w:r>
          </w:p>
        </w:tc>
      </w:tr>
      <w:tr w:rsidR="00E80EA6" w:rsidTr="003B6DCF">
        <w:tc>
          <w:tcPr>
            <w:tcW w:w="1939" w:type="dxa"/>
          </w:tcPr>
          <w:p w:rsidR="00E80EA6" w:rsidRPr="00E80EA6" w:rsidRDefault="00E80EA6" w:rsidP="00E80EA6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E80EA6">
              <w:rPr>
                <w:rFonts w:ascii="Times New Roman" w:hAnsi="Times New Roman" w:cs="Times New Roman"/>
                <w:bCs/>
              </w:rPr>
              <w:t>Давление насыщения газом,</w:t>
            </w:r>
            <w:r w:rsidRPr="00E80EA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E80EA6">
              <w:rPr>
                <w:rFonts w:ascii="Times New Roman" w:hAnsi="Times New Roman" w:cs="Times New Roman"/>
                <w:bCs/>
              </w:rPr>
              <w:t>МПа</w:t>
            </w:r>
          </w:p>
        </w:tc>
        <w:tc>
          <w:tcPr>
            <w:tcW w:w="1330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</w:rPr>
              <w:t>8</w:t>
            </w:r>
            <w:r w:rsidRPr="005B5F8E">
              <w:rPr>
                <w:rFonts w:ascii="Times New Roman" w:hAnsi="Times New Roman" w:cs="Times New Roman"/>
                <w:bCs/>
                <w:lang w:val="en-US"/>
              </w:rPr>
              <w:t>,1</w:t>
            </w:r>
          </w:p>
        </w:tc>
        <w:tc>
          <w:tcPr>
            <w:tcW w:w="1402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3,3</w:t>
            </w:r>
          </w:p>
        </w:tc>
        <w:tc>
          <w:tcPr>
            <w:tcW w:w="1645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2,7</w:t>
            </w:r>
          </w:p>
        </w:tc>
        <w:tc>
          <w:tcPr>
            <w:tcW w:w="1475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1,67</w:t>
            </w:r>
          </w:p>
        </w:tc>
        <w:tc>
          <w:tcPr>
            <w:tcW w:w="1270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1,8</w:t>
            </w:r>
          </w:p>
        </w:tc>
      </w:tr>
      <w:tr w:rsidR="00E80EA6" w:rsidTr="003B6DCF">
        <w:tc>
          <w:tcPr>
            <w:tcW w:w="1939" w:type="dxa"/>
          </w:tcPr>
          <w:p w:rsidR="00E80EA6" w:rsidRPr="00E80EA6" w:rsidRDefault="00E80EA6" w:rsidP="00E80EA6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E80EA6">
              <w:rPr>
                <w:rFonts w:ascii="Times New Roman" w:hAnsi="Times New Roman" w:cs="Times New Roman"/>
                <w:bCs/>
              </w:rPr>
              <w:t>Газосодержание</w:t>
            </w:r>
            <w:proofErr w:type="spellEnd"/>
            <w:r w:rsidRPr="00E80EA6">
              <w:rPr>
                <w:rFonts w:ascii="Times New Roman" w:hAnsi="Times New Roman" w:cs="Times New Roman"/>
                <w:bCs/>
              </w:rPr>
              <w:t>,</w:t>
            </w:r>
            <w:r w:rsidRPr="00E80EA6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E80EA6">
              <w:rPr>
                <w:rFonts w:ascii="Times New Roman" w:hAnsi="Times New Roman" w:cs="Times New Roman"/>
                <w:bCs/>
              </w:rPr>
              <w:t>м</w:t>
            </w:r>
            <w:r w:rsidRPr="00E80EA6">
              <w:rPr>
                <w:rFonts w:ascii="Times New Roman" w:hAnsi="Times New Roman" w:cs="Times New Roman"/>
                <w:bCs/>
                <w:vertAlign w:val="superscript"/>
                <w:lang w:val="en-US"/>
              </w:rPr>
              <w:t>3</w:t>
            </w:r>
            <w:r w:rsidRPr="00E80EA6">
              <w:rPr>
                <w:rFonts w:ascii="Times New Roman" w:hAnsi="Times New Roman" w:cs="Times New Roman"/>
                <w:bCs/>
              </w:rPr>
              <w:t>/т</w:t>
            </w:r>
          </w:p>
        </w:tc>
        <w:tc>
          <w:tcPr>
            <w:tcW w:w="1330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41,1</w:t>
            </w:r>
          </w:p>
        </w:tc>
        <w:tc>
          <w:tcPr>
            <w:tcW w:w="1402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12,8</w:t>
            </w:r>
          </w:p>
        </w:tc>
        <w:tc>
          <w:tcPr>
            <w:tcW w:w="1645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9,02</w:t>
            </w:r>
          </w:p>
        </w:tc>
        <w:tc>
          <w:tcPr>
            <w:tcW w:w="1475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3,7</w:t>
            </w:r>
          </w:p>
        </w:tc>
        <w:tc>
          <w:tcPr>
            <w:tcW w:w="1270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4,4</w:t>
            </w:r>
          </w:p>
        </w:tc>
      </w:tr>
      <w:tr w:rsidR="00E80EA6" w:rsidTr="003B6DCF">
        <w:tc>
          <w:tcPr>
            <w:tcW w:w="1939" w:type="dxa"/>
          </w:tcPr>
          <w:p w:rsidR="00E80EA6" w:rsidRPr="00770451" w:rsidRDefault="00770451" w:rsidP="00770451">
            <w:pPr>
              <w:rPr>
                <w:rFonts w:ascii="Times New Roman" w:hAnsi="Times New Roman" w:cs="Times New Roman"/>
                <w:bCs/>
              </w:rPr>
            </w:pPr>
            <w:r w:rsidRPr="00770451">
              <w:rPr>
                <w:rFonts w:ascii="Times New Roman" w:hAnsi="Times New Roman" w:cs="Times New Roman"/>
                <w:bCs/>
              </w:rPr>
              <w:t>Плотность нефти в пластовых условиях, т/м</w:t>
            </w:r>
            <w:r w:rsidRPr="00770451">
              <w:rPr>
                <w:rFonts w:ascii="Times New Roman" w:hAnsi="Times New Roman" w:cs="Times New Roman"/>
                <w:bCs/>
                <w:vertAlign w:val="superscript"/>
              </w:rPr>
              <w:t>3</w:t>
            </w:r>
          </w:p>
        </w:tc>
        <w:tc>
          <w:tcPr>
            <w:tcW w:w="1330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0,826</w:t>
            </w:r>
          </w:p>
        </w:tc>
        <w:tc>
          <w:tcPr>
            <w:tcW w:w="1402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0,885</w:t>
            </w:r>
          </w:p>
        </w:tc>
        <w:tc>
          <w:tcPr>
            <w:tcW w:w="1645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0,912</w:t>
            </w:r>
          </w:p>
        </w:tc>
        <w:tc>
          <w:tcPr>
            <w:tcW w:w="1475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0,907</w:t>
            </w:r>
          </w:p>
        </w:tc>
        <w:tc>
          <w:tcPr>
            <w:tcW w:w="1270" w:type="dxa"/>
            <w:vAlign w:val="center"/>
          </w:tcPr>
          <w:p w:rsidR="00E80EA6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0,898</w:t>
            </w:r>
          </w:p>
        </w:tc>
      </w:tr>
      <w:tr w:rsidR="00224172" w:rsidTr="003B6DCF">
        <w:tc>
          <w:tcPr>
            <w:tcW w:w="1939" w:type="dxa"/>
          </w:tcPr>
          <w:p w:rsidR="00224172" w:rsidRPr="00833928" w:rsidRDefault="00224172" w:rsidP="002241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Вязк</w:t>
            </w:r>
            <w:r w:rsidRPr="00770451">
              <w:rPr>
                <w:rFonts w:ascii="Times New Roman" w:hAnsi="Times New Roman" w:cs="Times New Roman"/>
                <w:bCs/>
              </w:rPr>
              <w:t xml:space="preserve">ость нефти в пластовых условиях, </w:t>
            </w:r>
            <w:r w:rsidR="00833928">
              <w:rPr>
                <w:rFonts w:ascii="Times New Roman" w:hAnsi="Times New Roman" w:cs="Times New Roman"/>
                <w:bCs/>
              </w:rPr>
              <w:t>мПа*</w:t>
            </w:r>
            <w:r w:rsidR="00833928">
              <w:rPr>
                <w:rFonts w:ascii="Times New Roman" w:hAnsi="Times New Roman" w:cs="Times New Roman"/>
                <w:bCs/>
                <w:lang w:val="en-US"/>
              </w:rPr>
              <w:t>c</w:t>
            </w:r>
          </w:p>
        </w:tc>
        <w:tc>
          <w:tcPr>
            <w:tcW w:w="1330" w:type="dxa"/>
            <w:vAlign w:val="center"/>
          </w:tcPr>
          <w:p w:rsidR="00224172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5,39</w:t>
            </w:r>
          </w:p>
        </w:tc>
        <w:tc>
          <w:tcPr>
            <w:tcW w:w="1402" w:type="dxa"/>
            <w:vAlign w:val="center"/>
          </w:tcPr>
          <w:p w:rsidR="00224172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94,81</w:t>
            </w:r>
          </w:p>
        </w:tc>
        <w:tc>
          <w:tcPr>
            <w:tcW w:w="1645" w:type="dxa"/>
            <w:vAlign w:val="center"/>
          </w:tcPr>
          <w:p w:rsidR="00224172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98,6</w:t>
            </w:r>
          </w:p>
        </w:tc>
        <w:tc>
          <w:tcPr>
            <w:tcW w:w="1475" w:type="dxa"/>
            <w:vAlign w:val="center"/>
          </w:tcPr>
          <w:p w:rsidR="00224172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97,01</w:t>
            </w:r>
          </w:p>
        </w:tc>
        <w:tc>
          <w:tcPr>
            <w:tcW w:w="1270" w:type="dxa"/>
            <w:vAlign w:val="center"/>
          </w:tcPr>
          <w:p w:rsidR="00224172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66,26</w:t>
            </w:r>
          </w:p>
        </w:tc>
      </w:tr>
      <w:tr w:rsidR="00833928" w:rsidTr="003B6DCF">
        <w:tc>
          <w:tcPr>
            <w:tcW w:w="1939" w:type="dxa"/>
          </w:tcPr>
          <w:p w:rsidR="00833928" w:rsidRDefault="00833928" w:rsidP="00224172">
            <w:pPr>
              <w:rPr>
                <w:rFonts w:ascii="Times New Roman" w:hAnsi="Times New Roman" w:cs="Times New Roman"/>
                <w:bCs/>
              </w:rPr>
            </w:pPr>
            <w:r w:rsidRPr="00770451">
              <w:rPr>
                <w:rFonts w:ascii="Times New Roman" w:hAnsi="Times New Roman" w:cs="Times New Roman"/>
                <w:bCs/>
              </w:rPr>
              <w:t>Плотность нефти в п</w:t>
            </w:r>
            <w:r>
              <w:rPr>
                <w:rFonts w:ascii="Times New Roman" w:hAnsi="Times New Roman" w:cs="Times New Roman"/>
                <w:bCs/>
              </w:rPr>
              <w:t>оверхностных</w:t>
            </w:r>
            <w:r w:rsidRPr="00770451">
              <w:rPr>
                <w:rFonts w:ascii="Times New Roman" w:hAnsi="Times New Roman" w:cs="Times New Roman"/>
                <w:bCs/>
              </w:rPr>
              <w:t xml:space="preserve"> условиях, т/м</w:t>
            </w:r>
            <w:r w:rsidRPr="00770451">
              <w:rPr>
                <w:rFonts w:ascii="Times New Roman" w:hAnsi="Times New Roman" w:cs="Times New Roman"/>
                <w:bCs/>
                <w:vertAlign w:val="superscript"/>
              </w:rPr>
              <w:t>3</w:t>
            </w:r>
          </w:p>
        </w:tc>
        <w:tc>
          <w:tcPr>
            <w:tcW w:w="1330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0,897</w:t>
            </w:r>
          </w:p>
        </w:tc>
        <w:tc>
          <w:tcPr>
            <w:tcW w:w="1402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0,925</w:t>
            </w:r>
          </w:p>
        </w:tc>
        <w:tc>
          <w:tcPr>
            <w:tcW w:w="1645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0,925</w:t>
            </w:r>
          </w:p>
        </w:tc>
        <w:tc>
          <w:tcPr>
            <w:tcW w:w="1475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0,931</w:t>
            </w:r>
          </w:p>
        </w:tc>
        <w:tc>
          <w:tcPr>
            <w:tcW w:w="1270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0,909</w:t>
            </w:r>
          </w:p>
        </w:tc>
      </w:tr>
      <w:tr w:rsidR="00833928" w:rsidTr="003B6DCF">
        <w:tc>
          <w:tcPr>
            <w:tcW w:w="1939" w:type="dxa"/>
          </w:tcPr>
          <w:p w:rsidR="00833928" w:rsidRPr="00833928" w:rsidRDefault="00833928" w:rsidP="002241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Объем коэффициент при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дифф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  <w:r w:rsidRPr="00833928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833928">
              <w:rPr>
                <w:rFonts w:ascii="Times New Roman" w:hAnsi="Times New Roman" w:cs="Times New Roman"/>
                <w:bCs/>
              </w:rPr>
              <w:t>р</w:t>
            </w:r>
            <w:r>
              <w:rPr>
                <w:rFonts w:ascii="Times New Roman" w:hAnsi="Times New Roman" w:cs="Times New Roman"/>
                <w:bCs/>
              </w:rPr>
              <w:t>азгазировании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в рабочих условиях,</w:t>
            </w:r>
            <w:r w:rsidRPr="00833928">
              <w:rPr>
                <w:rFonts w:ascii="Times New Roman" w:hAnsi="Times New Roman" w:cs="Times New Roman"/>
                <w:bCs/>
              </w:rPr>
              <w:t xml:space="preserve"> д</w:t>
            </w:r>
            <w:r>
              <w:rPr>
                <w:rFonts w:ascii="Times New Roman" w:hAnsi="Times New Roman" w:cs="Times New Roman"/>
                <w:bCs/>
              </w:rPr>
              <w:t>оли ед.</w:t>
            </w:r>
            <w:r w:rsidRPr="00833928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1330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1,0728</w:t>
            </w:r>
          </w:p>
        </w:tc>
        <w:tc>
          <w:tcPr>
            <w:tcW w:w="1402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1,0396</w:t>
            </w:r>
          </w:p>
        </w:tc>
        <w:tc>
          <w:tcPr>
            <w:tcW w:w="1645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1,0545</w:t>
            </w:r>
          </w:p>
        </w:tc>
        <w:tc>
          <w:tcPr>
            <w:tcW w:w="1475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1,0126</w:t>
            </w:r>
          </w:p>
        </w:tc>
        <w:tc>
          <w:tcPr>
            <w:tcW w:w="1270" w:type="dxa"/>
            <w:vAlign w:val="center"/>
          </w:tcPr>
          <w:p w:rsidR="00833928" w:rsidRPr="005B5F8E" w:rsidRDefault="00CB66A5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1,0188</w:t>
            </w:r>
          </w:p>
        </w:tc>
      </w:tr>
      <w:tr w:rsidR="005B5F8E" w:rsidTr="003B6DCF">
        <w:tc>
          <w:tcPr>
            <w:tcW w:w="1939" w:type="dxa"/>
          </w:tcPr>
          <w:p w:rsidR="005B5F8E" w:rsidRDefault="005B5F8E" w:rsidP="005B5F8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Вязкость кинематическая,</w:t>
            </w:r>
            <w:r w:rsidRPr="009606EB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10</w:t>
            </w:r>
            <w:r w:rsidRPr="00833928">
              <w:rPr>
                <w:rFonts w:ascii="Times New Roman" w:hAnsi="Times New Roman" w:cs="Times New Roman"/>
                <w:bCs/>
                <w:vertAlign w:val="superscript"/>
              </w:rPr>
              <w:t>-6</w:t>
            </w:r>
            <w:r>
              <w:rPr>
                <w:rFonts w:ascii="Times New Roman" w:hAnsi="Times New Roman" w:cs="Times New Roman"/>
                <w:bCs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м</w:t>
            </w:r>
            <w:r w:rsidRPr="00833928">
              <w:rPr>
                <w:rFonts w:ascii="Times New Roman" w:hAnsi="Times New Roman" w:cs="Times New Roman"/>
                <w:bCs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bCs/>
              </w:rPr>
              <w:t>/с</w:t>
            </w:r>
          </w:p>
          <w:p w:rsidR="005B5F8E" w:rsidRDefault="005B5F8E" w:rsidP="005B5F8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при 20 </w:t>
            </w:r>
            <w:proofErr w:type="spellStart"/>
            <w:r w:rsidRPr="00833928">
              <w:rPr>
                <w:rFonts w:ascii="Times New Roman" w:hAnsi="Times New Roman" w:cs="Times New Roman"/>
                <w:bCs/>
                <w:vertAlign w:val="superscript"/>
              </w:rPr>
              <w:t>о</w:t>
            </w:r>
            <w:r>
              <w:rPr>
                <w:rFonts w:ascii="Times New Roman" w:hAnsi="Times New Roman" w:cs="Times New Roman"/>
                <w:bCs/>
              </w:rPr>
              <w:t>С</w:t>
            </w:r>
            <w:proofErr w:type="spellEnd"/>
          </w:p>
          <w:p w:rsidR="005B5F8E" w:rsidRPr="00833928" w:rsidRDefault="005B5F8E" w:rsidP="005B5F8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при 50 </w:t>
            </w:r>
            <w:proofErr w:type="spellStart"/>
            <w:r w:rsidRPr="00833928">
              <w:rPr>
                <w:rFonts w:ascii="Times New Roman" w:hAnsi="Times New Roman" w:cs="Times New Roman"/>
                <w:bCs/>
                <w:vertAlign w:val="superscript"/>
              </w:rPr>
              <w:t>о</w:t>
            </w:r>
            <w:r>
              <w:rPr>
                <w:rFonts w:ascii="Times New Roman" w:hAnsi="Times New Roman" w:cs="Times New Roman"/>
                <w:bCs/>
              </w:rPr>
              <w:t>С</w:t>
            </w:r>
            <w:proofErr w:type="spellEnd"/>
          </w:p>
        </w:tc>
        <w:tc>
          <w:tcPr>
            <w:tcW w:w="1330" w:type="dxa"/>
            <w:vAlign w:val="bottom"/>
          </w:tcPr>
          <w:p w:rsidR="005B5F8E" w:rsidRDefault="005B5F8E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5B5F8E" w:rsidRPr="00CB66A5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B66A5">
              <w:rPr>
                <w:rFonts w:ascii="Times New Roman" w:hAnsi="Times New Roman" w:cs="Times New Roman"/>
                <w:bCs/>
                <w:lang w:val="en-US"/>
              </w:rPr>
              <w:t>21,1</w:t>
            </w:r>
          </w:p>
          <w:p w:rsidR="005B5F8E" w:rsidRPr="00CB66A5" w:rsidRDefault="005B5F8E" w:rsidP="005B5F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 w:rsidRPr="00CB66A5">
              <w:rPr>
                <w:rFonts w:ascii="Times New Roman" w:hAnsi="Times New Roman" w:cs="Times New Roman"/>
                <w:bCs/>
                <w:lang w:val="en-US"/>
              </w:rPr>
              <w:t>8,7</w:t>
            </w:r>
          </w:p>
        </w:tc>
        <w:tc>
          <w:tcPr>
            <w:tcW w:w="1402" w:type="dxa"/>
            <w:vAlign w:val="bottom"/>
          </w:tcPr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123</w:t>
            </w:r>
            <w:r w:rsidRPr="00CB66A5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9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49</w:t>
            </w:r>
            <w:r w:rsidRPr="00CB66A5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1645" w:type="dxa"/>
            <w:vAlign w:val="bottom"/>
          </w:tcPr>
          <w:p w:rsidR="005B5F8E" w:rsidRPr="00CB66A5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149</w:t>
            </w:r>
            <w:r w:rsidRPr="00CB66A5">
              <w:rPr>
                <w:rFonts w:ascii="Times New Roman" w:hAnsi="Times New Roman" w:cs="Times New Roman"/>
                <w:bCs/>
                <w:lang w:val="en-US"/>
              </w:rPr>
              <w:t>,1</w:t>
            </w:r>
          </w:p>
          <w:p w:rsidR="005B5F8E" w:rsidRPr="00CB66A5" w:rsidRDefault="005B5F8E" w:rsidP="005B5F8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60</w:t>
            </w:r>
            <w:r w:rsidRPr="00CB66A5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8</w:t>
            </w:r>
          </w:p>
        </w:tc>
        <w:tc>
          <w:tcPr>
            <w:tcW w:w="1475" w:type="dxa"/>
            <w:vAlign w:val="bottom"/>
          </w:tcPr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114</w:t>
            </w:r>
            <w:r w:rsidRPr="005B5F8E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  <w:p w:rsid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36</w:t>
            </w:r>
            <w:r w:rsidRPr="005B5F8E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270" w:type="dxa"/>
            <w:vAlign w:val="bottom"/>
          </w:tcPr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94</w:t>
            </w:r>
            <w:r w:rsidRPr="005B5F8E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  <w:p w:rsid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24</w:t>
            </w:r>
            <w:r w:rsidRPr="005B5F8E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</w:tr>
      <w:tr w:rsidR="005B5F8E" w:rsidTr="003B6DCF">
        <w:tc>
          <w:tcPr>
            <w:tcW w:w="1939" w:type="dxa"/>
          </w:tcPr>
          <w:p w:rsidR="005B5F8E" w:rsidRPr="00833928" w:rsidRDefault="005B5F8E" w:rsidP="005B5F8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Температура застывания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spellStart"/>
            <w:r w:rsidRPr="00833928">
              <w:rPr>
                <w:rFonts w:ascii="Times New Roman" w:hAnsi="Times New Roman" w:cs="Times New Roman"/>
                <w:bCs/>
                <w:vertAlign w:val="superscript"/>
              </w:rPr>
              <w:t>о</w:t>
            </w:r>
            <w:r>
              <w:rPr>
                <w:rFonts w:ascii="Times New Roman" w:hAnsi="Times New Roman" w:cs="Times New Roman"/>
                <w:bCs/>
              </w:rPr>
              <w:t>С</w:t>
            </w:r>
            <w:proofErr w:type="spellEnd"/>
          </w:p>
        </w:tc>
        <w:tc>
          <w:tcPr>
            <w:tcW w:w="1330" w:type="dxa"/>
            <w:vAlign w:val="center"/>
          </w:tcPr>
          <w:p w:rsidR="005B5F8E" w:rsidRPr="005B5F8E" w:rsidRDefault="005B5F8E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-18</w:t>
            </w:r>
          </w:p>
        </w:tc>
        <w:tc>
          <w:tcPr>
            <w:tcW w:w="1402" w:type="dxa"/>
            <w:vAlign w:val="center"/>
          </w:tcPr>
          <w:p w:rsidR="005B5F8E" w:rsidRPr="005B5F8E" w:rsidRDefault="005B5F8E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-18</w:t>
            </w:r>
          </w:p>
        </w:tc>
        <w:tc>
          <w:tcPr>
            <w:tcW w:w="1645" w:type="dxa"/>
            <w:vAlign w:val="center"/>
          </w:tcPr>
          <w:p w:rsidR="005B5F8E" w:rsidRPr="005B5F8E" w:rsidRDefault="005B5F8E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-17</w:t>
            </w:r>
          </w:p>
        </w:tc>
        <w:tc>
          <w:tcPr>
            <w:tcW w:w="1475" w:type="dxa"/>
            <w:vAlign w:val="center"/>
          </w:tcPr>
          <w:p w:rsidR="005B5F8E" w:rsidRPr="005B5F8E" w:rsidRDefault="005B5F8E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-17</w:t>
            </w:r>
          </w:p>
        </w:tc>
        <w:tc>
          <w:tcPr>
            <w:tcW w:w="1270" w:type="dxa"/>
            <w:vAlign w:val="center"/>
          </w:tcPr>
          <w:p w:rsidR="005B5F8E" w:rsidRPr="005B5F8E" w:rsidRDefault="005B5F8E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-17</w:t>
            </w:r>
          </w:p>
        </w:tc>
      </w:tr>
      <w:tr w:rsidR="005B5F8E" w:rsidTr="003B6DCF">
        <w:tc>
          <w:tcPr>
            <w:tcW w:w="1939" w:type="dxa"/>
          </w:tcPr>
          <w:p w:rsidR="005B5F8E" w:rsidRPr="009606EB" w:rsidRDefault="005B5F8E" w:rsidP="005B5F8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Массовое содержание,</w:t>
            </w:r>
            <w:r w:rsidRPr="009606EB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%</w:t>
            </w:r>
          </w:p>
          <w:p w:rsidR="005B5F8E" w:rsidRDefault="005B5F8E" w:rsidP="005B5F8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Серы</w:t>
            </w:r>
          </w:p>
          <w:p w:rsidR="005B5F8E" w:rsidRDefault="005B5F8E" w:rsidP="005B5F8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Смол </w:t>
            </w:r>
          </w:p>
          <w:p w:rsidR="005B5F8E" w:rsidRDefault="005B5F8E" w:rsidP="005B5F8E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Асфальтенов</w:t>
            </w:r>
            <w:proofErr w:type="spellEnd"/>
          </w:p>
          <w:p w:rsidR="005B5F8E" w:rsidRPr="00833928" w:rsidRDefault="005B5F8E" w:rsidP="005B5F8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Парафинов</w:t>
            </w:r>
          </w:p>
        </w:tc>
        <w:tc>
          <w:tcPr>
            <w:tcW w:w="1330" w:type="dxa"/>
            <w:vAlign w:val="bottom"/>
          </w:tcPr>
          <w:p w:rsidR="005B5F8E" w:rsidRDefault="005B5F8E" w:rsidP="005B5F8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1,70</w:t>
            </w:r>
          </w:p>
          <w:p w:rsid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  <w:lang w:val="en-US"/>
              </w:rPr>
              <w:t>11,2</w:t>
            </w:r>
          </w:p>
          <w:p w:rsid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4,1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4,3</w:t>
            </w:r>
          </w:p>
        </w:tc>
        <w:tc>
          <w:tcPr>
            <w:tcW w:w="1402" w:type="dxa"/>
            <w:vAlign w:val="bottom"/>
          </w:tcPr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3</w:t>
            </w:r>
            <w:r w:rsidRPr="005B5F8E">
              <w:rPr>
                <w:rFonts w:ascii="Times New Roman" w:hAnsi="Times New Roman" w:cs="Times New Roman"/>
                <w:bCs/>
              </w:rPr>
              <w:t>0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B5F8E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>3</w:t>
            </w:r>
            <w:r w:rsidRPr="005B5F8E">
              <w:rPr>
                <w:rFonts w:ascii="Times New Roman" w:hAnsi="Times New Roman" w:cs="Times New Roman"/>
                <w:bCs/>
              </w:rPr>
              <w:t>,2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5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80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3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645" w:type="dxa"/>
            <w:vAlign w:val="bottom"/>
          </w:tcPr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  <w:r w:rsidRPr="005B5F8E">
              <w:rPr>
                <w:rFonts w:ascii="Times New Roman" w:hAnsi="Times New Roman" w:cs="Times New Roman"/>
                <w:bCs/>
              </w:rPr>
              <w:t>0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  <w:lang w:val="en-US"/>
              </w:rPr>
              <w:t>5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30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7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70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3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</w:tc>
        <w:tc>
          <w:tcPr>
            <w:tcW w:w="1475" w:type="dxa"/>
            <w:vAlign w:val="bottom"/>
          </w:tcPr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6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B5F8E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9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11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80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3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00</w:t>
            </w:r>
          </w:p>
        </w:tc>
        <w:tc>
          <w:tcPr>
            <w:tcW w:w="1270" w:type="dxa"/>
            <w:vAlign w:val="bottom"/>
          </w:tcPr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3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8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B5F8E"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  <w:r w:rsidRPr="005B5F8E">
              <w:rPr>
                <w:rFonts w:ascii="Times New Roman" w:hAnsi="Times New Roman" w:cs="Times New Roman"/>
                <w:bCs/>
              </w:rPr>
              <w:t>,2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8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00</w:t>
            </w:r>
          </w:p>
          <w:p w:rsidR="005B5F8E" w:rsidRPr="005B5F8E" w:rsidRDefault="005B5F8E" w:rsidP="005B5F8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  <w:r w:rsidRPr="005B5F8E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90</w:t>
            </w:r>
          </w:p>
        </w:tc>
      </w:tr>
      <w:tr w:rsidR="003B6DCF" w:rsidTr="003B6DCF">
        <w:tc>
          <w:tcPr>
            <w:tcW w:w="1939" w:type="dxa"/>
          </w:tcPr>
          <w:p w:rsidR="003B6DCF" w:rsidRPr="009606EB" w:rsidRDefault="003B6DCF" w:rsidP="003B6DCF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CB66A5">
              <w:rPr>
                <w:rFonts w:ascii="Times New Roman" w:hAnsi="Times New Roman" w:cs="Times New Roman"/>
                <w:bCs/>
              </w:rPr>
              <w:t>Объемный выход фракций,</w:t>
            </w:r>
            <w:r w:rsidRPr="009606EB">
              <w:rPr>
                <w:rFonts w:ascii="Times New Roman" w:hAnsi="Times New Roman" w:cs="Times New Roman"/>
                <w:bCs/>
              </w:rPr>
              <w:t xml:space="preserve"> %</w:t>
            </w:r>
          </w:p>
          <w:p w:rsidR="003B6DCF" w:rsidRDefault="003B6DCF" w:rsidP="003B6DCF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Н.К.</w:t>
            </w:r>
            <w:r w:rsidRPr="009606EB">
              <w:rPr>
                <w:rFonts w:ascii="Times New Roman" w:hAnsi="Times New Roman" w:cs="Times New Roman"/>
                <w:bCs/>
              </w:rPr>
              <w:t xml:space="preserve"> - 10</w:t>
            </w:r>
            <w:r>
              <w:rPr>
                <w:rFonts w:ascii="Times New Roman" w:hAnsi="Times New Roman" w:cs="Times New Roman"/>
                <w:bCs/>
              </w:rPr>
              <w:t xml:space="preserve">0 </w:t>
            </w:r>
            <w:proofErr w:type="spellStart"/>
            <w:r w:rsidRPr="00833928">
              <w:rPr>
                <w:rFonts w:ascii="Times New Roman" w:hAnsi="Times New Roman" w:cs="Times New Roman"/>
                <w:bCs/>
                <w:vertAlign w:val="superscript"/>
              </w:rPr>
              <w:t>о</w:t>
            </w:r>
            <w:r>
              <w:rPr>
                <w:rFonts w:ascii="Times New Roman" w:hAnsi="Times New Roman" w:cs="Times New Roman"/>
                <w:bCs/>
              </w:rPr>
              <w:t>С</w:t>
            </w:r>
            <w:proofErr w:type="spellEnd"/>
          </w:p>
          <w:p w:rsidR="003B6DCF" w:rsidRDefault="003B6DCF" w:rsidP="003B6DCF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до 2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0 </w:t>
            </w:r>
            <w:proofErr w:type="spellStart"/>
            <w:r w:rsidRPr="00833928">
              <w:rPr>
                <w:rFonts w:ascii="Times New Roman" w:hAnsi="Times New Roman" w:cs="Times New Roman"/>
                <w:bCs/>
                <w:vertAlign w:val="superscript"/>
              </w:rPr>
              <w:t>о</w:t>
            </w:r>
            <w:r>
              <w:rPr>
                <w:rFonts w:ascii="Times New Roman" w:hAnsi="Times New Roman" w:cs="Times New Roman"/>
                <w:bCs/>
              </w:rPr>
              <w:t>С</w:t>
            </w:r>
            <w:proofErr w:type="spellEnd"/>
          </w:p>
          <w:p w:rsidR="003B6DCF" w:rsidRPr="00CB66A5" w:rsidRDefault="003B6DCF" w:rsidP="003B6DCF">
            <w:pPr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до 3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0 </w:t>
            </w:r>
            <w:proofErr w:type="spellStart"/>
            <w:r w:rsidRPr="00833928">
              <w:rPr>
                <w:rFonts w:ascii="Times New Roman" w:hAnsi="Times New Roman" w:cs="Times New Roman"/>
                <w:bCs/>
                <w:vertAlign w:val="superscript"/>
              </w:rPr>
              <w:t>о</w:t>
            </w:r>
            <w:r>
              <w:rPr>
                <w:rFonts w:ascii="Times New Roman" w:hAnsi="Times New Roman" w:cs="Times New Roman"/>
                <w:bCs/>
              </w:rPr>
              <w:t>С</w:t>
            </w:r>
            <w:proofErr w:type="spellEnd"/>
          </w:p>
        </w:tc>
        <w:tc>
          <w:tcPr>
            <w:tcW w:w="1330" w:type="dxa"/>
            <w:vAlign w:val="bottom"/>
          </w:tcPr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9A3332">
              <w:rPr>
                <w:rFonts w:ascii="Times New Roman" w:hAnsi="Times New Roman" w:cs="Times New Roman"/>
                <w:bCs/>
              </w:rPr>
              <w:t>3,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9A3332">
              <w:rPr>
                <w:rFonts w:ascii="Times New Roman" w:hAnsi="Times New Roman" w:cs="Times New Roman"/>
                <w:bCs/>
                <w:lang w:val="en-US"/>
              </w:rPr>
              <w:t>21,5</w:t>
            </w:r>
          </w:p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9A3332">
              <w:rPr>
                <w:rFonts w:ascii="Times New Roman" w:hAnsi="Times New Roman" w:cs="Times New Roman"/>
                <w:bCs/>
                <w:lang w:val="en-US"/>
              </w:rPr>
              <w:t>43,5</w:t>
            </w:r>
          </w:p>
        </w:tc>
        <w:tc>
          <w:tcPr>
            <w:tcW w:w="1402" w:type="dxa"/>
            <w:vAlign w:val="bottom"/>
          </w:tcPr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  <w:r w:rsidRPr="009A3332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</w:rPr>
              <w:t>7</w:t>
            </w:r>
          </w:p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10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  <w:p w:rsidR="003B6DCF" w:rsidRDefault="003B6DCF" w:rsidP="003B6DC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29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1645" w:type="dxa"/>
            <w:vAlign w:val="bottom"/>
          </w:tcPr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  <w:r w:rsidRPr="009A3332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5</w:t>
            </w:r>
          </w:p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9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  <w:p w:rsidR="003B6DCF" w:rsidRDefault="003B6DCF" w:rsidP="003B6DC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28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8</w:t>
            </w:r>
          </w:p>
        </w:tc>
        <w:tc>
          <w:tcPr>
            <w:tcW w:w="1475" w:type="dxa"/>
            <w:vAlign w:val="bottom"/>
          </w:tcPr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  <w:r w:rsidRPr="009A3332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</w:rPr>
              <w:t>6</w:t>
            </w:r>
          </w:p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11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  <w:p w:rsidR="003B6DCF" w:rsidRDefault="003B6DCF" w:rsidP="003B6DC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32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</w:tc>
        <w:tc>
          <w:tcPr>
            <w:tcW w:w="1270" w:type="dxa"/>
            <w:vAlign w:val="bottom"/>
          </w:tcPr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</w:t>
            </w:r>
            <w:r w:rsidRPr="009A3332">
              <w:rPr>
                <w:rFonts w:ascii="Times New Roman" w:hAnsi="Times New Roman" w:cs="Times New Roman"/>
                <w:bCs/>
              </w:rPr>
              <w:t>,</w:t>
            </w:r>
            <w:r>
              <w:rPr>
                <w:rFonts w:ascii="Times New Roman" w:hAnsi="Times New Roman" w:cs="Times New Roman"/>
                <w:bCs/>
              </w:rPr>
              <w:t>4</w:t>
            </w:r>
          </w:p>
          <w:p w:rsidR="003B6DCF" w:rsidRPr="009A3332" w:rsidRDefault="003B6DCF" w:rsidP="003B6DCF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14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8</w:t>
            </w:r>
          </w:p>
          <w:p w:rsidR="003B6DCF" w:rsidRDefault="003B6DCF" w:rsidP="003B6DCF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33</w:t>
            </w:r>
            <w:r w:rsidRPr="009A3332">
              <w:rPr>
                <w:rFonts w:ascii="Times New Roman" w:hAnsi="Times New Roman" w:cs="Times New Roman"/>
                <w:bCs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</w:p>
        </w:tc>
      </w:tr>
    </w:tbl>
    <w:p w:rsidR="002D68EB" w:rsidRDefault="002D68EB" w:rsidP="003B6DC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8E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Характеристика попутного газа, добываемого с нефтью, приведена в </w:t>
      </w:r>
      <w:r w:rsidRPr="003F3894">
        <w:rPr>
          <w:rFonts w:ascii="Times New Roman" w:hAnsi="Times New Roman" w:cs="Times New Roman"/>
          <w:bCs/>
          <w:sz w:val="28"/>
          <w:szCs w:val="28"/>
        </w:rPr>
        <w:t xml:space="preserve">таблице </w:t>
      </w:r>
      <w:r w:rsidR="003F3894">
        <w:rPr>
          <w:rFonts w:ascii="Times New Roman" w:hAnsi="Times New Roman" w:cs="Times New Roman"/>
          <w:bCs/>
          <w:sz w:val="28"/>
          <w:szCs w:val="28"/>
        </w:rPr>
        <w:t>2.</w:t>
      </w:r>
      <w:r w:rsidRPr="003F3894">
        <w:rPr>
          <w:rFonts w:ascii="Times New Roman" w:hAnsi="Times New Roman" w:cs="Times New Roman"/>
          <w:bCs/>
          <w:sz w:val="28"/>
          <w:szCs w:val="28"/>
        </w:rPr>
        <w:t>1.3.</w:t>
      </w:r>
      <w:r w:rsidR="003F3894">
        <w:rPr>
          <w:rFonts w:ascii="Times New Roman" w:hAnsi="Times New Roman" w:cs="Times New Roman"/>
          <w:bCs/>
          <w:sz w:val="28"/>
          <w:szCs w:val="28"/>
        </w:rPr>
        <w:t xml:space="preserve"> Г</w:t>
      </w:r>
      <w:r w:rsidR="003F3894" w:rsidRPr="003F3894">
        <w:rPr>
          <w:rFonts w:ascii="Times New Roman" w:hAnsi="Times New Roman" w:cs="Times New Roman"/>
          <w:bCs/>
          <w:sz w:val="28"/>
          <w:szCs w:val="28"/>
        </w:rPr>
        <w:t xml:space="preserve">азы </w:t>
      </w:r>
      <w:proofErr w:type="spellStart"/>
      <w:r w:rsidR="003F3894" w:rsidRPr="003F3894">
        <w:rPr>
          <w:rFonts w:ascii="Times New Roman" w:hAnsi="Times New Roman" w:cs="Times New Roman"/>
          <w:bCs/>
          <w:sz w:val="28"/>
          <w:szCs w:val="28"/>
        </w:rPr>
        <w:t>турнейского</w:t>
      </w:r>
      <w:proofErr w:type="spellEnd"/>
      <w:r w:rsidR="003F3894" w:rsidRPr="003F3894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3F3894" w:rsidRPr="003F3894">
        <w:rPr>
          <w:rFonts w:ascii="Times New Roman" w:hAnsi="Times New Roman" w:cs="Times New Roman"/>
          <w:bCs/>
          <w:sz w:val="28"/>
          <w:szCs w:val="28"/>
        </w:rPr>
        <w:t>бобриковского</w:t>
      </w:r>
      <w:proofErr w:type="spellEnd"/>
      <w:r w:rsidR="003F3894" w:rsidRPr="003F3894">
        <w:rPr>
          <w:rFonts w:ascii="Times New Roman" w:hAnsi="Times New Roman" w:cs="Times New Roman"/>
          <w:bCs/>
          <w:sz w:val="28"/>
          <w:szCs w:val="28"/>
        </w:rPr>
        <w:t xml:space="preserve"> и башкирского горизонтов богаты углеводородами (до 80–90% метана и тяжёлых фракций), в то время как газ </w:t>
      </w:r>
      <w:proofErr w:type="spellStart"/>
      <w:r w:rsidR="003F3894" w:rsidRPr="003F3894">
        <w:rPr>
          <w:rFonts w:ascii="Times New Roman" w:hAnsi="Times New Roman" w:cs="Times New Roman"/>
          <w:bCs/>
          <w:sz w:val="28"/>
          <w:szCs w:val="28"/>
        </w:rPr>
        <w:t>кыновского</w:t>
      </w:r>
      <w:proofErr w:type="spellEnd"/>
      <w:r w:rsidR="003F3894" w:rsidRPr="003F3894">
        <w:rPr>
          <w:rFonts w:ascii="Times New Roman" w:hAnsi="Times New Roman" w:cs="Times New Roman"/>
          <w:bCs/>
          <w:sz w:val="28"/>
          <w:szCs w:val="28"/>
        </w:rPr>
        <w:t xml:space="preserve"> горизонта содержит много азота (12,6%) и мало метана (45,5%). В газах </w:t>
      </w:r>
      <w:proofErr w:type="spellStart"/>
      <w:r w:rsidR="003F3894" w:rsidRPr="003F3894">
        <w:rPr>
          <w:rFonts w:ascii="Times New Roman" w:hAnsi="Times New Roman" w:cs="Times New Roman"/>
          <w:bCs/>
          <w:sz w:val="28"/>
          <w:szCs w:val="28"/>
        </w:rPr>
        <w:t>бобриковского</w:t>
      </w:r>
      <w:proofErr w:type="spellEnd"/>
      <w:r w:rsidR="003F3894" w:rsidRPr="003F3894">
        <w:rPr>
          <w:rFonts w:ascii="Times New Roman" w:hAnsi="Times New Roman" w:cs="Times New Roman"/>
          <w:bCs/>
          <w:sz w:val="28"/>
          <w:szCs w:val="28"/>
        </w:rPr>
        <w:t xml:space="preserve">, башкирского и </w:t>
      </w:r>
      <w:proofErr w:type="spellStart"/>
      <w:r w:rsidR="003F3894" w:rsidRPr="003F3894">
        <w:rPr>
          <w:rFonts w:ascii="Times New Roman" w:hAnsi="Times New Roman" w:cs="Times New Roman"/>
          <w:bCs/>
          <w:sz w:val="28"/>
          <w:szCs w:val="28"/>
        </w:rPr>
        <w:t>верейского</w:t>
      </w:r>
      <w:proofErr w:type="spellEnd"/>
      <w:r w:rsidR="003F3894" w:rsidRPr="003F3894">
        <w:rPr>
          <w:rFonts w:ascii="Times New Roman" w:hAnsi="Times New Roman" w:cs="Times New Roman"/>
          <w:bCs/>
          <w:sz w:val="28"/>
          <w:szCs w:val="28"/>
        </w:rPr>
        <w:t xml:space="preserve"> горизонтов обнаружен сероводород (до 0,3%). Плотность газа возрастает от 1,087 до 1,31 кг/м³, что связано с увеличением доли азота и тяжёлых углеводородов</w:t>
      </w:r>
      <w:r w:rsidR="003F3894">
        <w:rPr>
          <w:rFonts w:ascii="Times New Roman" w:hAnsi="Times New Roman" w:cs="Times New Roman"/>
          <w:bCs/>
          <w:sz w:val="28"/>
          <w:szCs w:val="28"/>
        </w:rPr>
        <w:t>.</w:t>
      </w:r>
    </w:p>
    <w:p w:rsidR="003F3894" w:rsidRDefault="003F3894" w:rsidP="003F3894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2.</w:t>
      </w:r>
      <w:r w:rsidRPr="00603B4A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>3</w:t>
      </w:r>
      <w:r w:rsidRPr="00603B4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 Характеристика попутных газов продуктивных отложений Нурлатского месторождения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68"/>
        <w:gridCol w:w="1357"/>
        <w:gridCol w:w="1407"/>
        <w:gridCol w:w="1645"/>
        <w:gridCol w:w="1475"/>
        <w:gridCol w:w="1309"/>
      </w:tblGrid>
      <w:tr w:rsidR="003F3894" w:rsidTr="004F2884">
        <w:tc>
          <w:tcPr>
            <w:tcW w:w="1868" w:type="dxa"/>
            <w:vMerge w:val="restart"/>
            <w:vAlign w:val="center"/>
          </w:tcPr>
          <w:p w:rsidR="003F3894" w:rsidRPr="003F3894" w:rsidRDefault="003F3894" w:rsidP="003F389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F3894">
              <w:rPr>
                <w:rFonts w:ascii="Times New Roman" w:hAnsi="Times New Roman" w:cs="Times New Roman"/>
                <w:bCs/>
              </w:rPr>
              <w:t>Наименование</w:t>
            </w:r>
          </w:p>
        </w:tc>
        <w:tc>
          <w:tcPr>
            <w:tcW w:w="7193" w:type="dxa"/>
            <w:gridSpan w:val="5"/>
          </w:tcPr>
          <w:p w:rsidR="003F3894" w:rsidRPr="003F3894" w:rsidRDefault="003F3894" w:rsidP="003F389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F3894">
              <w:rPr>
                <w:rFonts w:ascii="Times New Roman" w:hAnsi="Times New Roman" w:cs="Times New Roman"/>
                <w:bCs/>
              </w:rPr>
              <w:t>Ярусы,</w:t>
            </w:r>
            <w:r w:rsidRPr="003F3894">
              <w:rPr>
                <w:rFonts w:ascii="Times New Roman" w:hAnsi="Times New Roman" w:cs="Times New Roman"/>
                <w:bCs/>
                <w:lang w:val="en-US"/>
              </w:rPr>
              <w:t xml:space="preserve"> г</w:t>
            </w:r>
            <w:proofErr w:type="spellStart"/>
            <w:r w:rsidRPr="003F3894">
              <w:rPr>
                <w:rFonts w:ascii="Times New Roman" w:hAnsi="Times New Roman" w:cs="Times New Roman"/>
                <w:bCs/>
              </w:rPr>
              <w:t>оризонты</w:t>
            </w:r>
            <w:proofErr w:type="spellEnd"/>
          </w:p>
        </w:tc>
      </w:tr>
      <w:tr w:rsidR="00A537D5" w:rsidTr="004F2884">
        <w:tc>
          <w:tcPr>
            <w:tcW w:w="1868" w:type="dxa"/>
            <w:vMerge/>
          </w:tcPr>
          <w:p w:rsidR="003F3894" w:rsidRDefault="003F3894" w:rsidP="003F389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57" w:type="dxa"/>
          </w:tcPr>
          <w:p w:rsidR="003F3894" w:rsidRPr="00A11E8E" w:rsidRDefault="003F3894" w:rsidP="003F389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кыновский</w:t>
            </w:r>
            <w:proofErr w:type="spellEnd"/>
          </w:p>
        </w:tc>
        <w:tc>
          <w:tcPr>
            <w:tcW w:w="1407" w:type="dxa"/>
          </w:tcPr>
          <w:p w:rsidR="003F3894" w:rsidRPr="00A11E8E" w:rsidRDefault="003F3894" w:rsidP="003F389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турнейск</w:t>
            </w:r>
            <w:r>
              <w:rPr>
                <w:rFonts w:ascii="Times New Roman" w:hAnsi="Times New Roman" w:cs="Times New Roman"/>
                <w:bCs/>
              </w:rPr>
              <w:t>ий</w:t>
            </w:r>
            <w:proofErr w:type="spellEnd"/>
          </w:p>
        </w:tc>
        <w:tc>
          <w:tcPr>
            <w:tcW w:w="1645" w:type="dxa"/>
          </w:tcPr>
          <w:p w:rsidR="003F3894" w:rsidRPr="00A11E8E" w:rsidRDefault="003F3894" w:rsidP="003F389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lang w:val="en-US"/>
              </w:rPr>
            </w:pP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бобриков</w:t>
            </w:r>
            <w:r>
              <w:rPr>
                <w:rFonts w:ascii="Times New Roman" w:hAnsi="Times New Roman" w:cs="Times New Roman"/>
                <w:bCs/>
              </w:rPr>
              <w:t>ский</w:t>
            </w:r>
            <w:proofErr w:type="spellEnd"/>
          </w:p>
        </w:tc>
        <w:tc>
          <w:tcPr>
            <w:tcW w:w="1475" w:type="dxa"/>
          </w:tcPr>
          <w:p w:rsidR="003F3894" w:rsidRPr="003F3894" w:rsidRDefault="003F3894" w:rsidP="003F389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б</w:t>
            </w:r>
            <w:r w:rsidRPr="00A11E8E">
              <w:rPr>
                <w:rFonts w:ascii="Times New Roman" w:hAnsi="Times New Roman" w:cs="Times New Roman"/>
                <w:bCs/>
              </w:rPr>
              <w:t>ашкир</w:t>
            </w:r>
            <w:r>
              <w:rPr>
                <w:rFonts w:ascii="Times New Roman" w:hAnsi="Times New Roman" w:cs="Times New Roman"/>
                <w:bCs/>
              </w:rPr>
              <w:t>с</w:t>
            </w:r>
            <w:proofErr w:type="spellEnd"/>
            <w:r>
              <w:rPr>
                <w:rFonts w:ascii="Times New Roman" w:hAnsi="Times New Roman" w:cs="Times New Roman"/>
                <w:bCs/>
                <w:lang w:val="en-US"/>
              </w:rPr>
              <w:t>к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ий</w:t>
            </w:r>
            <w:proofErr w:type="spellEnd"/>
          </w:p>
        </w:tc>
        <w:tc>
          <w:tcPr>
            <w:tcW w:w="1309" w:type="dxa"/>
          </w:tcPr>
          <w:p w:rsidR="003F3894" w:rsidRPr="00A11E8E" w:rsidRDefault="003F3894" w:rsidP="003F389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11E8E">
              <w:rPr>
                <w:rFonts w:ascii="Times New Roman" w:hAnsi="Times New Roman" w:cs="Times New Roman"/>
                <w:bCs/>
              </w:rPr>
              <w:t>верейский</w:t>
            </w:r>
            <w:proofErr w:type="spellEnd"/>
          </w:p>
        </w:tc>
      </w:tr>
      <w:tr w:rsidR="00A537D5" w:rsidTr="004F2884">
        <w:tc>
          <w:tcPr>
            <w:tcW w:w="1868" w:type="dxa"/>
            <w:vMerge/>
          </w:tcPr>
          <w:p w:rsidR="003F3894" w:rsidRDefault="003F3894" w:rsidP="003F3894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57" w:type="dxa"/>
          </w:tcPr>
          <w:p w:rsidR="003F3894" w:rsidRPr="004F2884" w:rsidRDefault="004F2884" w:rsidP="004F288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молярная доля,</w:t>
            </w:r>
            <w:r w:rsidRPr="004F2884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4F2884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1407" w:type="dxa"/>
          </w:tcPr>
          <w:p w:rsidR="003F3894" w:rsidRPr="004F2884" w:rsidRDefault="004F2884" w:rsidP="004F288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молярная доля, %</w:t>
            </w:r>
          </w:p>
        </w:tc>
        <w:tc>
          <w:tcPr>
            <w:tcW w:w="1645" w:type="dxa"/>
          </w:tcPr>
          <w:p w:rsidR="003F3894" w:rsidRDefault="004F2884" w:rsidP="004F288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F2884">
              <w:rPr>
                <w:rFonts w:ascii="Times New Roman" w:hAnsi="Times New Roman" w:cs="Times New Roman"/>
                <w:bCs/>
              </w:rPr>
              <w:t>молярная доля,</w:t>
            </w:r>
            <w:r w:rsidRPr="004F2884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4F2884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1475" w:type="dxa"/>
          </w:tcPr>
          <w:p w:rsidR="003F3894" w:rsidRDefault="004F2884" w:rsidP="004F288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F2884">
              <w:rPr>
                <w:rFonts w:ascii="Times New Roman" w:hAnsi="Times New Roman" w:cs="Times New Roman"/>
                <w:bCs/>
              </w:rPr>
              <w:t>молярная доля,</w:t>
            </w:r>
            <w:r w:rsidRPr="004F2884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4F2884">
              <w:rPr>
                <w:rFonts w:ascii="Times New Roman" w:hAnsi="Times New Roman" w:cs="Times New Roman"/>
                <w:bCs/>
              </w:rPr>
              <w:t>%</w:t>
            </w:r>
          </w:p>
        </w:tc>
        <w:tc>
          <w:tcPr>
            <w:tcW w:w="1309" w:type="dxa"/>
          </w:tcPr>
          <w:p w:rsidR="003F3894" w:rsidRDefault="004F2884" w:rsidP="004F2884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F2884">
              <w:rPr>
                <w:rFonts w:ascii="Times New Roman" w:hAnsi="Times New Roman" w:cs="Times New Roman"/>
                <w:bCs/>
              </w:rPr>
              <w:t>молярная доля,</w:t>
            </w:r>
            <w:r w:rsidRPr="004F2884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4F2884">
              <w:rPr>
                <w:rFonts w:ascii="Times New Roman" w:hAnsi="Times New Roman" w:cs="Times New Roman"/>
                <w:bCs/>
              </w:rPr>
              <w:t>%</w:t>
            </w:r>
          </w:p>
        </w:tc>
      </w:tr>
      <w:tr w:rsidR="004F2884" w:rsidTr="00A537D5">
        <w:tc>
          <w:tcPr>
            <w:tcW w:w="1868" w:type="dxa"/>
            <w:vAlign w:val="center"/>
          </w:tcPr>
          <w:p w:rsidR="003F389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Сероводород</w:t>
            </w:r>
          </w:p>
        </w:tc>
        <w:tc>
          <w:tcPr>
            <w:tcW w:w="1357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</w:rPr>
              <w:t>0,</w:t>
            </w:r>
            <w:r w:rsidRPr="00A537D5">
              <w:rPr>
                <w:rFonts w:ascii="Times New Roman" w:hAnsi="Times New Roman" w:cs="Times New Roman"/>
                <w:bCs/>
                <w:lang w:val="en-US"/>
              </w:rPr>
              <w:t>00</w:t>
            </w:r>
          </w:p>
        </w:tc>
        <w:tc>
          <w:tcPr>
            <w:tcW w:w="1407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0,00</w:t>
            </w:r>
          </w:p>
        </w:tc>
        <w:tc>
          <w:tcPr>
            <w:tcW w:w="1645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0,30</w:t>
            </w:r>
          </w:p>
        </w:tc>
        <w:tc>
          <w:tcPr>
            <w:tcW w:w="1475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0,20</w:t>
            </w:r>
          </w:p>
        </w:tc>
        <w:tc>
          <w:tcPr>
            <w:tcW w:w="1309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0,10</w:t>
            </w:r>
          </w:p>
        </w:tc>
      </w:tr>
      <w:tr w:rsidR="004F2884" w:rsidTr="00A537D5">
        <w:tc>
          <w:tcPr>
            <w:tcW w:w="1868" w:type="dxa"/>
            <w:vAlign w:val="center"/>
          </w:tcPr>
          <w:p w:rsidR="003F389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Углекислый газ</w:t>
            </w:r>
          </w:p>
        </w:tc>
        <w:tc>
          <w:tcPr>
            <w:tcW w:w="1357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0,50</w:t>
            </w:r>
          </w:p>
        </w:tc>
        <w:tc>
          <w:tcPr>
            <w:tcW w:w="1407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3,06</w:t>
            </w:r>
          </w:p>
        </w:tc>
        <w:tc>
          <w:tcPr>
            <w:tcW w:w="1645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3,95</w:t>
            </w:r>
          </w:p>
        </w:tc>
        <w:tc>
          <w:tcPr>
            <w:tcW w:w="1475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1,64</w:t>
            </w:r>
          </w:p>
        </w:tc>
        <w:tc>
          <w:tcPr>
            <w:tcW w:w="1309" w:type="dxa"/>
            <w:vAlign w:val="center"/>
          </w:tcPr>
          <w:p w:rsidR="003F3894" w:rsidRPr="00A537D5" w:rsidRDefault="004F2884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1,06</w:t>
            </w:r>
          </w:p>
        </w:tc>
      </w:tr>
      <w:tr w:rsidR="004F2884" w:rsidTr="00A537D5">
        <w:tc>
          <w:tcPr>
            <w:tcW w:w="1868" w:type="dxa"/>
            <w:vAlign w:val="center"/>
          </w:tcPr>
          <w:p w:rsidR="003F389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Азот + редкие</w:t>
            </w:r>
          </w:p>
        </w:tc>
        <w:tc>
          <w:tcPr>
            <w:tcW w:w="1357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12,60</w:t>
            </w:r>
          </w:p>
        </w:tc>
        <w:tc>
          <w:tcPr>
            <w:tcW w:w="1407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35,54</w:t>
            </w:r>
          </w:p>
        </w:tc>
        <w:tc>
          <w:tcPr>
            <w:tcW w:w="1645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21,96</w:t>
            </w:r>
          </w:p>
        </w:tc>
        <w:tc>
          <w:tcPr>
            <w:tcW w:w="1475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31,62</w:t>
            </w:r>
          </w:p>
        </w:tc>
        <w:tc>
          <w:tcPr>
            <w:tcW w:w="1309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24,24</w:t>
            </w:r>
          </w:p>
        </w:tc>
      </w:tr>
      <w:tr w:rsidR="004F2884" w:rsidTr="00A537D5">
        <w:tc>
          <w:tcPr>
            <w:tcW w:w="1868" w:type="dxa"/>
            <w:vAlign w:val="center"/>
          </w:tcPr>
          <w:p w:rsidR="003F389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Метан</w:t>
            </w:r>
          </w:p>
        </w:tc>
        <w:tc>
          <w:tcPr>
            <w:tcW w:w="1357" w:type="dxa"/>
            <w:vAlign w:val="center"/>
          </w:tcPr>
          <w:p w:rsidR="003F3894" w:rsidRPr="00A537D5" w:rsidRDefault="00A537D5" w:rsidP="00570C76">
            <w:pPr>
              <w:tabs>
                <w:tab w:val="left" w:pos="696"/>
              </w:tabs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45,50</w:t>
            </w:r>
          </w:p>
        </w:tc>
        <w:tc>
          <w:tcPr>
            <w:tcW w:w="1407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24,30</w:t>
            </w:r>
          </w:p>
        </w:tc>
        <w:tc>
          <w:tcPr>
            <w:tcW w:w="1645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23,03</w:t>
            </w:r>
          </w:p>
        </w:tc>
        <w:tc>
          <w:tcPr>
            <w:tcW w:w="1475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13,89</w:t>
            </w:r>
          </w:p>
        </w:tc>
        <w:tc>
          <w:tcPr>
            <w:tcW w:w="1309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10,09</w:t>
            </w:r>
          </w:p>
        </w:tc>
      </w:tr>
      <w:tr w:rsidR="004F2884" w:rsidTr="00A537D5">
        <w:tc>
          <w:tcPr>
            <w:tcW w:w="1868" w:type="dxa"/>
            <w:vAlign w:val="center"/>
          </w:tcPr>
          <w:p w:rsidR="003F389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Этан</w:t>
            </w:r>
          </w:p>
        </w:tc>
        <w:tc>
          <w:tcPr>
            <w:tcW w:w="1357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14,00</w:t>
            </w:r>
          </w:p>
        </w:tc>
        <w:tc>
          <w:tcPr>
            <w:tcW w:w="1407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14,30</w:t>
            </w:r>
          </w:p>
        </w:tc>
        <w:tc>
          <w:tcPr>
            <w:tcW w:w="1645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27,60</w:t>
            </w:r>
          </w:p>
        </w:tc>
        <w:tc>
          <w:tcPr>
            <w:tcW w:w="1475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17,63</w:t>
            </w:r>
          </w:p>
        </w:tc>
        <w:tc>
          <w:tcPr>
            <w:tcW w:w="1309" w:type="dxa"/>
            <w:vAlign w:val="center"/>
          </w:tcPr>
          <w:p w:rsidR="003F389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21,04</w:t>
            </w:r>
          </w:p>
        </w:tc>
      </w:tr>
      <w:tr w:rsidR="004F2884" w:rsidTr="00570C76">
        <w:tc>
          <w:tcPr>
            <w:tcW w:w="1868" w:type="dxa"/>
            <w:vAlign w:val="center"/>
          </w:tcPr>
          <w:p w:rsidR="004F288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Пропан</w:t>
            </w:r>
          </w:p>
        </w:tc>
        <w:tc>
          <w:tcPr>
            <w:tcW w:w="1357" w:type="dxa"/>
            <w:vAlign w:val="center"/>
          </w:tcPr>
          <w:p w:rsidR="004F288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14,00</w:t>
            </w:r>
          </w:p>
        </w:tc>
        <w:tc>
          <w:tcPr>
            <w:tcW w:w="1407" w:type="dxa"/>
            <w:vAlign w:val="center"/>
          </w:tcPr>
          <w:p w:rsidR="004F288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11,80</w:t>
            </w:r>
          </w:p>
        </w:tc>
        <w:tc>
          <w:tcPr>
            <w:tcW w:w="1645" w:type="dxa"/>
            <w:vAlign w:val="center"/>
          </w:tcPr>
          <w:p w:rsidR="004F288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14,16</w:t>
            </w:r>
          </w:p>
        </w:tc>
        <w:tc>
          <w:tcPr>
            <w:tcW w:w="1475" w:type="dxa"/>
            <w:vAlign w:val="center"/>
          </w:tcPr>
          <w:p w:rsidR="004F288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19,87</w:t>
            </w:r>
          </w:p>
        </w:tc>
        <w:tc>
          <w:tcPr>
            <w:tcW w:w="1309" w:type="dxa"/>
            <w:vAlign w:val="center"/>
          </w:tcPr>
          <w:p w:rsidR="004F2884" w:rsidRPr="00A537D5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A537D5">
              <w:rPr>
                <w:rFonts w:ascii="Times New Roman" w:hAnsi="Times New Roman" w:cs="Times New Roman"/>
                <w:bCs/>
                <w:lang w:val="en-US"/>
              </w:rPr>
              <w:t>23,91</w:t>
            </w:r>
          </w:p>
        </w:tc>
      </w:tr>
      <w:tr w:rsidR="004F2884" w:rsidTr="00570C76">
        <w:tc>
          <w:tcPr>
            <w:tcW w:w="1868" w:type="dxa"/>
            <w:vAlign w:val="center"/>
          </w:tcPr>
          <w:p w:rsidR="004F288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i</w:t>
            </w:r>
            <w:r w:rsidRPr="004F2884">
              <w:rPr>
                <w:rFonts w:ascii="Times New Roman" w:hAnsi="Times New Roman" w:cs="Times New Roman"/>
                <w:bCs/>
                <w:lang w:val="en-US"/>
              </w:rPr>
              <w:t>-</w:t>
            </w:r>
            <w:r w:rsidRPr="004F2884">
              <w:rPr>
                <w:rFonts w:ascii="Times New Roman" w:hAnsi="Times New Roman" w:cs="Times New Roman"/>
                <w:bCs/>
              </w:rPr>
              <w:t>Бутан</w:t>
            </w:r>
          </w:p>
        </w:tc>
        <w:tc>
          <w:tcPr>
            <w:tcW w:w="1357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2,30</w:t>
            </w:r>
          </w:p>
        </w:tc>
        <w:tc>
          <w:tcPr>
            <w:tcW w:w="1407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2,60</w:t>
            </w:r>
          </w:p>
        </w:tc>
        <w:tc>
          <w:tcPr>
            <w:tcW w:w="1645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2,01</w:t>
            </w:r>
          </w:p>
        </w:tc>
        <w:tc>
          <w:tcPr>
            <w:tcW w:w="1475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2,95</w:t>
            </w:r>
          </w:p>
        </w:tc>
        <w:tc>
          <w:tcPr>
            <w:tcW w:w="1309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4,14</w:t>
            </w:r>
          </w:p>
        </w:tc>
      </w:tr>
      <w:tr w:rsidR="004F2884" w:rsidTr="00570C76">
        <w:tc>
          <w:tcPr>
            <w:tcW w:w="1868" w:type="dxa"/>
            <w:vAlign w:val="center"/>
          </w:tcPr>
          <w:p w:rsidR="004F288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n</w:t>
            </w:r>
            <w:r w:rsidRPr="004F2884">
              <w:rPr>
                <w:rFonts w:ascii="Times New Roman" w:hAnsi="Times New Roman" w:cs="Times New Roman"/>
                <w:bCs/>
                <w:lang w:val="en-US"/>
              </w:rPr>
              <w:t>-</w:t>
            </w:r>
            <w:r w:rsidRPr="004F2884">
              <w:rPr>
                <w:rFonts w:ascii="Times New Roman" w:hAnsi="Times New Roman" w:cs="Times New Roman"/>
                <w:bCs/>
              </w:rPr>
              <w:t>Бутан</w:t>
            </w:r>
          </w:p>
        </w:tc>
        <w:tc>
          <w:tcPr>
            <w:tcW w:w="1357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6,30</w:t>
            </w:r>
          </w:p>
        </w:tc>
        <w:tc>
          <w:tcPr>
            <w:tcW w:w="1407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5,10</w:t>
            </w:r>
          </w:p>
        </w:tc>
        <w:tc>
          <w:tcPr>
            <w:tcW w:w="1645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3,81</w:t>
            </w:r>
          </w:p>
        </w:tc>
        <w:tc>
          <w:tcPr>
            <w:tcW w:w="1475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7,60</w:t>
            </w:r>
          </w:p>
        </w:tc>
        <w:tc>
          <w:tcPr>
            <w:tcW w:w="1309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8,78</w:t>
            </w:r>
          </w:p>
        </w:tc>
      </w:tr>
      <w:tr w:rsidR="004F2884" w:rsidTr="00570C76">
        <w:tc>
          <w:tcPr>
            <w:tcW w:w="1868" w:type="dxa"/>
            <w:vAlign w:val="center"/>
          </w:tcPr>
          <w:p w:rsidR="004F288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i</w:t>
            </w:r>
            <w:r w:rsidRPr="004F2884">
              <w:rPr>
                <w:rFonts w:ascii="Times New Roman" w:hAnsi="Times New Roman" w:cs="Times New Roman"/>
                <w:bCs/>
                <w:lang w:val="en-US"/>
              </w:rPr>
              <w:t>-</w:t>
            </w:r>
            <w:r w:rsidRPr="004F2884">
              <w:rPr>
                <w:rFonts w:ascii="Times New Roman" w:hAnsi="Times New Roman" w:cs="Times New Roman"/>
                <w:bCs/>
              </w:rPr>
              <w:t>Пентан</w:t>
            </w:r>
          </w:p>
        </w:tc>
        <w:tc>
          <w:tcPr>
            <w:tcW w:w="1357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2,30</w:t>
            </w:r>
          </w:p>
        </w:tc>
        <w:tc>
          <w:tcPr>
            <w:tcW w:w="1407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1,80</w:t>
            </w:r>
          </w:p>
        </w:tc>
        <w:tc>
          <w:tcPr>
            <w:tcW w:w="1645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1,35</w:t>
            </w:r>
          </w:p>
        </w:tc>
        <w:tc>
          <w:tcPr>
            <w:tcW w:w="1475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2,14</w:t>
            </w:r>
          </w:p>
        </w:tc>
        <w:tc>
          <w:tcPr>
            <w:tcW w:w="1309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2,85</w:t>
            </w:r>
          </w:p>
        </w:tc>
      </w:tr>
      <w:tr w:rsidR="004F2884" w:rsidTr="00570C76">
        <w:tc>
          <w:tcPr>
            <w:tcW w:w="1868" w:type="dxa"/>
            <w:vAlign w:val="center"/>
          </w:tcPr>
          <w:p w:rsidR="004F2884" w:rsidRPr="004F2884" w:rsidRDefault="004F2884" w:rsidP="00570C76">
            <w:pPr>
              <w:rPr>
                <w:rFonts w:ascii="Times New Roman" w:hAnsi="Times New Roman" w:cs="Times New Roman"/>
                <w:bCs/>
              </w:rPr>
            </w:pPr>
            <w:r w:rsidRPr="004F2884">
              <w:rPr>
                <w:rFonts w:ascii="Times New Roman" w:hAnsi="Times New Roman" w:cs="Times New Roman"/>
                <w:bCs/>
              </w:rPr>
              <w:t>n</w:t>
            </w:r>
            <w:r w:rsidRPr="004F2884">
              <w:rPr>
                <w:rFonts w:ascii="Times New Roman" w:hAnsi="Times New Roman" w:cs="Times New Roman"/>
                <w:bCs/>
                <w:lang w:val="en-US"/>
              </w:rPr>
              <w:t>-</w:t>
            </w:r>
            <w:r w:rsidRPr="004F2884">
              <w:rPr>
                <w:rFonts w:ascii="Times New Roman" w:hAnsi="Times New Roman" w:cs="Times New Roman"/>
                <w:bCs/>
              </w:rPr>
              <w:t>Пентан</w:t>
            </w:r>
          </w:p>
        </w:tc>
        <w:tc>
          <w:tcPr>
            <w:tcW w:w="1357" w:type="dxa"/>
            <w:vAlign w:val="center"/>
          </w:tcPr>
          <w:p w:rsidR="004F2884" w:rsidRPr="00570C76" w:rsidRDefault="00A537D5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1,40</w:t>
            </w:r>
          </w:p>
        </w:tc>
        <w:tc>
          <w:tcPr>
            <w:tcW w:w="1407" w:type="dxa"/>
            <w:vAlign w:val="center"/>
          </w:tcPr>
          <w:p w:rsidR="004F2884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0,90</w:t>
            </w:r>
          </w:p>
        </w:tc>
        <w:tc>
          <w:tcPr>
            <w:tcW w:w="1645" w:type="dxa"/>
            <w:vAlign w:val="center"/>
          </w:tcPr>
          <w:p w:rsidR="004F2884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1,00</w:t>
            </w:r>
          </w:p>
        </w:tc>
        <w:tc>
          <w:tcPr>
            <w:tcW w:w="1475" w:type="dxa"/>
            <w:vAlign w:val="center"/>
          </w:tcPr>
          <w:p w:rsidR="004F2884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1,49</w:t>
            </w:r>
          </w:p>
        </w:tc>
        <w:tc>
          <w:tcPr>
            <w:tcW w:w="1309" w:type="dxa"/>
            <w:vAlign w:val="center"/>
          </w:tcPr>
          <w:p w:rsidR="004F2884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570C76">
              <w:rPr>
                <w:rFonts w:ascii="Times New Roman" w:hAnsi="Times New Roman" w:cs="Times New Roman"/>
                <w:bCs/>
                <w:lang w:val="en-US"/>
              </w:rPr>
              <w:t>2,19</w:t>
            </w:r>
          </w:p>
        </w:tc>
      </w:tr>
      <w:tr w:rsidR="00570C76" w:rsidTr="00570C76">
        <w:tc>
          <w:tcPr>
            <w:tcW w:w="1868" w:type="dxa"/>
            <w:vAlign w:val="center"/>
          </w:tcPr>
          <w:p w:rsidR="00570C76" w:rsidRPr="004F2884" w:rsidRDefault="00570C76" w:rsidP="00570C76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Гексан+высшие</w:t>
            </w:r>
            <w:proofErr w:type="spellEnd"/>
          </w:p>
        </w:tc>
        <w:tc>
          <w:tcPr>
            <w:tcW w:w="1357" w:type="dxa"/>
            <w:vAlign w:val="center"/>
          </w:tcPr>
          <w:p w:rsidR="00570C76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1,10</w:t>
            </w:r>
          </w:p>
        </w:tc>
        <w:tc>
          <w:tcPr>
            <w:tcW w:w="1407" w:type="dxa"/>
            <w:vAlign w:val="center"/>
          </w:tcPr>
          <w:p w:rsidR="00570C76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0,60</w:t>
            </w:r>
          </w:p>
        </w:tc>
        <w:tc>
          <w:tcPr>
            <w:tcW w:w="1645" w:type="dxa"/>
            <w:vAlign w:val="center"/>
          </w:tcPr>
          <w:p w:rsidR="00570C76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0,83</w:t>
            </w:r>
          </w:p>
        </w:tc>
        <w:tc>
          <w:tcPr>
            <w:tcW w:w="1475" w:type="dxa"/>
            <w:vAlign w:val="center"/>
          </w:tcPr>
          <w:p w:rsidR="00570C76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0,97</w:t>
            </w:r>
          </w:p>
        </w:tc>
        <w:tc>
          <w:tcPr>
            <w:tcW w:w="1309" w:type="dxa"/>
            <w:vAlign w:val="center"/>
          </w:tcPr>
          <w:p w:rsidR="00570C76" w:rsidRP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1,60</w:t>
            </w:r>
          </w:p>
        </w:tc>
      </w:tr>
      <w:tr w:rsidR="00570C76" w:rsidTr="00570C76">
        <w:tc>
          <w:tcPr>
            <w:tcW w:w="1868" w:type="dxa"/>
            <w:vAlign w:val="center"/>
          </w:tcPr>
          <w:p w:rsidR="00570C76" w:rsidRDefault="00570C76" w:rsidP="00570C7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Плотность газа,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к</w:t>
            </w:r>
            <w:r>
              <w:rPr>
                <w:rFonts w:ascii="Times New Roman" w:hAnsi="Times New Roman" w:cs="Times New Roman"/>
                <w:bCs/>
              </w:rPr>
              <w:t>г/м</w:t>
            </w:r>
            <w:r w:rsidRPr="004F2884">
              <w:rPr>
                <w:rFonts w:ascii="Times New Roman" w:hAnsi="Times New Roman" w:cs="Times New Roman"/>
                <w:bCs/>
                <w:vertAlign w:val="superscript"/>
              </w:rPr>
              <w:t>3</w:t>
            </w:r>
          </w:p>
        </w:tc>
        <w:tc>
          <w:tcPr>
            <w:tcW w:w="1357" w:type="dxa"/>
            <w:vAlign w:val="center"/>
          </w:tcPr>
          <w:p w:rsid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1,087</w:t>
            </w:r>
          </w:p>
        </w:tc>
        <w:tc>
          <w:tcPr>
            <w:tcW w:w="1407" w:type="dxa"/>
            <w:vAlign w:val="center"/>
          </w:tcPr>
          <w:p w:rsid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1,082</w:t>
            </w:r>
          </w:p>
        </w:tc>
        <w:tc>
          <w:tcPr>
            <w:tcW w:w="1645" w:type="dxa"/>
            <w:vAlign w:val="center"/>
          </w:tcPr>
          <w:p w:rsid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1,169</w:t>
            </w:r>
          </w:p>
        </w:tc>
        <w:tc>
          <w:tcPr>
            <w:tcW w:w="1475" w:type="dxa"/>
            <w:vAlign w:val="center"/>
          </w:tcPr>
          <w:p w:rsid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1,22</w:t>
            </w:r>
          </w:p>
        </w:tc>
        <w:tc>
          <w:tcPr>
            <w:tcW w:w="1309" w:type="dxa"/>
            <w:vAlign w:val="center"/>
          </w:tcPr>
          <w:p w:rsidR="00570C76" w:rsidRDefault="00570C76" w:rsidP="00570C76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1,31</w:t>
            </w:r>
          </w:p>
        </w:tc>
      </w:tr>
    </w:tbl>
    <w:p w:rsidR="00570C76" w:rsidRDefault="00570C76" w:rsidP="00570C76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7B1F2F" w:rsidRPr="007B1F2F" w:rsidRDefault="002D68EB" w:rsidP="00570C76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D68EB">
        <w:rPr>
          <w:rFonts w:ascii="Times New Roman" w:hAnsi="Times New Roman" w:cs="Times New Roman"/>
          <w:bCs/>
          <w:sz w:val="28"/>
          <w:szCs w:val="28"/>
        </w:rPr>
        <w:t>Запасы нефти утверждены в ГКЗ РФ. 64,6% запасов от НИЗ категории С</w:t>
      </w:r>
      <w:r w:rsidR="007B1F2F" w:rsidRPr="007B1F2F">
        <w:rPr>
          <w:rFonts w:ascii="Times New Roman" w:hAnsi="Times New Roman" w:cs="Times New Roman"/>
          <w:bCs/>
          <w:sz w:val="28"/>
          <w:szCs w:val="28"/>
          <w:vertAlign w:val="subscript"/>
        </w:rPr>
        <w:t>1+2</w:t>
      </w:r>
      <w:r w:rsidRPr="002D68EB">
        <w:rPr>
          <w:rFonts w:ascii="Times New Roman" w:hAnsi="Times New Roman" w:cs="Times New Roman"/>
          <w:bCs/>
          <w:sz w:val="28"/>
          <w:szCs w:val="28"/>
        </w:rPr>
        <w:t xml:space="preserve"> сосредоточены в тер</w:t>
      </w:r>
      <w:r w:rsidR="007B1F2F" w:rsidRPr="007B1F2F">
        <w:rPr>
          <w:rFonts w:ascii="Times New Roman" w:hAnsi="Times New Roman" w:cs="Times New Roman"/>
          <w:bCs/>
          <w:sz w:val="28"/>
          <w:szCs w:val="28"/>
        </w:rPr>
        <w:t>р</w:t>
      </w:r>
      <w:r w:rsidRPr="002D68EB">
        <w:rPr>
          <w:rFonts w:ascii="Times New Roman" w:hAnsi="Times New Roman" w:cs="Times New Roman"/>
          <w:bCs/>
          <w:sz w:val="28"/>
          <w:szCs w:val="28"/>
        </w:rPr>
        <w:t>игенных коллекторах.</w:t>
      </w:r>
      <w:r w:rsid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2D68EB">
        <w:rPr>
          <w:rFonts w:ascii="Times New Roman" w:hAnsi="Times New Roman" w:cs="Times New Roman"/>
          <w:bCs/>
          <w:sz w:val="28"/>
          <w:szCs w:val="28"/>
        </w:rPr>
        <w:t>Первая технологическая схема разработки месторождения была составлена в 1968 г. В ней предусматривалось выделение</w:t>
      </w:r>
      <w:r w:rsid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B1F2F" w:rsidRPr="007B1F2F">
        <w:rPr>
          <w:rFonts w:ascii="Times New Roman" w:hAnsi="Times New Roman" w:cs="Times New Roman"/>
          <w:bCs/>
          <w:sz w:val="28"/>
          <w:szCs w:val="28"/>
        </w:rPr>
        <w:t xml:space="preserve">двух самостоятельных объектов эксплуатации, приуроченных к отложениям </w:t>
      </w:r>
      <w:proofErr w:type="spellStart"/>
      <w:r w:rsidR="007B1F2F" w:rsidRPr="007B1F2F">
        <w:rPr>
          <w:rFonts w:ascii="Times New Roman" w:hAnsi="Times New Roman" w:cs="Times New Roman"/>
          <w:bCs/>
          <w:sz w:val="28"/>
          <w:szCs w:val="28"/>
        </w:rPr>
        <w:t>бобриковского</w:t>
      </w:r>
      <w:proofErr w:type="spellEnd"/>
      <w:r w:rsidR="007B1F2F" w:rsidRPr="007B1F2F">
        <w:rPr>
          <w:rFonts w:ascii="Times New Roman" w:hAnsi="Times New Roman" w:cs="Times New Roman"/>
          <w:bCs/>
          <w:sz w:val="28"/>
          <w:szCs w:val="28"/>
        </w:rPr>
        <w:t xml:space="preserve"> и девонского возрастов, размещение проектного фонда по треугольной сетке с расстоянием между скважинами 600х600 м. В проектах 1978, 1983 гг. предложено выделить два объекта эксплуатации по сетке 300х300 м, </w:t>
      </w:r>
      <w:r w:rsidR="007B1F2F" w:rsidRPr="007B1F2F">
        <w:rPr>
          <w:rFonts w:ascii="Times New Roman" w:hAnsi="Times New Roman" w:cs="Times New Roman"/>
          <w:bCs/>
          <w:sz w:val="28"/>
          <w:szCs w:val="28"/>
        </w:rPr>
        <w:lastRenderedPageBreak/>
        <w:t>опытно-промышленные работы по ВВГ на опытном участке с последующим распространением на всю залежь.</w:t>
      </w:r>
    </w:p>
    <w:p w:rsidR="007B1F2F" w:rsidRDefault="007B1F2F" w:rsidP="007B1F2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1F2F">
        <w:rPr>
          <w:rFonts w:ascii="Times New Roman" w:hAnsi="Times New Roman" w:cs="Times New Roman"/>
          <w:bCs/>
          <w:sz w:val="28"/>
          <w:szCs w:val="28"/>
        </w:rPr>
        <w:t xml:space="preserve">В связи с пересчетом запасов нефти в 1994 году составлен проект внедрения новых методов повышения коэффициента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нефтеизвлечения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на Нурлатском месторождении. По рекомендуемому варианту предусматривалось выделение трех самостоятельных объектов эксплуатации в отложениях башкирского,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бобриковского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кыновского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возрастов, бурение 306 скважин по равномерной треугольной сетке с расстоянием между скважинами 300 м,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кыновский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горизонт - 400 м, поддержание пластового давления путем внутриконтурной блоковой системы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заводнения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, применение МУН (ПАА, щелочное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заводнение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>, кислотные обработки, ГРП).</w:t>
      </w:r>
    </w:p>
    <w:p w:rsidR="003B6DCF" w:rsidRDefault="003B6DCF" w:rsidP="003B6DC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8DFE9C9" wp14:editId="611880DC">
            <wp:extent cx="5760085" cy="2815590"/>
            <wp:effectExtent l="0" t="0" r="5715" b="3810"/>
            <wp:docPr id="1425272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72274" name="Рисунок 142527227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DCF" w:rsidRDefault="003B6DCF" w:rsidP="003B6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2.1.</w:t>
      </w:r>
      <w:r w:rsidR="00744EB3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Нурлатское месторождение </w:t>
      </w:r>
    </w:p>
    <w:p w:rsidR="003B6DCF" w:rsidRDefault="003B6DCF" w:rsidP="003B6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выкопировка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карта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отложенний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терригенного девона</w:t>
      </w:r>
    </w:p>
    <w:p w:rsidR="003B6DCF" w:rsidRPr="003B6DCF" w:rsidRDefault="003B6DCF" w:rsidP="003B6D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б)</w:t>
      </w:r>
      <w:r w:rsidRPr="003B6DC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выкопировка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 карта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бобриковского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объекта</w:t>
      </w:r>
    </w:p>
    <w:p w:rsidR="007B1F2F" w:rsidRPr="007B1F2F" w:rsidRDefault="007B1F2F" w:rsidP="007B1F2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1F2F">
        <w:rPr>
          <w:rFonts w:ascii="Times New Roman" w:hAnsi="Times New Roman" w:cs="Times New Roman"/>
          <w:bCs/>
          <w:sz w:val="28"/>
          <w:szCs w:val="28"/>
        </w:rPr>
        <w:t>По состоянию на 01.01.20</w:t>
      </w:r>
      <w:r w:rsidR="00570C76" w:rsidRPr="00570C76">
        <w:rPr>
          <w:rFonts w:ascii="Times New Roman" w:hAnsi="Times New Roman" w:cs="Times New Roman"/>
          <w:bCs/>
          <w:sz w:val="28"/>
          <w:szCs w:val="28"/>
        </w:rPr>
        <w:t>2</w:t>
      </w:r>
      <w:r w:rsidR="00E20199">
        <w:rPr>
          <w:rFonts w:ascii="Times New Roman" w:hAnsi="Times New Roman" w:cs="Times New Roman"/>
          <w:bCs/>
          <w:sz w:val="28"/>
          <w:szCs w:val="28"/>
        </w:rPr>
        <w:t xml:space="preserve">5 </w:t>
      </w:r>
      <w:r w:rsidRPr="007B1F2F">
        <w:rPr>
          <w:rFonts w:ascii="Times New Roman" w:hAnsi="Times New Roman" w:cs="Times New Roman"/>
          <w:bCs/>
          <w:sz w:val="28"/>
          <w:szCs w:val="28"/>
        </w:rPr>
        <w:t>г. весь фонд составляет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3928" w:rsidRPr="00833928">
        <w:rPr>
          <w:rFonts w:ascii="Times New Roman" w:hAnsi="Times New Roman" w:cs="Times New Roman"/>
          <w:bCs/>
          <w:sz w:val="28"/>
          <w:szCs w:val="28"/>
        </w:rPr>
        <w:t>979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скважина, в том числе эксплуатационных - </w:t>
      </w:r>
      <w:r w:rsidR="004053D5">
        <w:rPr>
          <w:rFonts w:ascii="Times New Roman" w:hAnsi="Times New Roman" w:cs="Times New Roman"/>
          <w:bCs/>
          <w:sz w:val="28"/>
          <w:szCs w:val="28"/>
        </w:rPr>
        <w:t>55</w:t>
      </w:r>
      <w:r w:rsidR="00570C76" w:rsidRPr="00570C76">
        <w:rPr>
          <w:rFonts w:ascii="Times New Roman" w:hAnsi="Times New Roman" w:cs="Times New Roman"/>
          <w:bCs/>
          <w:sz w:val="28"/>
          <w:szCs w:val="28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>, нагнетательных -</w:t>
      </w:r>
      <w:r w:rsidR="008339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53D5">
        <w:rPr>
          <w:rFonts w:ascii="Times New Roman" w:hAnsi="Times New Roman" w:cs="Times New Roman"/>
          <w:bCs/>
          <w:sz w:val="28"/>
          <w:szCs w:val="28"/>
        </w:rPr>
        <w:t>56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, прочих </w:t>
      </w:r>
      <w:r w:rsidR="004053D5">
        <w:rPr>
          <w:rFonts w:ascii="Times New Roman" w:hAnsi="Times New Roman" w:cs="Times New Roman"/>
          <w:bCs/>
          <w:sz w:val="28"/>
          <w:szCs w:val="28"/>
        </w:rPr>
        <w:t>–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053D5">
        <w:rPr>
          <w:rFonts w:ascii="Times New Roman" w:hAnsi="Times New Roman" w:cs="Times New Roman"/>
          <w:bCs/>
          <w:sz w:val="28"/>
          <w:szCs w:val="28"/>
        </w:rPr>
        <w:t>371</w:t>
      </w:r>
      <w:r w:rsidRPr="007B1F2F">
        <w:rPr>
          <w:rFonts w:ascii="Times New Roman" w:hAnsi="Times New Roman" w:cs="Times New Roman"/>
          <w:bCs/>
          <w:sz w:val="28"/>
          <w:szCs w:val="28"/>
        </w:rPr>
        <w:t>. Все добывающие скважины работают механизированным способом</w:t>
      </w:r>
      <w:r w:rsidR="00570C76" w:rsidRPr="00570C76">
        <w:rPr>
          <w:rFonts w:ascii="Times New Roman" w:hAnsi="Times New Roman" w:cs="Times New Roman"/>
          <w:bCs/>
          <w:sz w:val="28"/>
          <w:szCs w:val="28"/>
        </w:rPr>
        <w:t xml:space="preserve"> (преимущественно УЭЦН и УШГН</w:t>
      </w:r>
      <w:r w:rsidR="00570C76">
        <w:rPr>
          <w:rFonts w:ascii="Times New Roman" w:hAnsi="Times New Roman" w:cs="Times New Roman"/>
          <w:bCs/>
          <w:sz w:val="28"/>
          <w:szCs w:val="28"/>
        </w:rPr>
        <w:t>)</w:t>
      </w:r>
      <w:r w:rsidRPr="007B1F2F">
        <w:rPr>
          <w:rFonts w:ascii="Times New Roman" w:hAnsi="Times New Roman" w:cs="Times New Roman"/>
          <w:bCs/>
          <w:sz w:val="28"/>
          <w:szCs w:val="28"/>
        </w:rPr>
        <w:t>. В 20</w:t>
      </w:r>
      <w:r w:rsidR="00570C76">
        <w:rPr>
          <w:rFonts w:ascii="Times New Roman" w:hAnsi="Times New Roman" w:cs="Times New Roman"/>
          <w:bCs/>
          <w:sz w:val="28"/>
          <w:szCs w:val="28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5 г. отбор нефти составил </w:t>
      </w:r>
      <w:r w:rsidR="00570C76">
        <w:rPr>
          <w:rFonts w:ascii="Times New Roman" w:hAnsi="Times New Roman" w:cs="Times New Roman"/>
          <w:bCs/>
          <w:sz w:val="28"/>
          <w:szCs w:val="28"/>
        </w:rPr>
        <w:t>98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570C76">
        <w:rPr>
          <w:rFonts w:ascii="Times New Roman" w:hAnsi="Times New Roman" w:cs="Times New Roman"/>
          <w:bCs/>
          <w:sz w:val="28"/>
          <w:szCs w:val="28"/>
        </w:rPr>
        <w:t>5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тыс.т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>. Среднегодовая обводненность</w:t>
      </w:r>
      <w:r w:rsidR="00570C76">
        <w:rPr>
          <w:rFonts w:ascii="Times New Roman" w:hAnsi="Times New Roman" w:cs="Times New Roman"/>
          <w:bCs/>
          <w:sz w:val="28"/>
          <w:szCs w:val="28"/>
        </w:rPr>
        <w:t xml:space="preserve"> добываемой продукции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="005C08FB">
        <w:rPr>
          <w:rFonts w:ascii="Times New Roman" w:hAnsi="Times New Roman" w:cs="Times New Roman"/>
          <w:bCs/>
          <w:sz w:val="28"/>
          <w:szCs w:val="28"/>
        </w:rPr>
        <w:t>5</w:t>
      </w:r>
      <w:r w:rsidR="00570C76">
        <w:rPr>
          <w:rFonts w:ascii="Times New Roman" w:hAnsi="Times New Roman" w:cs="Times New Roman"/>
          <w:bCs/>
          <w:sz w:val="28"/>
          <w:szCs w:val="28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570C76">
        <w:rPr>
          <w:rFonts w:ascii="Times New Roman" w:hAnsi="Times New Roman" w:cs="Times New Roman"/>
          <w:bCs/>
          <w:sz w:val="28"/>
          <w:szCs w:val="28"/>
        </w:rPr>
        <w:t>3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%.</w:t>
      </w:r>
    </w:p>
    <w:p w:rsidR="007B1F2F" w:rsidRPr="007B1F2F" w:rsidRDefault="007B1F2F" w:rsidP="007B1F2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1F2F">
        <w:rPr>
          <w:rFonts w:ascii="Times New Roman" w:hAnsi="Times New Roman" w:cs="Times New Roman"/>
          <w:bCs/>
          <w:sz w:val="28"/>
          <w:szCs w:val="28"/>
        </w:rPr>
        <w:lastRenderedPageBreak/>
        <w:t>Пластовое давление в зоне отбора</w:t>
      </w:r>
      <w:r w:rsidR="00570C76">
        <w:rPr>
          <w:rFonts w:ascii="Times New Roman" w:hAnsi="Times New Roman" w:cs="Times New Roman"/>
          <w:bCs/>
          <w:sz w:val="28"/>
          <w:szCs w:val="28"/>
        </w:rPr>
        <w:t xml:space="preserve"> на конец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20</w:t>
      </w:r>
      <w:r w:rsidR="00570C76">
        <w:rPr>
          <w:rFonts w:ascii="Times New Roman" w:hAnsi="Times New Roman" w:cs="Times New Roman"/>
          <w:bCs/>
          <w:sz w:val="28"/>
          <w:szCs w:val="28"/>
        </w:rPr>
        <w:t>24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г. в среднем по объектам составило: по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верейскому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="00570C76">
        <w:rPr>
          <w:rFonts w:ascii="Times New Roman" w:hAnsi="Times New Roman" w:cs="Times New Roman"/>
          <w:bCs/>
          <w:sz w:val="28"/>
          <w:szCs w:val="28"/>
        </w:rPr>
        <w:t>4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570C76">
        <w:rPr>
          <w:rFonts w:ascii="Times New Roman" w:hAnsi="Times New Roman" w:cs="Times New Roman"/>
          <w:bCs/>
          <w:sz w:val="28"/>
          <w:szCs w:val="28"/>
        </w:rPr>
        <w:t>8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МПа, по башкирскому - </w:t>
      </w:r>
      <w:r w:rsidR="00570C76">
        <w:rPr>
          <w:rFonts w:ascii="Times New Roman" w:hAnsi="Times New Roman" w:cs="Times New Roman"/>
          <w:bCs/>
          <w:sz w:val="28"/>
          <w:szCs w:val="28"/>
        </w:rPr>
        <w:t>5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570C76">
        <w:rPr>
          <w:rFonts w:ascii="Times New Roman" w:hAnsi="Times New Roman" w:cs="Times New Roman"/>
          <w:bCs/>
          <w:sz w:val="28"/>
          <w:szCs w:val="28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МПа, по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бобриковскому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="00570C76">
        <w:rPr>
          <w:rFonts w:ascii="Times New Roman" w:hAnsi="Times New Roman" w:cs="Times New Roman"/>
          <w:bCs/>
          <w:sz w:val="28"/>
          <w:szCs w:val="28"/>
        </w:rPr>
        <w:t>7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570C76">
        <w:rPr>
          <w:rFonts w:ascii="Times New Roman" w:hAnsi="Times New Roman" w:cs="Times New Roman"/>
          <w:bCs/>
          <w:sz w:val="28"/>
          <w:szCs w:val="28"/>
        </w:rPr>
        <w:t>6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МПа, по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кыновскому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- 1</w:t>
      </w:r>
      <w:r w:rsidR="00570C76">
        <w:rPr>
          <w:rFonts w:ascii="Times New Roman" w:hAnsi="Times New Roman" w:cs="Times New Roman"/>
          <w:bCs/>
          <w:sz w:val="28"/>
          <w:szCs w:val="28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570C76">
        <w:rPr>
          <w:rFonts w:ascii="Times New Roman" w:hAnsi="Times New Roman" w:cs="Times New Roman"/>
          <w:bCs/>
          <w:sz w:val="28"/>
          <w:szCs w:val="28"/>
        </w:rPr>
        <w:t>1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МПа.</w:t>
      </w:r>
    </w:p>
    <w:p w:rsidR="007B1F2F" w:rsidRPr="007B1F2F" w:rsidRDefault="007B1F2F" w:rsidP="00EB582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1F2F">
        <w:rPr>
          <w:rFonts w:ascii="Times New Roman" w:hAnsi="Times New Roman" w:cs="Times New Roman"/>
          <w:bCs/>
          <w:sz w:val="28"/>
          <w:szCs w:val="28"/>
        </w:rPr>
        <w:t xml:space="preserve">Суммарный отбор жидкости </w:t>
      </w:r>
      <w:r w:rsidR="00902F4C">
        <w:rPr>
          <w:rFonts w:ascii="Times New Roman" w:hAnsi="Times New Roman" w:cs="Times New Roman"/>
          <w:bCs/>
          <w:sz w:val="28"/>
          <w:szCs w:val="28"/>
        </w:rPr>
        <w:t>з</w:t>
      </w:r>
      <w:r w:rsidRPr="007B1F2F">
        <w:rPr>
          <w:rFonts w:ascii="Times New Roman" w:hAnsi="Times New Roman" w:cs="Times New Roman"/>
          <w:bCs/>
          <w:sz w:val="28"/>
          <w:szCs w:val="28"/>
        </w:rPr>
        <w:t>а 20</w:t>
      </w:r>
      <w:r w:rsidR="00902F4C">
        <w:rPr>
          <w:rFonts w:ascii="Times New Roman" w:hAnsi="Times New Roman" w:cs="Times New Roman"/>
          <w:bCs/>
          <w:sz w:val="28"/>
          <w:szCs w:val="28"/>
        </w:rPr>
        <w:t>24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г. </w:t>
      </w:r>
      <w:r w:rsidR="00902F4C">
        <w:rPr>
          <w:rFonts w:ascii="Times New Roman" w:hAnsi="Times New Roman" w:cs="Times New Roman"/>
          <w:bCs/>
          <w:sz w:val="28"/>
          <w:szCs w:val="28"/>
        </w:rPr>
        <w:t>с</w:t>
      </w:r>
      <w:r w:rsidRPr="007B1F2F">
        <w:rPr>
          <w:rFonts w:ascii="Times New Roman" w:hAnsi="Times New Roman" w:cs="Times New Roman"/>
          <w:bCs/>
          <w:sz w:val="28"/>
          <w:szCs w:val="28"/>
        </w:rPr>
        <w:t>оставил</w:t>
      </w:r>
      <w:r w:rsidR="00EB58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02F4C">
        <w:rPr>
          <w:rFonts w:ascii="Times New Roman" w:hAnsi="Times New Roman" w:cs="Times New Roman"/>
          <w:bCs/>
          <w:sz w:val="28"/>
          <w:szCs w:val="28"/>
        </w:rPr>
        <w:t>5612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902F4C">
        <w:rPr>
          <w:rFonts w:ascii="Times New Roman" w:hAnsi="Times New Roman" w:cs="Times New Roman"/>
          <w:bCs/>
          <w:sz w:val="28"/>
          <w:szCs w:val="28"/>
        </w:rPr>
        <w:t>4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B1F2F">
        <w:rPr>
          <w:rFonts w:ascii="Times New Roman" w:hAnsi="Times New Roman" w:cs="Times New Roman"/>
          <w:bCs/>
          <w:sz w:val="28"/>
          <w:szCs w:val="28"/>
        </w:rPr>
        <w:t>тыс.т</w:t>
      </w:r>
      <w:proofErr w:type="spellEnd"/>
      <w:proofErr w:type="gram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, в том числе нефти - </w:t>
      </w:r>
      <w:r w:rsidR="00902F4C">
        <w:rPr>
          <w:rFonts w:ascii="Times New Roman" w:hAnsi="Times New Roman" w:cs="Times New Roman"/>
          <w:bCs/>
          <w:sz w:val="28"/>
          <w:szCs w:val="28"/>
        </w:rPr>
        <w:t>985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902F4C">
        <w:rPr>
          <w:rFonts w:ascii="Times New Roman" w:hAnsi="Times New Roman" w:cs="Times New Roman"/>
          <w:bCs/>
          <w:sz w:val="28"/>
          <w:szCs w:val="28"/>
        </w:rPr>
        <w:t>3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тыс.т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902F4C">
        <w:rPr>
          <w:rFonts w:ascii="Times New Roman" w:hAnsi="Times New Roman" w:cs="Times New Roman"/>
          <w:bCs/>
          <w:sz w:val="28"/>
          <w:szCs w:val="28"/>
        </w:rPr>
        <w:t>6</w:t>
      </w:r>
      <w:r w:rsidRPr="007B1F2F">
        <w:rPr>
          <w:rFonts w:ascii="Times New Roman" w:hAnsi="Times New Roman" w:cs="Times New Roman"/>
          <w:bCs/>
          <w:sz w:val="28"/>
          <w:szCs w:val="28"/>
        </w:rPr>
        <w:t>,1% от НИЗ по категориям С</w:t>
      </w:r>
      <w:r w:rsidR="00EB5824" w:rsidRPr="00EB5824">
        <w:rPr>
          <w:rFonts w:ascii="Times New Roman" w:hAnsi="Times New Roman" w:cs="Times New Roman"/>
          <w:bCs/>
          <w:sz w:val="28"/>
          <w:szCs w:val="28"/>
          <w:vertAlign w:val="subscript"/>
        </w:rPr>
        <w:t>1</w:t>
      </w:r>
      <w:r w:rsidRPr="007B1F2F">
        <w:rPr>
          <w:rFonts w:ascii="Times New Roman" w:hAnsi="Times New Roman" w:cs="Times New Roman"/>
          <w:bCs/>
          <w:sz w:val="28"/>
          <w:szCs w:val="28"/>
        </w:rPr>
        <w:t>+С</w:t>
      </w:r>
      <w:r w:rsidRPr="00EB5824">
        <w:rPr>
          <w:rFonts w:ascii="Times New Roman" w:hAnsi="Times New Roman" w:cs="Times New Roman"/>
          <w:bCs/>
          <w:sz w:val="28"/>
          <w:szCs w:val="28"/>
          <w:vertAlign w:val="subscript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) и воды - </w:t>
      </w:r>
      <w:r w:rsidR="00902F4C">
        <w:rPr>
          <w:rFonts w:ascii="Times New Roman" w:hAnsi="Times New Roman" w:cs="Times New Roman"/>
          <w:bCs/>
          <w:sz w:val="28"/>
          <w:szCs w:val="28"/>
        </w:rPr>
        <w:t>4627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902F4C">
        <w:rPr>
          <w:rFonts w:ascii="Times New Roman" w:hAnsi="Times New Roman" w:cs="Times New Roman"/>
          <w:bCs/>
          <w:sz w:val="28"/>
          <w:szCs w:val="28"/>
        </w:rPr>
        <w:t>1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тыс.т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>.</w:t>
      </w:r>
      <w:r w:rsidR="00EB58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Для компенсации отбора жидкости закачано </w:t>
      </w:r>
      <w:r w:rsidR="00902F4C">
        <w:rPr>
          <w:rFonts w:ascii="Times New Roman" w:hAnsi="Times New Roman" w:cs="Times New Roman"/>
          <w:bCs/>
          <w:sz w:val="28"/>
          <w:szCs w:val="28"/>
        </w:rPr>
        <w:t>58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9</w:t>
      </w:r>
      <w:r w:rsidR="00902F4C">
        <w:rPr>
          <w:rFonts w:ascii="Times New Roman" w:hAnsi="Times New Roman" w:cs="Times New Roman"/>
          <w:bCs/>
          <w:sz w:val="28"/>
          <w:szCs w:val="28"/>
        </w:rPr>
        <w:t>0,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7B1F2F">
        <w:rPr>
          <w:rFonts w:ascii="Times New Roman" w:hAnsi="Times New Roman" w:cs="Times New Roman"/>
          <w:bCs/>
          <w:sz w:val="28"/>
          <w:szCs w:val="28"/>
        </w:rPr>
        <w:t>тыс.м</w:t>
      </w:r>
      <w:proofErr w:type="gramEnd"/>
      <w:r w:rsidR="00902F4C" w:rsidRPr="00902F4C">
        <w:rPr>
          <w:rFonts w:ascii="Times New Roman" w:hAnsi="Times New Roman" w:cs="Times New Roman"/>
          <w:bCs/>
          <w:sz w:val="28"/>
          <w:szCs w:val="28"/>
          <w:vertAlign w:val="superscript"/>
        </w:rPr>
        <w:t>3</w:t>
      </w:r>
      <w:r w:rsidR="00EB5824">
        <w:rPr>
          <w:rFonts w:ascii="Times New Roman" w:hAnsi="Times New Roman" w:cs="Times New Roman"/>
          <w:bCs/>
          <w:sz w:val="28"/>
          <w:szCs w:val="28"/>
        </w:rPr>
        <w:t xml:space="preserve"> воды</w:t>
      </w:r>
      <w:r w:rsidRPr="007B1F2F">
        <w:rPr>
          <w:rFonts w:ascii="Times New Roman" w:hAnsi="Times New Roman" w:cs="Times New Roman"/>
          <w:bCs/>
          <w:sz w:val="28"/>
          <w:szCs w:val="28"/>
        </w:rPr>
        <w:t>.</w:t>
      </w:r>
    </w:p>
    <w:p w:rsidR="00AA6D05" w:rsidRDefault="007B1F2F" w:rsidP="00AA6D0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B1F2F">
        <w:rPr>
          <w:rFonts w:ascii="Times New Roman" w:hAnsi="Times New Roman" w:cs="Times New Roman"/>
          <w:bCs/>
          <w:sz w:val="28"/>
          <w:szCs w:val="28"/>
        </w:rPr>
        <w:t xml:space="preserve">Текущий коэффициент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нефтеизвлечения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достиг значен</w:t>
      </w:r>
      <w:r w:rsidR="00EB5824">
        <w:rPr>
          <w:rFonts w:ascii="Times New Roman" w:hAnsi="Times New Roman" w:cs="Times New Roman"/>
          <w:bCs/>
          <w:sz w:val="28"/>
          <w:szCs w:val="28"/>
        </w:rPr>
        <w:t>и</w:t>
      </w:r>
      <w:r w:rsidRPr="007B1F2F">
        <w:rPr>
          <w:rFonts w:ascii="Times New Roman" w:hAnsi="Times New Roman" w:cs="Times New Roman"/>
          <w:bCs/>
          <w:sz w:val="28"/>
          <w:szCs w:val="28"/>
        </w:rPr>
        <w:t>я</w:t>
      </w:r>
      <w:r w:rsidR="00EB582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B1F2F">
        <w:rPr>
          <w:rFonts w:ascii="Times New Roman" w:hAnsi="Times New Roman" w:cs="Times New Roman"/>
          <w:bCs/>
          <w:sz w:val="28"/>
          <w:szCs w:val="28"/>
        </w:rPr>
        <w:t>0,0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61</w:t>
      </w:r>
      <w:r w:rsidRPr="007B1F2F">
        <w:rPr>
          <w:rFonts w:ascii="Times New Roman" w:hAnsi="Times New Roman" w:cs="Times New Roman"/>
          <w:bCs/>
          <w:sz w:val="28"/>
          <w:szCs w:val="28"/>
        </w:rPr>
        <w:t>, водонефтяной фактор составил 0,4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7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7B1F2F">
        <w:rPr>
          <w:rFonts w:ascii="Times New Roman" w:hAnsi="Times New Roman" w:cs="Times New Roman"/>
          <w:bCs/>
          <w:sz w:val="28"/>
          <w:szCs w:val="28"/>
        </w:rPr>
        <w:t>д.ед</w:t>
      </w:r>
      <w:proofErr w:type="spellEnd"/>
      <w:proofErr w:type="gram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, при средней обводненности </w:t>
      </w:r>
      <w:r w:rsidR="00744EB3">
        <w:rPr>
          <w:rFonts w:ascii="Times New Roman" w:hAnsi="Times New Roman" w:cs="Times New Roman"/>
          <w:bCs/>
          <w:sz w:val="28"/>
          <w:szCs w:val="28"/>
        </w:rPr>
        <w:t>52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3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%. Степень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выработ</w:t>
      </w:r>
      <w:r w:rsidR="00EB5824">
        <w:rPr>
          <w:rFonts w:ascii="Times New Roman" w:hAnsi="Times New Roman" w:cs="Times New Roman"/>
          <w:bCs/>
          <w:sz w:val="28"/>
          <w:szCs w:val="28"/>
        </w:rPr>
        <w:t>а</w:t>
      </w:r>
      <w:r w:rsidRPr="007B1F2F">
        <w:rPr>
          <w:rFonts w:ascii="Times New Roman" w:hAnsi="Times New Roman" w:cs="Times New Roman"/>
          <w:bCs/>
          <w:sz w:val="28"/>
          <w:szCs w:val="28"/>
        </w:rPr>
        <w:t>нности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запасов нефти по объектам различна: наиболее выработан 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кыновский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 - 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89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7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% от НИЗ, текущая обводненность - </w:t>
      </w:r>
      <w:r w:rsidR="00744EB3">
        <w:rPr>
          <w:rFonts w:ascii="Times New Roman" w:hAnsi="Times New Roman" w:cs="Times New Roman"/>
          <w:bCs/>
          <w:sz w:val="28"/>
          <w:szCs w:val="28"/>
        </w:rPr>
        <w:t>5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3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1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%, средний дебит по нефти - 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1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т/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сут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>, по жидкости - 1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2</w:t>
      </w:r>
      <w:r w:rsidRPr="007B1F2F">
        <w:rPr>
          <w:rFonts w:ascii="Times New Roman" w:hAnsi="Times New Roman" w:cs="Times New Roman"/>
          <w:bCs/>
          <w:sz w:val="28"/>
          <w:szCs w:val="28"/>
        </w:rPr>
        <w:t>,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4</w:t>
      </w:r>
      <w:r w:rsidRPr="007B1F2F">
        <w:rPr>
          <w:rFonts w:ascii="Times New Roman" w:hAnsi="Times New Roman" w:cs="Times New Roman"/>
          <w:bCs/>
          <w:sz w:val="28"/>
          <w:szCs w:val="28"/>
        </w:rPr>
        <w:t xml:space="preserve"> т/</w:t>
      </w:r>
      <w:proofErr w:type="spellStart"/>
      <w:r w:rsidRPr="007B1F2F">
        <w:rPr>
          <w:rFonts w:ascii="Times New Roman" w:hAnsi="Times New Roman" w:cs="Times New Roman"/>
          <w:bCs/>
          <w:sz w:val="28"/>
          <w:szCs w:val="28"/>
        </w:rPr>
        <w:t>сут</w:t>
      </w:r>
      <w:proofErr w:type="spellEnd"/>
      <w:r w:rsidRPr="007B1F2F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 xml:space="preserve">Башкирский, </w:t>
      </w:r>
      <w:proofErr w:type="spellStart"/>
      <w:r w:rsidR="00902F4C" w:rsidRPr="00902F4C">
        <w:rPr>
          <w:rFonts w:ascii="Times New Roman" w:hAnsi="Times New Roman" w:cs="Times New Roman"/>
          <w:bCs/>
          <w:sz w:val="28"/>
          <w:szCs w:val="28"/>
        </w:rPr>
        <w:t>бобриковский</w:t>
      </w:r>
      <w:proofErr w:type="spellEnd"/>
      <w:r w:rsidR="00902F4C" w:rsidRPr="00902F4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="00902F4C" w:rsidRPr="00902F4C">
        <w:rPr>
          <w:rFonts w:ascii="Times New Roman" w:hAnsi="Times New Roman" w:cs="Times New Roman"/>
          <w:bCs/>
          <w:sz w:val="28"/>
          <w:szCs w:val="28"/>
        </w:rPr>
        <w:t>верейский</w:t>
      </w:r>
      <w:proofErr w:type="spellEnd"/>
      <w:r w:rsidR="00902F4C" w:rsidRPr="00902F4C">
        <w:rPr>
          <w:rFonts w:ascii="Times New Roman" w:hAnsi="Times New Roman" w:cs="Times New Roman"/>
          <w:bCs/>
          <w:sz w:val="28"/>
          <w:szCs w:val="28"/>
        </w:rPr>
        <w:t xml:space="preserve"> горизонты находятся на поздней стадии разработки, с </w:t>
      </w:r>
      <w:proofErr w:type="spellStart"/>
      <w:r w:rsidR="00902F4C" w:rsidRPr="00902F4C">
        <w:rPr>
          <w:rFonts w:ascii="Times New Roman" w:hAnsi="Times New Roman" w:cs="Times New Roman"/>
          <w:bCs/>
          <w:sz w:val="28"/>
          <w:szCs w:val="28"/>
        </w:rPr>
        <w:t>обводнённостью</w:t>
      </w:r>
      <w:proofErr w:type="spellEnd"/>
      <w:r w:rsidR="00902F4C" w:rsidRPr="00902F4C">
        <w:rPr>
          <w:rFonts w:ascii="Times New Roman" w:hAnsi="Times New Roman" w:cs="Times New Roman"/>
          <w:bCs/>
          <w:sz w:val="28"/>
          <w:szCs w:val="28"/>
        </w:rPr>
        <w:t xml:space="preserve"> от </w:t>
      </w:r>
      <w:r w:rsidR="00744EB3">
        <w:rPr>
          <w:rFonts w:ascii="Times New Roman" w:hAnsi="Times New Roman" w:cs="Times New Roman"/>
          <w:bCs/>
          <w:sz w:val="28"/>
          <w:szCs w:val="28"/>
        </w:rPr>
        <w:t>4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 xml:space="preserve">8 % до </w:t>
      </w:r>
      <w:r w:rsidR="00744EB3">
        <w:rPr>
          <w:rFonts w:ascii="Times New Roman" w:hAnsi="Times New Roman" w:cs="Times New Roman"/>
          <w:bCs/>
          <w:sz w:val="28"/>
          <w:szCs w:val="28"/>
        </w:rPr>
        <w:t>5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>5 % и средними дебитами по нефти 1,8–2,5 т/</w:t>
      </w:r>
      <w:proofErr w:type="spellStart"/>
      <w:r w:rsidR="00902F4C" w:rsidRPr="00902F4C">
        <w:rPr>
          <w:rFonts w:ascii="Times New Roman" w:hAnsi="Times New Roman" w:cs="Times New Roman"/>
          <w:bCs/>
          <w:sz w:val="28"/>
          <w:szCs w:val="28"/>
        </w:rPr>
        <w:t>сут</w:t>
      </w:r>
      <w:proofErr w:type="spellEnd"/>
      <w:r w:rsidR="00902F4C" w:rsidRPr="00902F4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902F4C">
        <w:rPr>
          <w:rFonts w:ascii="Times New Roman" w:hAnsi="Times New Roman" w:cs="Times New Roman"/>
          <w:bCs/>
          <w:sz w:val="28"/>
          <w:szCs w:val="28"/>
        </w:rPr>
        <w:t>П</w:t>
      </w:r>
      <w:r w:rsidR="00902F4C" w:rsidRPr="00902F4C">
        <w:rPr>
          <w:rFonts w:ascii="Times New Roman" w:hAnsi="Times New Roman" w:cs="Times New Roman"/>
          <w:bCs/>
          <w:sz w:val="28"/>
          <w:szCs w:val="28"/>
        </w:rPr>
        <w:t xml:space="preserve">о состоянию на 2025 год Нурлатское месторождение находится на завершающей (поздней) стадии разработки, с высокой степенью выработки запасов и значительной </w:t>
      </w:r>
      <w:proofErr w:type="spellStart"/>
      <w:r w:rsidR="00902F4C" w:rsidRPr="00902F4C">
        <w:rPr>
          <w:rFonts w:ascii="Times New Roman" w:hAnsi="Times New Roman" w:cs="Times New Roman"/>
          <w:bCs/>
          <w:sz w:val="28"/>
          <w:szCs w:val="28"/>
        </w:rPr>
        <w:t>обводнённостью</w:t>
      </w:r>
      <w:proofErr w:type="spellEnd"/>
      <w:r w:rsidR="00902F4C" w:rsidRPr="00902F4C">
        <w:rPr>
          <w:rFonts w:ascii="Times New Roman" w:hAnsi="Times New Roman" w:cs="Times New Roman"/>
          <w:bCs/>
          <w:sz w:val="28"/>
          <w:szCs w:val="28"/>
        </w:rPr>
        <w:t xml:space="preserve"> продукции.</w:t>
      </w:r>
    </w:p>
    <w:p w:rsidR="00744EB3" w:rsidRDefault="00744EB3" w:rsidP="00744EB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EC41C9" wp14:editId="414FA4BC">
            <wp:extent cx="5760085" cy="3372485"/>
            <wp:effectExtent l="0" t="0" r="5715" b="5715"/>
            <wp:docPr id="1028154474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EDDFDC7-840F-4490-AE83-5D07B8F2749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744EB3" w:rsidRDefault="00744EB3" w:rsidP="00744EB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2.1.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Динамика разработки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Нурлатского месторождения</w:t>
      </w:r>
    </w:p>
    <w:p w:rsidR="00744EB3" w:rsidRPr="00AA6D05" w:rsidRDefault="00744EB3" w:rsidP="00744EB3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AA6D05" w:rsidRDefault="00AA6D05" w:rsidP="00AA6D0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Таким образом,</w:t>
      </w:r>
      <w:r w:rsidRPr="00AA6D05">
        <w:rPr>
          <w:rFonts w:ascii="Times New Roman" w:hAnsi="Times New Roman" w:cs="Times New Roman"/>
          <w:bCs/>
          <w:sz w:val="28"/>
          <w:szCs w:val="28"/>
        </w:rPr>
        <w:t xml:space="preserve"> Нурлатское нефтяное месторождение характеризуется сложным геологическим строением и значительной неоднородностью продуктивных отложений по разрезу. Коллекторы представлены как поровыми (в девонских отложениях), так и трещинно-поровыми (в карбоновых), что обуславливает различия в фильтрационно-ёмкостных свойствах и поведении флюидов. Физико-химические свойства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нефтей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 и попутных газов также сильно варьируются по горизонтам: нефти относятся к тяжёлым, сернистым и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парафинистым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, при этом отмечается чёткое разделение по вязкости </w:t>
      </w:r>
      <w:r w:rsidR="004550FF">
        <w:rPr>
          <w:rFonts w:ascii="Times New Roman" w:hAnsi="Times New Roman" w:cs="Times New Roman"/>
          <w:bCs/>
          <w:sz w:val="28"/>
          <w:szCs w:val="28"/>
        </w:rPr>
        <w:t>-</w:t>
      </w:r>
      <w:r w:rsidRPr="00AA6D05">
        <w:rPr>
          <w:rFonts w:ascii="Times New Roman" w:hAnsi="Times New Roman" w:cs="Times New Roman"/>
          <w:bCs/>
          <w:sz w:val="28"/>
          <w:szCs w:val="28"/>
        </w:rPr>
        <w:t xml:space="preserve"> маловязкая нефть в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кыновском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 (девонском) горизонте и высоковязкие </w:t>
      </w:r>
      <w:r w:rsidR="004550FF">
        <w:rPr>
          <w:rFonts w:ascii="Times New Roman" w:hAnsi="Times New Roman" w:cs="Times New Roman"/>
          <w:bCs/>
          <w:sz w:val="28"/>
          <w:szCs w:val="28"/>
        </w:rPr>
        <w:t>-</w:t>
      </w:r>
      <w:r w:rsidRPr="00AA6D05">
        <w:rPr>
          <w:rFonts w:ascii="Times New Roman" w:hAnsi="Times New Roman" w:cs="Times New Roman"/>
          <w:bCs/>
          <w:sz w:val="28"/>
          <w:szCs w:val="28"/>
        </w:rPr>
        <w:t xml:space="preserve"> в карбоновых отложениях. Попутные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газы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, особенно в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бобриковском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, башкирском и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верейском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 горизонтах, содержат значительное количество углеводородных компонентов и сероводород, что требует применения специальных мер по очистке и антикоррозионной защите. По состоянию на 2025 год месторождение находится на поздней стадии разработки: степень выработки запасов достигает 89,7 % по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кыновскому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 горизонту,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обводнённость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 продукции превышает </w:t>
      </w:r>
      <w:r w:rsidR="00744EB3">
        <w:rPr>
          <w:rFonts w:ascii="Times New Roman" w:hAnsi="Times New Roman" w:cs="Times New Roman"/>
          <w:bCs/>
          <w:sz w:val="28"/>
          <w:szCs w:val="28"/>
        </w:rPr>
        <w:t>5</w:t>
      </w:r>
      <w:r w:rsidRPr="00AA6D05">
        <w:rPr>
          <w:rFonts w:ascii="Times New Roman" w:hAnsi="Times New Roman" w:cs="Times New Roman"/>
          <w:bCs/>
          <w:sz w:val="28"/>
          <w:szCs w:val="28"/>
        </w:rPr>
        <w:t>2 %, а дебиты нефти снизились до 1,8–2,5 т/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сут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. Несмотря на применение </w:t>
      </w:r>
      <w:proofErr w:type="spellStart"/>
      <w:r w:rsidRPr="00AA6D05">
        <w:rPr>
          <w:rFonts w:ascii="Times New Roman" w:hAnsi="Times New Roman" w:cs="Times New Roman"/>
          <w:bCs/>
          <w:sz w:val="28"/>
          <w:szCs w:val="28"/>
        </w:rPr>
        <w:t>заводнения</w:t>
      </w:r>
      <w:proofErr w:type="spellEnd"/>
      <w:r w:rsidRPr="00AA6D05">
        <w:rPr>
          <w:rFonts w:ascii="Times New Roman" w:hAnsi="Times New Roman" w:cs="Times New Roman"/>
          <w:bCs/>
          <w:sz w:val="28"/>
          <w:szCs w:val="28"/>
        </w:rPr>
        <w:t xml:space="preserve"> и других методов воздействия на пласт, эффективность разработки ограничена высокой неоднородностью разреза, снижением пластового давления и ухудшением гидродинамических связей. </w:t>
      </w:r>
    </w:p>
    <w:p w:rsidR="009606EB" w:rsidRDefault="009606EB" w:rsidP="00AA6D05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606EB" w:rsidRPr="0036315F" w:rsidRDefault="009606EB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14920943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2.2. Краткая характеристика видов, технических средств и материалов, применяемых при ремонте нефтяных и газовых скважин</w:t>
      </w:r>
      <w:bookmarkEnd w:id="6"/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Ремонт нефтяных и газовых скважин представляет собой комплекс технологических операций, направленных на восстановление, поддержание или повышение их эксплуатационных характеристик. В зависимости от целей, сложности и характера выполняемых работ он подразделяется на два основных вида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текущий и капитальный ремонт. 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Текущий ремонт скважин (ТРС) осуществляется с целью устранения временных нарушений в работе, не требующих замены основного </w:t>
      </w:r>
      <w:r w:rsidRPr="009606E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оборудования, и включает в себя такие операции, как удаление отложений парафина, солей, песка, извлечение посторонних предметов, устранение негерметичности насосных труб, замена или извлечение изношенных штанг и насосов, устранение притока подземных вод. Текущий ремонт проводится регулярно и является профилактическим мероприятием для поддержания стабильной добычи. </w:t>
      </w:r>
    </w:p>
    <w:p w:rsidR="009606EB" w:rsidRP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Капитальный ремонт скважин (КРС), в отличие от текущего, ориентирован на восстановление или улучшение основных эксплуатационных параметров скважины и включает: замену изношенного подземного оборудования, цементирование или тампонаж повреждённых участков обсадной колонны, изоляцию обводнённых или нерентабельных пластов, вторичное вскрытие продуктивных горизонтов, восстановление герметичности колонны при серьёзных повреждениях, а также изменение конструкции скважины для повышения её продуктивности. Особое значение приобретает так называемый подземный ремонт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выполнение работ через устье скважины без полной разборки наземного оборудования, что позволяет значительно сократить сроки и затраты.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Для проведения ремонтных работ применяется разнообразное специализированное оборудование, которое можно классифицировать по функциональному назначению: 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спуско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-подъем</w:t>
      </w:r>
      <w:r w:rsidRPr="009606EB">
        <w:rPr>
          <w:rFonts w:ascii="Times New Roman" w:hAnsi="Times New Roman" w:cs="Times New Roman"/>
          <w:bCs/>
          <w:sz w:val="28"/>
          <w:szCs w:val="28"/>
        </w:rPr>
        <w:t>ное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>;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бурильно-сверлильное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цементировочное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перфорационное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9606EB">
        <w:rPr>
          <w:rFonts w:ascii="Times New Roman" w:hAnsi="Times New Roman" w:cs="Times New Roman"/>
          <w:bCs/>
          <w:sz w:val="28"/>
          <w:szCs w:val="28"/>
        </w:rPr>
        <w:t>ловильное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69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вспомогательное. 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К основному </w:t>
      </w: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спуско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-подъем</w:t>
      </w:r>
      <w:r w:rsidRPr="009606EB">
        <w:rPr>
          <w:rFonts w:ascii="Times New Roman" w:hAnsi="Times New Roman" w:cs="Times New Roman"/>
          <w:bCs/>
          <w:sz w:val="28"/>
          <w:szCs w:val="28"/>
        </w:rPr>
        <w:t>но</w:t>
      </w:r>
      <w:r>
        <w:rPr>
          <w:rFonts w:ascii="Times New Roman" w:hAnsi="Times New Roman" w:cs="Times New Roman"/>
          <w:bCs/>
          <w:sz w:val="28"/>
          <w:szCs w:val="28"/>
        </w:rPr>
        <w:t>му</w:t>
      </w:r>
      <w:proofErr w:type="gram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оборудованию относятся подъёмные установки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лебёдки и подъёмники, такие как АЗИНМАШ-43А, ЛБУ-168, УПА-80, а также станки-качалки при необходимости демонтажа. Грузоподъёмность таких установок варьируется от 12,5 до 125 тонн и </w:t>
      </w:r>
      <w:r w:rsidRPr="009606E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выбирается исходя из глубины скважины, типа и массы спускаемого оборудования. Для захвата и удержания насосных и бурильных труб при </w:t>
      </w:r>
      <w:proofErr w:type="spellStart"/>
      <w:proofErr w:type="gramStart"/>
      <w:r w:rsidRPr="009606EB">
        <w:rPr>
          <w:rFonts w:ascii="Times New Roman" w:hAnsi="Times New Roman" w:cs="Times New Roman"/>
          <w:bCs/>
          <w:sz w:val="28"/>
          <w:szCs w:val="28"/>
        </w:rPr>
        <w:t>спуско</w:t>
      </w:r>
      <w:proofErr w:type="spellEnd"/>
      <w:r w:rsidRPr="009606EB">
        <w:rPr>
          <w:rFonts w:ascii="Times New Roman" w:hAnsi="Times New Roman" w:cs="Times New Roman"/>
          <w:bCs/>
          <w:sz w:val="28"/>
          <w:szCs w:val="28"/>
        </w:rPr>
        <w:t>-подъёмных</w:t>
      </w:r>
      <w:proofErr w:type="gram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операциях применяются элеваторы (ЭТ-32, ЭТ-50, ЭТ-80), а для свинчивания и </w:t>
      </w:r>
      <w:proofErr w:type="spellStart"/>
      <w:r w:rsidRPr="009606EB">
        <w:rPr>
          <w:rFonts w:ascii="Times New Roman" w:hAnsi="Times New Roman" w:cs="Times New Roman"/>
          <w:bCs/>
          <w:sz w:val="28"/>
          <w:szCs w:val="28"/>
        </w:rPr>
        <w:t>развинчивания</w:t>
      </w:r>
      <w:proofErr w:type="spell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 резьбовых соединений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ключи различных типов: ручные (КТИ), автоматические (КМУ), а также специальные ключи-«звёздочки» для откручивания клапанов. 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Для вращения колонны при капитальном ремонте, разбуривании цементных пробок или ликвидации аварий используются роторы (например, Р-200), турбобуры и шарошечные долота. Цементировочные агрегаты (ЦА-320М, ЦА-400А и др.) обеспечивают подачу тампонажного раствора под давлением до 40 МПа и позволяют выполнять как полное, так и избирательное цементирование. Для временной или постоянной изоляции участков ствола скважины применяются пакеры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механические устройства, герметизирующие межтрубное пространство. Наиболее распространены пакеры типа ПШМ-146, рассчитанные на давление до 50 МПа. </w:t>
      </w:r>
    </w:p>
    <w:p w:rsidR="009606EB" w:rsidRP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Перфорационные работы выполняются с помощью кумулятивных перфораторов (ПК) или гидропескоструйных (ГПС), которые создают отверстия в обсадной колонне и цементном кольце для вторичного вскрытия пласта. Для временной изоляции при спуске оборудования используются песчаные, цементные и механические мосты. Важную роль в ликвидации аварий играют </w:t>
      </w:r>
      <w:proofErr w:type="spellStart"/>
      <w:r w:rsidRPr="009606EB">
        <w:rPr>
          <w:rFonts w:ascii="Times New Roman" w:hAnsi="Times New Roman" w:cs="Times New Roman"/>
          <w:bCs/>
          <w:sz w:val="28"/>
          <w:szCs w:val="28"/>
        </w:rPr>
        <w:t>ловильные</w:t>
      </w:r>
      <w:proofErr w:type="spell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инструменты: </w:t>
      </w:r>
      <w:proofErr w:type="spellStart"/>
      <w:r w:rsidRPr="009606EB">
        <w:rPr>
          <w:rFonts w:ascii="Times New Roman" w:hAnsi="Times New Roman" w:cs="Times New Roman"/>
          <w:bCs/>
          <w:sz w:val="28"/>
          <w:szCs w:val="28"/>
        </w:rPr>
        <w:t>труболовки</w:t>
      </w:r>
      <w:proofErr w:type="spell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 (ТИ-114, ЛКТ-168 и др.), магнитные ловители, шарнирные захваты и специальные сальники для извлечения упавших штанг или труб.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Материалы, применяемые при ремонте скважин, подбираются в зависимости от характера повреждений и условий эксплуатации. Основными являются тампонажные составы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портландцементы (обычные и тампонажные по ГОСТ 1581–78), глинозёмистые цементы для ускоренного схватывания, а также известково-песчаные смеси и полимерные составы (эпоксидные, полиуретановые) для работы в условиях </w:t>
      </w:r>
      <w:r w:rsidRPr="009606EB">
        <w:rPr>
          <w:rFonts w:ascii="Times New Roman" w:hAnsi="Times New Roman" w:cs="Times New Roman"/>
          <w:bCs/>
          <w:sz w:val="28"/>
          <w:szCs w:val="28"/>
        </w:rPr>
        <w:lastRenderedPageBreak/>
        <w:t>высоких температур или агрессивных сред. Требования к тампонажным смесям включают: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ускоренное схватывание</w:t>
      </w:r>
      <w:r>
        <w:rPr>
          <w:rFonts w:ascii="Times New Roman" w:hAnsi="Times New Roman" w:cs="Times New Roman"/>
          <w:bCs/>
          <w:sz w:val="28"/>
          <w:szCs w:val="28"/>
        </w:rPr>
        <w:t>;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высокую прочность после затвердевания</w:t>
      </w:r>
      <w:r>
        <w:rPr>
          <w:rFonts w:ascii="Times New Roman" w:hAnsi="Times New Roman" w:cs="Times New Roman"/>
          <w:bCs/>
          <w:sz w:val="28"/>
          <w:szCs w:val="28"/>
        </w:rPr>
        <w:t>;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низкую фильтрацию</w:t>
      </w:r>
      <w:r>
        <w:rPr>
          <w:rFonts w:ascii="Times New Roman" w:hAnsi="Times New Roman" w:cs="Times New Roman"/>
          <w:bCs/>
          <w:sz w:val="28"/>
          <w:szCs w:val="28"/>
        </w:rPr>
        <w:t>;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хорошую текучесть.</w:t>
      </w:r>
    </w:p>
    <w:p w:rsidR="009606EB" w:rsidRP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Для обработки призабойной зоны пласта с целью увеличения её проницаемости широко применяются химические реагенты: соляная (</w:t>
      </w:r>
      <w:proofErr w:type="spellStart"/>
      <w:r w:rsidRPr="009606EB">
        <w:rPr>
          <w:rFonts w:ascii="Times New Roman" w:hAnsi="Times New Roman" w:cs="Times New Roman"/>
          <w:bCs/>
          <w:sz w:val="28"/>
          <w:szCs w:val="28"/>
        </w:rPr>
        <w:t>HCl</w:t>
      </w:r>
      <w:proofErr w:type="spell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), плавиковая (HF) и смешанные кислоты, которые растворяют карбонатные отложения и песчаные пробки. Для предотвращения коррозии металлических элементов колонны используются ингибиторы коррозии, ПАВ и растворители парафина. Металлические конструкции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насосные и бурильные трубы диаметром 48–114 мм, штанги Ø16–25 мм, муфты и замки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изготавливаются из сталей различных марок (например, 40Х), обладающих высокой механической прочностью и устойчивостью к износу и коррозии.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Ключевые технологии ремонта включают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цементирование и тампонаж повреждённых участков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изоляцию пластов</w:t>
      </w:r>
      <w:r>
        <w:rPr>
          <w:rFonts w:ascii="Times New Roman" w:hAnsi="Times New Roman" w:cs="Times New Roman"/>
          <w:bCs/>
          <w:sz w:val="28"/>
          <w:szCs w:val="28"/>
        </w:rPr>
        <w:t>;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ликвидацию аварий</w:t>
      </w:r>
      <w:r>
        <w:rPr>
          <w:rFonts w:ascii="Times New Roman" w:hAnsi="Times New Roman" w:cs="Times New Roman"/>
          <w:bCs/>
          <w:sz w:val="28"/>
          <w:szCs w:val="28"/>
        </w:rPr>
        <w:t>;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9606EB" w:rsidRPr="009606EB" w:rsidRDefault="009606EB" w:rsidP="009606EB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обработку призабойной зоны. 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Цементирование может выполняться методом «свободного падения», «</w:t>
      </w:r>
      <w:proofErr w:type="spellStart"/>
      <w:r w:rsidRPr="009606EB">
        <w:rPr>
          <w:rFonts w:ascii="Times New Roman" w:hAnsi="Times New Roman" w:cs="Times New Roman"/>
          <w:bCs/>
          <w:sz w:val="28"/>
          <w:szCs w:val="28"/>
        </w:rPr>
        <w:t>поршневания</w:t>
      </w:r>
      <w:proofErr w:type="spell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» или с использованием разделительных пробок для предотвращения смешивания растворов. После затвердевания цементного камня проводится опрессовка на герметичность. 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Изоляция пластов может быть механической (установка пакеров, создание песчаных или цементных мостов) или химической (закачка полимеров, силикатов или специальных составов, образующих непроницаемый барьер). 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Ликвидация аварий включает извлечение обрывков труб и штанг с помощью </w:t>
      </w:r>
      <w:proofErr w:type="spellStart"/>
      <w:r w:rsidRPr="009606EB">
        <w:rPr>
          <w:rFonts w:ascii="Times New Roman" w:hAnsi="Times New Roman" w:cs="Times New Roman"/>
          <w:bCs/>
          <w:sz w:val="28"/>
          <w:szCs w:val="28"/>
        </w:rPr>
        <w:t>труболовок</w:t>
      </w:r>
      <w:proofErr w:type="spell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, разбуривание цементных пробок долотами или </w:t>
      </w:r>
      <w:r w:rsidRPr="009606E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фрезами (например, ФТ-114), удаление посторонних предметов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магнитными и шарнирными ловителями. </w:t>
      </w:r>
    </w:p>
    <w:p w:rsidR="009606EB" w:rsidRP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Для повышения дебита скважины применяются методы обработки призабойной зоны: гидравлический разрыв пласта (ГРП), кислотные обработки, термокислотные обработки, а также создание искусственных фильтров в призабойной зоне с применением полимерных составов для предотвращения выноса песка.</w:t>
      </w:r>
    </w:p>
    <w:p w:rsidR="009606EB" w:rsidRDefault="009606EB" w:rsidP="009606EB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>Безопасность и контроль качества являются неотъемлемыми элементами любого вида ремонта. Все операции проводятся с соблюдением требований промышленной безопасности: предварительное испытание колонн на герметичность, использование манометров с предохранительными клапанами, контроль параметров закачки (давление, расход, состав), соблюдение норм при работе с химическими реагентами и электрическим оборудованием. Качество ремонта контролируется с помощью комплексных геофизических исследований (ГИС) до и после проведения работ, анализа состава добываемой продукции, визуального и инструментального контроля состояния колонны (дефектоскопия, телеметрия). Эффективность текущего и капитального ремонта напрямую зависит от правильного выбора методов, технических средств и материалов, а также строгого соблюдения технологических регламентов и норм безопасности на всех этапах выполнения работ.</w:t>
      </w:r>
    </w:p>
    <w:p w:rsidR="009606EB" w:rsidRDefault="009606EB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6EB">
        <w:rPr>
          <w:rFonts w:ascii="Times New Roman" w:hAnsi="Times New Roman" w:cs="Times New Roman"/>
          <w:bCs/>
          <w:sz w:val="28"/>
          <w:szCs w:val="28"/>
        </w:rPr>
        <w:t xml:space="preserve">Таким образом, подземный и капитальный ремонт скважин остаётся неотъемлемой частью нефтегазодобывающего процесса, обеспечивающей стабильность добычи, продление срока службы скважин и рентабельность разработки месторождений даже при снижении пластового давления, </w:t>
      </w:r>
      <w:proofErr w:type="spellStart"/>
      <w:r w:rsidRPr="009606EB">
        <w:rPr>
          <w:rFonts w:ascii="Times New Roman" w:hAnsi="Times New Roman" w:cs="Times New Roman"/>
          <w:bCs/>
          <w:sz w:val="28"/>
          <w:szCs w:val="28"/>
        </w:rPr>
        <w:t>обводнённости</w:t>
      </w:r>
      <w:proofErr w:type="spellEnd"/>
      <w:r w:rsidRPr="009606EB">
        <w:rPr>
          <w:rFonts w:ascii="Times New Roman" w:hAnsi="Times New Roman" w:cs="Times New Roman"/>
          <w:bCs/>
          <w:sz w:val="28"/>
          <w:szCs w:val="28"/>
        </w:rPr>
        <w:t xml:space="preserve"> продукции или техническом старении фонда скважин.</w:t>
      </w:r>
    </w:p>
    <w:p w:rsidR="004550FF" w:rsidRDefault="004550FF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550FF" w:rsidRPr="0036315F" w:rsidRDefault="009606EB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14920944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2.3.  Методы исследования и обследования скважин для обоснования необходимости перевода скважин в консервацию и в наблюдательный фонд</w:t>
      </w:r>
      <w:bookmarkEnd w:id="7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</w:t>
      </w:r>
    </w:p>
    <w:p w:rsidR="004550FF" w:rsidRPr="004550FF" w:rsidRDefault="004550FF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 xml:space="preserve">Перевод эксплуатационной скважины в категорию консервации или наблюдательного фонда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- это ответственное технологическое решение</w:t>
      </w:r>
      <w:proofErr w:type="gramEnd"/>
      <w:r w:rsidRPr="004550FF">
        <w:rPr>
          <w:rFonts w:ascii="Times New Roman" w:hAnsi="Times New Roman" w:cs="Times New Roman"/>
          <w:bCs/>
          <w:sz w:val="28"/>
          <w:szCs w:val="28"/>
        </w:rPr>
        <w:t xml:space="preserve">, принимаемое на основе комплексного обследования её текущего состояния. </w:t>
      </w:r>
      <w:r>
        <w:rPr>
          <w:rFonts w:ascii="Times New Roman" w:hAnsi="Times New Roman" w:cs="Times New Roman"/>
          <w:bCs/>
          <w:sz w:val="28"/>
          <w:szCs w:val="28"/>
        </w:rPr>
        <w:t>Б</w:t>
      </w:r>
      <w:r w:rsidRPr="004550FF">
        <w:rPr>
          <w:rFonts w:ascii="Times New Roman" w:hAnsi="Times New Roman" w:cs="Times New Roman"/>
          <w:bCs/>
          <w:sz w:val="28"/>
          <w:szCs w:val="28"/>
        </w:rPr>
        <w:t>ез всесторонней диагностики невозможно объективно оценить перспективы дальнейшего использования скважины и избежать ошибок, ведущих к нарушению геолого-технологического режима.</w:t>
      </w:r>
    </w:p>
    <w:p w:rsid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бездействующему фонду относятся скважины, не работающие в течение месяца и не дававшие продукцию (или не находившиеся под закачкой) в последнем месяце учитываемого периода. Основными причинами перевода скважин в бездействие, в том числе в консервацию или наблюдательный фонд, являются: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отказ или отсутствие необходимого глубинного насосного оборудования (ГНО);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аварийные ситуации (падение оборудования на забой);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нарушения целостности эксплуатационной колонны (смещения, смятия, негерметичность);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наличие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заколонной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циркуляции и межпластовых перетоков;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нерентабельность эксплуатации из‑за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малодебитности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или высокой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обводнённости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продукции;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отсутствие промышленного притока флюида или приемистости;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выполнение геологических задач;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завершени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срока эксплуатации.</w:t>
      </w:r>
    </w:p>
    <w:p w:rsid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>Скважины, переводимые в наблюдательный фонд, должны отвечать строгим требованиям:</w:t>
      </w:r>
    </w:p>
    <w:p w:rsidR="00B55DDA" w:rsidRPr="00B55DDA" w:rsidRDefault="00B55DDA" w:rsidP="00B55DDA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>возможность использования для постоянного контроля за пластовым давлением, температурой, составом флюидов;</w:t>
      </w:r>
    </w:p>
    <w:p w:rsidR="00B55DDA" w:rsidRPr="004550FF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>полная герметичность обсадной колонны и цементного кольца;</w:t>
      </w:r>
    </w:p>
    <w:p w:rsidR="00B55DDA" w:rsidRPr="004550FF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>отсутствие перетоков между пластами;</w:t>
      </w:r>
    </w:p>
    <w:p w:rsidR="00B55DDA" w:rsidRPr="004550FF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lastRenderedPageBreak/>
        <w:t>сохранность устьевого оборудования, позволяющего проводить замеры давления и температуры;</w:t>
      </w:r>
    </w:p>
    <w:p w:rsidR="00B55DDA" w:rsidRPr="004550FF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>пригодность для установки стационарных датчиков или спускаемых приборов.</w:t>
      </w:r>
    </w:p>
    <w:p w:rsidR="004550FF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 xml:space="preserve"> Если скважина имеет дефекты, но обладает стратегической ценностью для мониторинга, её можно перевести в наблюдательный фонд только после капитального ремонта и надёжной изоляции повреждённых участков. 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550FF">
        <w:rPr>
          <w:rFonts w:ascii="Times New Roman" w:hAnsi="Times New Roman" w:cs="Times New Roman"/>
          <w:bCs/>
          <w:sz w:val="28"/>
          <w:szCs w:val="28"/>
        </w:rPr>
        <w:t>Т</w:t>
      </w:r>
      <w:r w:rsidR="004550FF" w:rsidRPr="004550FF">
        <w:rPr>
          <w:rFonts w:ascii="Times New Roman" w:hAnsi="Times New Roman" w:cs="Times New Roman"/>
          <w:bCs/>
          <w:sz w:val="28"/>
          <w:szCs w:val="28"/>
        </w:rPr>
        <w:t>акие скважины особенно ценны при разработке многопластовых залежей, где требуется точный гидродинамический мониторинг. Для принятия решения требуется не только промысловая информация, но и данные геофизических, гидродинамических и технологических исследований.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55DDA" w:rsidRP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Обследование скважины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-</w:t>
      </w:r>
      <w:r w:rsidR="004053D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55DDA">
        <w:rPr>
          <w:rFonts w:ascii="Times New Roman" w:hAnsi="Times New Roman" w:cs="Times New Roman"/>
          <w:bCs/>
          <w:sz w:val="28"/>
          <w:szCs w:val="28"/>
        </w:rPr>
        <w:t>это</w:t>
      </w:r>
      <w:proofErr w:type="gram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комплекс работ, направленных на определение: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технического состояния конструкции скважины и спущенного в неё скважинного оборудования (ГНО);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герметичности обсадной колонны и её диаметра;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наличия и состояния цементного кольца за колонной;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глубины забоя;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местонахождения и состояния аварийного подземного оборудования;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места поступления воды, притока жидкостей и газов через нарушения в эксплуатационной колонне и другие дефекты.</w:t>
      </w:r>
    </w:p>
    <w:p w:rsidR="00B55DDA" w:rsidRP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Исследование скважины 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это</w:t>
      </w:r>
      <w:proofErr w:type="gram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комплекс работ, направленных на установление: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кривизны ствола скважины и местоположения забоя;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литологического состава коллектора (глины, пески, известняки и др.);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интервалов и интенсивности притока жидкости из пласта или через нарушения в обсадной колонне;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lastRenderedPageBreak/>
        <w:t>пористости и проницаемости продуктивных коллекторов;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флюидонасыщенности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пласта (границ раздела вода–нефть–газ);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давлений и температур на забое и по стволу скважины (включая пластовое и забойное давление);</w:t>
      </w:r>
    </w:p>
    <w:p w:rsidR="00B55DDA" w:rsidRPr="00B55DDA" w:rsidRDefault="00B55DDA" w:rsidP="00B55DDA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глубины и колебаний уровней жидкости (статического и динамического).</w:t>
      </w:r>
    </w:p>
    <w:p w:rsidR="00B55DDA" w:rsidRPr="004550FF" w:rsidRDefault="004550FF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 xml:space="preserve">Промысловое обследование начинается с замеров основных параметров: дебитов нефти, газа и воды, определения </w:t>
      </w:r>
      <w:proofErr w:type="spellStart"/>
      <w:r w:rsidRPr="004550FF">
        <w:rPr>
          <w:rFonts w:ascii="Times New Roman" w:hAnsi="Times New Roman" w:cs="Times New Roman"/>
          <w:bCs/>
          <w:sz w:val="28"/>
          <w:szCs w:val="28"/>
        </w:rPr>
        <w:t>обводнённости</w:t>
      </w:r>
      <w:proofErr w:type="spellEnd"/>
      <w:r w:rsidRPr="004550FF">
        <w:rPr>
          <w:rFonts w:ascii="Times New Roman" w:hAnsi="Times New Roman" w:cs="Times New Roman"/>
          <w:bCs/>
          <w:sz w:val="28"/>
          <w:szCs w:val="28"/>
        </w:rPr>
        <w:t xml:space="preserve"> и фазового состава продукции. </w:t>
      </w:r>
      <w:r w:rsidR="00B55DDA" w:rsidRPr="004550FF">
        <w:rPr>
          <w:rFonts w:ascii="Times New Roman" w:hAnsi="Times New Roman" w:cs="Times New Roman"/>
          <w:bCs/>
          <w:sz w:val="28"/>
          <w:szCs w:val="28"/>
        </w:rPr>
        <w:t xml:space="preserve">При стабильном снижении дебита и росте </w:t>
      </w:r>
      <w:proofErr w:type="spellStart"/>
      <w:r w:rsidR="00B55DDA" w:rsidRPr="004550FF">
        <w:rPr>
          <w:rFonts w:ascii="Times New Roman" w:hAnsi="Times New Roman" w:cs="Times New Roman"/>
          <w:bCs/>
          <w:sz w:val="28"/>
          <w:szCs w:val="28"/>
        </w:rPr>
        <w:t>обводнённости</w:t>
      </w:r>
      <w:proofErr w:type="spellEnd"/>
      <w:r w:rsidR="00B55DDA" w:rsidRPr="004550FF">
        <w:rPr>
          <w:rFonts w:ascii="Times New Roman" w:hAnsi="Times New Roman" w:cs="Times New Roman"/>
          <w:bCs/>
          <w:sz w:val="28"/>
          <w:szCs w:val="28"/>
        </w:rPr>
        <w:t>, не поддающемся коррекции технологическими методами, скважина может быть рекомендована к консервации.</w:t>
      </w:r>
    </w:p>
    <w:p w:rsidR="00B55DDA" w:rsidRDefault="00B55DDA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Существуют три ключевых метода промысловых обследований</w:t>
      </w:r>
      <w:r w:rsidR="00932BFB">
        <w:rPr>
          <w:rFonts w:ascii="Times New Roman" w:hAnsi="Times New Roman" w:cs="Times New Roman"/>
          <w:bCs/>
          <w:sz w:val="28"/>
          <w:szCs w:val="28"/>
        </w:rPr>
        <w:t xml:space="preserve"> и </w:t>
      </w:r>
      <w:proofErr w:type="spellStart"/>
      <w:r w:rsidR="00932BFB">
        <w:rPr>
          <w:rFonts w:ascii="Times New Roman" w:hAnsi="Times New Roman" w:cs="Times New Roman"/>
          <w:bCs/>
          <w:sz w:val="28"/>
          <w:szCs w:val="28"/>
        </w:rPr>
        <w:t>исследовангий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  <w:r w:rsidRPr="00B55DDA">
        <w:t xml:space="preserve"> </w:t>
      </w:r>
      <w:r w:rsidRPr="00B55DDA">
        <w:rPr>
          <w:rFonts w:ascii="Times New Roman" w:hAnsi="Times New Roman" w:cs="Times New Roman"/>
          <w:bCs/>
          <w:sz w:val="28"/>
          <w:szCs w:val="28"/>
        </w:rPr>
        <w:t>технологические, гидродинамические, геофизические.</w:t>
      </w:r>
    </w:p>
    <w:p w:rsidR="00B55DDA" w:rsidRDefault="00B55DDA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 Технологические методы обследования в первую очередь ориентированы на оценку состояния скважинного оборудования и геометрии ствола. Одним из ключевых </w:t>
      </w:r>
      <w:r>
        <w:rPr>
          <w:rFonts w:ascii="Times New Roman" w:hAnsi="Times New Roman" w:cs="Times New Roman"/>
          <w:bCs/>
          <w:sz w:val="28"/>
          <w:szCs w:val="28"/>
        </w:rPr>
        <w:t>этапов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является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динамометрирование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, применяемое преимущественно в скважинах с штанговыми насосными установками (ШГН). Суть метода заключается в регистрации нагрузок на штангу в процессе хода насоса, что позволяет получить динамограмму - графическое отображение работы насосной установки. Анализ динамограммы даёт возможность выявить такие неисправности, как износ клапанов, утечки через корпус насоса, заклинивание или обрыв штанг, а также оценить общую эффективность работы ГНО. Если причина отсутствия подачи связана с механическим износом или аварийным состоянием оборудования, и восстановление экономически нецелесообразно, такая скважина может быть признана нерентабельной и переведена в консервацию. </w:t>
      </w:r>
      <w:r>
        <w:rPr>
          <w:rFonts w:ascii="Times New Roman" w:hAnsi="Times New Roman" w:cs="Times New Roman"/>
          <w:bCs/>
          <w:sz w:val="28"/>
          <w:szCs w:val="28"/>
        </w:rPr>
        <w:t xml:space="preserve">Также 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важную роль играет опрессовка насосно-компрессорных труб (НКТ) и обсадной колонны. При этом в колонну подаётся избыточное давление, и по реакции на него определяется наличие утечек, трещин, разгерметизированных соединений </w:t>
      </w:r>
      <w:r w:rsidRPr="00B55DD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или других дефектов. Особенно критичным является обнаружение негерметичности эксплуатационной колонны, поскольку это может свидетельствовать не только о невозможности эффективной добычи, но и о риске межпластовых перетоков, загрязнения подземных горизонтов и нарушения технологии разработки месторождения. В таких случаях эксплуатация скважины становится либо запрещённой по экологическим нормам, либо экономически невыгодной. Для уточнения геометрических параметров ствола и выявления механических повреждений применяются спуск шаблонов, печатей и пакеров. Шаблоны позволяют обнаружить сужения, смятия или смещения обсадных труб, печати фиксируют дефекты на внутренней поверхности колонны и устья, а пакеры используются для изоляции отдельных интервалов с целью локализации зон притока или утечек. </w:t>
      </w:r>
    </w:p>
    <w:p w:rsidR="00B55DDA" w:rsidRDefault="00B55DDA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Гидродинамические методы предоставля</w:t>
      </w:r>
      <w:r>
        <w:rPr>
          <w:rFonts w:ascii="Times New Roman" w:hAnsi="Times New Roman" w:cs="Times New Roman"/>
          <w:bCs/>
          <w:sz w:val="28"/>
          <w:szCs w:val="28"/>
        </w:rPr>
        <w:t>ют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информацию о состоянии пласта и его взаимодействии со скважиной. Одним из самых распространённых и доступных методов является отбивка уровней жидкости с помощью эхолота, позволяющая определить как статический уровень (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Н</w:t>
      </w:r>
      <w:r w:rsidRPr="00B55DDA">
        <w:rPr>
          <w:rFonts w:ascii="Times New Roman" w:hAnsi="Times New Roman" w:cs="Times New Roman"/>
          <w:bCs/>
          <w:sz w:val="28"/>
          <w:szCs w:val="28"/>
          <w:vertAlign w:val="subscript"/>
        </w:rPr>
        <w:t>ст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>), так и динамический (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Н</w:t>
      </w:r>
      <w:r w:rsidRPr="00B55DDA">
        <w:rPr>
          <w:rFonts w:ascii="Times New Roman" w:hAnsi="Times New Roman" w:cs="Times New Roman"/>
          <w:bCs/>
          <w:sz w:val="28"/>
          <w:szCs w:val="28"/>
          <w:vertAlign w:val="subscript"/>
        </w:rPr>
        <w:t>дин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). Если после остановки насоса уровень жидкости практически не поднимается, а при работе динамический уровень совпадает со статическим при нулевом дебите, это указывает на отсутствие притока из пласта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возможный признак его полной выработки или разобщения из-за технических нарушений. Такие скважины могут утратить добывающую функцию, но сохранить ценность в качестве пьезометрических для мониторинга пластового давления. Замеры дебита и приёмистости дают количественную оценку продуктивности скважины. Отбор проб флюидов на устье или в забое позволяет проанализировать состав добываемой жидкости: плотность воды, наличие примесей, химический состав. Это помогает отличить естественное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заводнение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пласта от технического, вызванного межпластовыми перетоками через разгерметизированную колонну. </w:t>
      </w:r>
    </w:p>
    <w:p w:rsidR="00B55DDA" w:rsidRDefault="00B55DDA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Наиболее полную и детальную информацию дают геофизические методы, которые позволяют оценить как состояние конструкции скважины, так и геолого-промысловые характеристики пласта. Акустическая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цементометрия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(АКЦ), проводимая, например, с помощью приборов МАК-2 или USBA-21, оценивает качество цементирования за обсадной колонной по затуханию акустических волн. Это позволяет выявить зоны неполного обжатия цемента, отсутствие сцепления колонны с породой и, главное, наличие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заколонной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. При подтверждении таких нарушений скважина может быть исключена из активного добывающего фонда и переведена либо в консервацию, либо в пьезометрический фонд для наблюдения за давлением в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затрубном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пространстве.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Влагометрия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с использованием прибора ВБСТ-1 позволяет определить состав жидкости по глубине ствола и чётко установить границу </w:t>
      </w:r>
      <w:proofErr w:type="gramStart"/>
      <w:r w:rsidRPr="00B55DDA">
        <w:rPr>
          <w:rFonts w:ascii="Times New Roman" w:hAnsi="Times New Roman" w:cs="Times New Roman"/>
          <w:bCs/>
          <w:sz w:val="28"/>
          <w:szCs w:val="28"/>
        </w:rPr>
        <w:t>водо-нефтяного</w:t>
      </w:r>
      <w:proofErr w:type="gram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раздела (ВНР). Радиоактивные методы каротажа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гамма-каротаж (ГК), нейтрон-гамма каротаж (НГК), гамма-гамма каротаж (ГГК), а также импульсный нейтронный каротаж (ИННК с применением аппаратуры АИНК-36, АИНК-43, АИНК-90)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позволяют не только привязать интервалы к геологическому разрезу, но и оценить пористость, проницаемость,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флюидонасыщенность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коллекторов и динамику вытеснения нефти водой. Если по результатам этих исследований устанавливается, что целевой пласт полностью выработан и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нефтенасыщенность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минимальна, скважина теряет добывающую функцию, но может быть использована как контрольная для наблюдения за процессами в залежи. Наконец, локаторы муфт и шумомеры помогают определить точную глубину спуска колонны, местоположение перфорационных отверстий и выявить интервалы притока или утечек по акустическим шумам. </w:t>
      </w:r>
    </w:p>
    <w:p w:rsidR="00BA4F67" w:rsidRDefault="004550FF" w:rsidP="0036315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 xml:space="preserve">Таким образом, перевод скважины в консервацию или наблюдательный фонд должен основываться на комплексной диагностике, включающей промысловые, геофизические, гидродинамические и технологические </w:t>
      </w:r>
      <w:r w:rsidR="00932BFB">
        <w:rPr>
          <w:rFonts w:ascii="Times New Roman" w:hAnsi="Times New Roman" w:cs="Times New Roman"/>
          <w:bCs/>
          <w:sz w:val="28"/>
          <w:szCs w:val="28"/>
        </w:rPr>
        <w:t>исследования и обследования</w:t>
      </w:r>
      <w:r w:rsidRPr="004550FF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4550FF" w:rsidRPr="0036315F" w:rsidRDefault="004550FF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8" w:name="_Toc214920945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2.4. Выбор скважин-кандидатов и предлагаемая технология, и оборудование, для перевода скважин в наблюдательный фонд</w:t>
      </w:r>
      <w:bookmarkEnd w:id="8"/>
    </w:p>
    <w:p w:rsidR="00E46281" w:rsidRDefault="00BA4F67" w:rsidP="00BA4F6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4F67">
        <w:rPr>
          <w:rFonts w:ascii="Times New Roman" w:hAnsi="Times New Roman" w:cs="Times New Roman"/>
          <w:bCs/>
          <w:sz w:val="28"/>
          <w:szCs w:val="28"/>
        </w:rPr>
        <w:t xml:space="preserve">Система пьезометрических скважин играет важнейшую роль в обеспечении устойчивого функционирования системы ППД и контроле за эффективностью вытеснения нефти. В качестве пьезометров могут использоваться как специально пробурённые скважины, так и бывшие эксплуатационные объекты, утратившие экономическую целесообразность добычи, а также разведочные скважины, расположенные, как правило, за пределами контура нефтеносности. Выбор скважин‑кандидатов для перевода в наблюдательный фонд осуществляется на основе комплексного анализа текущего состояния разработки залежи, динамики </w:t>
      </w:r>
      <w:proofErr w:type="spellStart"/>
      <w:r w:rsidRPr="00BA4F67">
        <w:rPr>
          <w:rFonts w:ascii="Times New Roman" w:hAnsi="Times New Roman" w:cs="Times New Roman"/>
          <w:bCs/>
          <w:sz w:val="28"/>
          <w:szCs w:val="28"/>
        </w:rPr>
        <w:t>обводнённости</w:t>
      </w:r>
      <w:proofErr w:type="spellEnd"/>
      <w:r w:rsidRPr="00BA4F67">
        <w:rPr>
          <w:rFonts w:ascii="Times New Roman" w:hAnsi="Times New Roman" w:cs="Times New Roman"/>
          <w:bCs/>
          <w:sz w:val="28"/>
          <w:szCs w:val="28"/>
        </w:rPr>
        <w:t xml:space="preserve"> добываемой продукции и технического состояния фонда скважин. В данном случае скважина № </w:t>
      </w:r>
      <w:r w:rsidR="00C92D85" w:rsidRPr="00C92D85">
        <w:rPr>
          <w:rFonts w:ascii="Times New Roman" w:hAnsi="Times New Roman" w:cs="Times New Roman"/>
          <w:bCs/>
          <w:sz w:val="28"/>
          <w:szCs w:val="28"/>
        </w:rPr>
        <w:t>**</w:t>
      </w:r>
      <w:r w:rsidRPr="00BA4F67">
        <w:rPr>
          <w:rFonts w:ascii="Times New Roman" w:hAnsi="Times New Roman" w:cs="Times New Roman"/>
          <w:bCs/>
          <w:sz w:val="28"/>
          <w:szCs w:val="28"/>
        </w:rPr>
        <w:t>70, находящаяся внутри контура, тем не менее демонстрирует все признаки завершения активной эксплуатации и может быть адаптирована под функции пьезометрической.</w:t>
      </w:r>
      <w:r w:rsidR="00E462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A4F67">
        <w:rPr>
          <w:rFonts w:ascii="Times New Roman" w:hAnsi="Times New Roman" w:cs="Times New Roman"/>
          <w:bCs/>
          <w:sz w:val="28"/>
          <w:szCs w:val="28"/>
        </w:rPr>
        <w:t xml:space="preserve">В рассматриваемом месторождении анализ показал, что высокая </w:t>
      </w:r>
      <w:proofErr w:type="spellStart"/>
      <w:r w:rsidRPr="00BA4F67">
        <w:rPr>
          <w:rFonts w:ascii="Times New Roman" w:hAnsi="Times New Roman" w:cs="Times New Roman"/>
          <w:bCs/>
          <w:sz w:val="28"/>
          <w:szCs w:val="28"/>
        </w:rPr>
        <w:t>обводнённость</w:t>
      </w:r>
      <w:proofErr w:type="spellEnd"/>
      <w:r w:rsidRPr="00BA4F67">
        <w:rPr>
          <w:rFonts w:ascii="Times New Roman" w:hAnsi="Times New Roman" w:cs="Times New Roman"/>
          <w:bCs/>
          <w:sz w:val="28"/>
          <w:szCs w:val="28"/>
        </w:rPr>
        <w:t xml:space="preserve"> на скважине № </w:t>
      </w:r>
      <w:r w:rsidR="00C92D85" w:rsidRPr="00C92D85">
        <w:rPr>
          <w:rFonts w:ascii="Times New Roman" w:hAnsi="Times New Roman" w:cs="Times New Roman"/>
          <w:bCs/>
          <w:sz w:val="28"/>
          <w:szCs w:val="28"/>
        </w:rPr>
        <w:t>**</w:t>
      </w:r>
      <w:r w:rsidRPr="00BA4F67">
        <w:rPr>
          <w:rFonts w:ascii="Times New Roman" w:hAnsi="Times New Roman" w:cs="Times New Roman"/>
          <w:bCs/>
          <w:sz w:val="28"/>
          <w:szCs w:val="28"/>
        </w:rPr>
        <w:t xml:space="preserve">70 обусловлена естественной выработкой запасов, что соответствует поздней стадии разработки месторождения. Такой вывод подтверждается как динамикой добычи, так и результатами комплексного анализа причин </w:t>
      </w:r>
      <w:proofErr w:type="spellStart"/>
      <w:r w:rsidRPr="00BA4F67">
        <w:rPr>
          <w:rFonts w:ascii="Times New Roman" w:hAnsi="Times New Roman" w:cs="Times New Roman"/>
          <w:bCs/>
          <w:sz w:val="28"/>
          <w:szCs w:val="28"/>
        </w:rPr>
        <w:t>обводнённости</w:t>
      </w:r>
      <w:proofErr w:type="spellEnd"/>
      <w:r w:rsidRPr="00BA4F67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:rsidR="00E46281" w:rsidRDefault="00E46281" w:rsidP="00E46281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2.4.</w:t>
      </w:r>
      <w:r w:rsidRPr="00BA4F67">
        <w:rPr>
          <w:rFonts w:ascii="Times New Roman" w:hAnsi="Times New Roman" w:cs="Times New Roman"/>
          <w:bCs/>
          <w:sz w:val="28"/>
          <w:szCs w:val="28"/>
        </w:rPr>
        <w:t xml:space="preserve">1 – </w:t>
      </w:r>
      <w:r>
        <w:rPr>
          <w:rFonts w:ascii="Times New Roman" w:hAnsi="Times New Roman" w:cs="Times New Roman"/>
          <w:bCs/>
          <w:sz w:val="28"/>
          <w:szCs w:val="28"/>
        </w:rPr>
        <w:t>Динамика работы скважины №</w:t>
      </w:r>
      <w:r w:rsidR="00C92D85">
        <w:rPr>
          <w:rFonts w:ascii="Times New Roman" w:hAnsi="Times New Roman" w:cs="Times New Roman"/>
          <w:bCs/>
          <w:sz w:val="28"/>
          <w:szCs w:val="28"/>
          <w:lang w:val="en-US"/>
        </w:rPr>
        <w:t>**</w:t>
      </w:r>
      <w:r>
        <w:rPr>
          <w:rFonts w:ascii="Times New Roman" w:hAnsi="Times New Roman" w:cs="Times New Roman"/>
          <w:bCs/>
          <w:sz w:val="28"/>
          <w:szCs w:val="28"/>
        </w:rPr>
        <w:t>70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Дата замеров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Дебит жидкости, т/</w:t>
            </w:r>
            <w:proofErr w:type="spellStart"/>
            <w:r w:rsidRPr="00BA4F67">
              <w:rPr>
                <w:rFonts w:ascii="Times New Roman" w:hAnsi="Times New Roman" w:cs="Times New Roman"/>
                <w:bCs/>
              </w:rPr>
              <w:t>сут</w:t>
            </w:r>
            <w:proofErr w:type="spellEnd"/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Дебит нефти, т/</w:t>
            </w:r>
            <w:proofErr w:type="spellStart"/>
            <w:r w:rsidRPr="00BA4F67">
              <w:rPr>
                <w:rFonts w:ascii="Times New Roman" w:hAnsi="Times New Roman" w:cs="Times New Roman"/>
                <w:bCs/>
              </w:rPr>
              <w:t>сут</w:t>
            </w:r>
            <w:proofErr w:type="spellEnd"/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01.10.2021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5</w:t>
            </w:r>
            <w:r w:rsidR="00B30F5E">
              <w:rPr>
                <w:rFonts w:ascii="Times New Roman" w:hAnsi="Times New Roman" w:cs="Times New Roman"/>
                <w:bCs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35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03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01.11.2021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4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79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03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01.12.2021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5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08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03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01.01.2022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6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03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01.02.2022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7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59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03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01.0</w:t>
            </w:r>
            <w:r>
              <w:rPr>
                <w:rFonts w:ascii="Times New Roman" w:hAnsi="Times New Roman" w:cs="Times New Roman"/>
                <w:bCs/>
              </w:rPr>
              <w:t>3</w:t>
            </w:r>
            <w:r w:rsidRPr="00BA4F67">
              <w:rPr>
                <w:rFonts w:ascii="Times New Roman" w:hAnsi="Times New Roman" w:cs="Times New Roman"/>
                <w:bCs/>
              </w:rPr>
              <w:t>.2022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6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50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01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01.0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Pr="00BA4F67">
              <w:rPr>
                <w:rFonts w:ascii="Times New Roman" w:hAnsi="Times New Roman" w:cs="Times New Roman"/>
                <w:bCs/>
              </w:rPr>
              <w:t>.2022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5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36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00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01.0</w:t>
            </w:r>
            <w:r>
              <w:rPr>
                <w:rFonts w:ascii="Times New Roman" w:hAnsi="Times New Roman" w:cs="Times New Roman"/>
                <w:bCs/>
              </w:rPr>
              <w:t>5</w:t>
            </w:r>
            <w:r w:rsidRPr="00BA4F67">
              <w:rPr>
                <w:rFonts w:ascii="Times New Roman" w:hAnsi="Times New Roman" w:cs="Times New Roman"/>
                <w:bCs/>
              </w:rPr>
              <w:t>.2022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4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81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01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01.0</w:t>
            </w:r>
            <w:r>
              <w:rPr>
                <w:rFonts w:ascii="Times New Roman" w:hAnsi="Times New Roman" w:cs="Times New Roman"/>
                <w:bCs/>
              </w:rPr>
              <w:t>6</w:t>
            </w:r>
            <w:r w:rsidRPr="00BA4F67">
              <w:rPr>
                <w:rFonts w:ascii="Times New Roman" w:hAnsi="Times New Roman" w:cs="Times New Roman"/>
                <w:bCs/>
              </w:rPr>
              <w:t>.2022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4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82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03</w:t>
            </w:r>
          </w:p>
        </w:tc>
      </w:tr>
      <w:tr w:rsidR="00E46281" w:rsidTr="00C92D85"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01.0</w:t>
            </w:r>
            <w:r>
              <w:rPr>
                <w:rFonts w:ascii="Times New Roman" w:hAnsi="Times New Roman" w:cs="Times New Roman"/>
                <w:bCs/>
              </w:rPr>
              <w:t>7</w:t>
            </w:r>
            <w:r w:rsidRPr="00BA4F67">
              <w:rPr>
                <w:rFonts w:ascii="Times New Roman" w:hAnsi="Times New Roman" w:cs="Times New Roman"/>
                <w:bCs/>
              </w:rPr>
              <w:t>.2022</w:t>
            </w:r>
          </w:p>
        </w:tc>
        <w:tc>
          <w:tcPr>
            <w:tcW w:w="3020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4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77</w:t>
            </w:r>
          </w:p>
        </w:tc>
        <w:tc>
          <w:tcPr>
            <w:tcW w:w="3021" w:type="dxa"/>
            <w:vAlign w:val="center"/>
          </w:tcPr>
          <w:p w:rsidR="00E46281" w:rsidRPr="00BA4F67" w:rsidRDefault="00E46281" w:rsidP="00C92D85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4F67">
              <w:rPr>
                <w:rFonts w:ascii="Times New Roman" w:hAnsi="Times New Roman" w:cs="Times New Roman"/>
                <w:bCs/>
              </w:rPr>
              <w:t>0</w:t>
            </w:r>
            <w:r w:rsidR="00B30F5E">
              <w:rPr>
                <w:rFonts w:ascii="Times New Roman" w:hAnsi="Times New Roman" w:cs="Times New Roman"/>
                <w:bCs/>
                <w:lang w:val="en-US"/>
              </w:rPr>
              <w:t>,</w:t>
            </w:r>
            <w:r w:rsidRPr="00BA4F67">
              <w:rPr>
                <w:rFonts w:ascii="Times New Roman" w:hAnsi="Times New Roman" w:cs="Times New Roman"/>
                <w:bCs/>
              </w:rPr>
              <w:t>02</w:t>
            </w:r>
          </w:p>
        </w:tc>
      </w:tr>
    </w:tbl>
    <w:p w:rsidR="00E46281" w:rsidRDefault="00E46281" w:rsidP="00BA4F6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BA4F67" w:rsidRPr="00E46281" w:rsidRDefault="00BA4F67" w:rsidP="00E46281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4F67">
        <w:rPr>
          <w:rFonts w:ascii="Times New Roman" w:hAnsi="Times New Roman" w:cs="Times New Roman"/>
          <w:bCs/>
          <w:sz w:val="28"/>
          <w:szCs w:val="28"/>
        </w:rPr>
        <w:lastRenderedPageBreak/>
        <w:t>Согласно данным замеров, начиная с октября 2021 года и вплоть до середины 2022 года, дебит жидкости колебался в пределах 4,8–7,6 т/</w:t>
      </w:r>
      <w:proofErr w:type="spellStart"/>
      <w:r w:rsidRPr="00BA4F67">
        <w:rPr>
          <w:rFonts w:ascii="Times New Roman" w:hAnsi="Times New Roman" w:cs="Times New Roman"/>
          <w:bCs/>
          <w:sz w:val="28"/>
          <w:szCs w:val="28"/>
        </w:rPr>
        <w:t>сут</w:t>
      </w:r>
      <w:proofErr w:type="spellEnd"/>
      <w:r w:rsidRPr="00BA4F67">
        <w:rPr>
          <w:rFonts w:ascii="Times New Roman" w:hAnsi="Times New Roman" w:cs="Times New Roman"/>
          <w:bCs/>
          <w:sz w:val="28"/>
          <w:szCs w:val="28"/>
        </w:rPr>
        <w:t>, в то время как дебит нефти практически отсутствовал - в среднем 0,02 т/</w:t>
      </w:r>
      <w:proofErr w:type="spellStart"/>
      <w:r w:rsidRPr="00BA4F67">
        <w:rPr>
          <w:rFonts w:ascii="Times New Roman" w:hAnsi="Times New Roman" w:cs="Times New Roman"/>
          <w:bCs/>
          <w:sz w:val="28"/>
          <w:szCs w:val="28"/>
        </w:rPr>
        <w:t>сут</w:t>
      </w:r>
      <w:proofErr w:type="spellEnd"/>
      <w:r w:rsidRPr="00BA4F67">
        <w:rPr>
          <w:rFonts w:ascii="Times New Roman" w:hAnsi="Times New Roman" w:cs="Times New Roman"/>
          <w:bCs/>
          <w:sz w:val="28"/>
          <w:szCs w:val="28"/>
        </w:rPr>
        <w:t xml:space="preserve">, а в отдельные месяцы (апрель 2022 г.) фиксировался на нулевом уровне. Ключевыми признаками закономерной выработки являются длительный период эксплуатации, отсутствие аварийных ситуаций и резких изменений в режиме работы, стабильность показателей пластового давления, а также соответствие накопленной добычи объёму извлекаемых запасов в зоне дренирования. Указанные факторы позволяют с высокой степенью уверенности исключить техногенные причины обводнения - такие как негерметичность эксплуатационной колонны или </w:t>
      </w:r>
      <w:proofErr w:type="spellStart"/>
      <w:r w:rsidRPr="00BA4F67">
        <w:rPr>
          <w:rFonts w:ascii="Times New Roman" w:hAnsi="Times New Roman" w:cs="Times New Roman"/>
          <w:bCs/>
          <w:sz w:val="28"/>
          <w:szCs w:val="28"/>
        </w:rPr>
        <w:t>заколонные</w:t>
      </w:r>
      <w:proofErr w:type="spellEnd"/>
      <w:r w:rsidRPr="00BA4F67">
        <w:rPr>
          <w:rFonts w:ascii="Times New Roman" w:hAnsi="Times New Roman" w:cs="Times New Roman"/>
          <w:bCs/>
          <w:sz w:val="28"/>
          <w:szCs w:val="28"/>
        </w:rPr>
        <w:t xml:space="preserve"> перетоки, - и квалифицировать скважину как потенциального кандидата для перевода в категорию пьезометрических (наблюдательных). Такой подход соответствует общепринятой практике управления поздней стадией разработки, когда скважины с завершённой фазой активной эксплуатации рационально использовать для мониторинга пластового давления и оценки гидродинамических связей в залежи.</w:t>
      </w:r>
    </w:p>
    <w:p w:rsidR="00BA4F67" w:rsidRDefault="00BA4F67" w:rsidP="00BA4F6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4F67">
        <w:rPr>
          <w:rFonts w:ascii="Times New Roman" w:hAnsi="Times New Roman" w:cs="Times New Roman"/>
          <w:bCs/>
          <w:sz w:val="28"/>
          <w:szCs w:val="28"/>
        </w:rPr>
        <w:t xml:space="preserve"> Технологическая подготовка скважины к переводу предполага</w:t>
      </w:r>
      <w:r w:rsidR="00E46281">
        <w:rPr>
          <w:rFonts w:ascii="Times New Roman" w:hAnsi="Times New Roman" w:cs="Times New Roman"/>
          <w:bCs/>
          <w:sz w:val="28"/>
          <w:szCs w:val="28"/>
        </w:rPr>
        <w:t>ет</w:t>
      </w:r>
      <w:r w:rsidRPr="00BA4F67">
        <w:rPr>
          <w:rFonts w:ascii="Times New Roman" w:hAnsi="Times New Roman" w:cs="Times New Roman"/>
          <w:bCs/>
          <w:sz w:val="28"/>
          <w:szCs w:val="28"/>
        </w:rPr>
        <w:t xml:space="preserve"> выполнение комплекса работ, включавшего подъём насосного оборудования, демонтаж штанг, спуск технологической компоновки для </w:t>
      </w:r>
      <w:proofErr w:type="spellStart"/>
      <w:r w:rsidRPr="00BA4F67">
        <w:rPr>
          <w:rFonts w:ascii="Times New Roman" w:hAnsi="Times New Roman" w:cs="Times New Roman"/>
          <w:bCs/>
          <w:sz w:val="28"/>
          <w:szCs w:val="28"/>
        </w:rPr>
        <w:t>шаблонирования</w:t>
      </w:r>
      <w:proofErr w:type="spellEnd"/>
      <w:r w:rsidRPr="00BA4F67">
        <w:rPr>
          <w:rFonts w:ascii="Times New Roman" w:hAnsi="Times New Roman" w:cs="Times New Roman"/>
          <w:bCs/>
          <w:sz w:val="28"/>
          <w:szCs w:val="28"/>
        </w:rPr>
        <w:t xml:space="preserve"> и проверки герметичности колонны. В ходе работ был зафиксирован приток жидкости исключительно из интервала 984–986,2 м, что подтверждает локализацию работающего интервала и отсутствие </w:t>
      </w:r>
      <w:proofErr w:type="spellStart"/>
      <w:r w:rsidRPr="00BA4F67">
        <w:rPr>
          <w:rFonts w:ascii="Times New Roman" w:hAnsi="Times New Roman" w:cs="Times New Roman"/>
          <w:bCs/>
          <w:sz w:val="28"/>
          <w:szCs w:val="28"/>
        </w:rPr>
        <w:t>заколонных</w:t>
      </w:r>
      <w:proofErr w:type="spellEnd"/>
      <w:r w:rsidRPr="00BA4F67">
        <w:rPr>
          <w:rFonts w:ascii="Times New Roman" w:hAnsi="Times New Roman" w:cs="Times New Roman"/>
          <w:bCs/>
          <w:sz w:val="28"/>
          <w:szCs w:val="28"/>
        </w:rPr>
        <w:t xml:space="preserve"> перетоков в вышележащих или нижележащих пластах.</w:t>
      </w:r>
    </w:p>
    <w:p w:rsidR="004D0F8F" w:rsidRPr="004D0F8F" w:rsidRDefault="004D0F8F" w:rsidP="004D0F8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F8F">
        <w:rPr>
          <w:rFonts w:ascii="Times New Roman" w:hAnsi="Times New Roman" w:cs="Times New Roman"/>
          <w:bCs/>
          <w:sz w:val="28"/>
          <w:szCs w:val="28"/>
        </w:rPr>
        <w:t xml:space="preserve">Для перевода скважины в наблюдательный фонд будет использоваться: пакер для герметизации межколонного пространство, куда в последующем зальется антикоррозионная жидкость для сохранения эксплуатационной колонны; </w:t>
      </w:r>
      <w:proofErr w:type="spellStart"/>
      <w:r w:rsidRPr="004D0F8F">
        <w:rPr>
          <w:rFonts w:ascii="Times New Roman" w:hAnsi="Times New Roman" w:cs="Times New Roman"/>
          <w:bCs/>
          <w:sz w:val="28"/>
          <w:szCs w:val="28"/>
        </w:rPr>
        <w:t>подьемный</w:t>
      </w:r>
      <w:proofErr w:type="spellEnd"/>
      <w:r w:rsidRPr="004D0F8F">
        <w:rPr>
          <w:rFonts w:ascii="Times New Roman" w:hAnsi="Times New Roman" w:cs="Times New Roman"/>
          <w:bCs/>
          <w:sz w:val="28"/>
          <w:szCs w:val="28"/>
        </w:rPr>
        <w:t xml:space="preserve"> агрегат АПРС-40 для </w:t>
      </w:r>
      <w:proofErr w:type="spellStart"/>
      <w:r w:rsidRPr="004D0F8F">
        <w:rPr>
          <w:rFonts w:ascii="Times New Roman" w:hAnsi="Times New Roman" w:cs="Times New Roman"/>
          <w:bCs/>
          <w:sz w:val="28"/>
          <w:szCs w:val="28"/>
        </w:rPr>
        <w:t>спуско</w:t>
      </w:r>
      <w:proofErr w:type="spellEnd"/>
      <w:r w:rsidRPr="004D0F8F">
        <w:rPr>
          <w:rFonts w:ascii="Times New Roman" w:hAnsi="Times New Roman" w:cs="Times New Roman"/>
          <w:bCs/>
          <w:sz w:val="28"/>
          <w:szCs w:val="28"/>
        </w:rPr>
        <w:t xml:space="preserve">-подъемных работ, буровой ключ, приемные мостки, ППУ при необходимости промывки ствола скважины от парафинов, насосные </w:t>
      </w:r>
      <w:r w:rsidRPr="004D0F8F">
        <w:rPr>
          <w:rFonts w:ascii="Times New Roman" w:hAnsi="Times New Roman" w:cs="Times New Roman"/>
          <w:bCs/>
          <w:sz w:val="28"/>
          <w:szCs w:val="28"/>
        </w:rPr>
        <w:lastRenderedPageBreak/>
        <w:t>агрегаты, шаблон для обследования эксплуатационной колонные, специальная устьевая арматура для пьезометрических скважин (АУ 50*140 пьезометр).</w:t>
      </w:r>
    </w:p>
    <w:p w:rsidR="004D0F8F" w:rsidRPr="00BA4F67" w:rsidRDefault="004D0F8F" w:rsidP="004D0F8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0F8F">
        <w:rPr>
          <w:rFonts w:ascii="Times New Roman" w:hAnsi="Times New Roman" w:cs="Times New Roman"/>
          <w:bCs/>
          <w:sz w:val="28"/>
          <w:szCs w:val="28"/>
        </w:rPr>
        <w:t xml:space="preserve">Перевод скважины в наблюдательный фонд будет производиться по следующей технологии: разобрать устьевую арматуру; поднять насосное оборудование; произвести срыв пакера; заглушить скважину методом обратной промывки в 2 цикла технологической жидкостью + нейтрализатор сероводорода; поднять пакер с замковой опорой; произвести спуск шаблона; произвести прямую и обратную промывку со спуском НКТ до забоя; произвести геофизические исследования по определению </w:t>
      </w:r>
      <w:proofErr w:type="spellStart"/>
      <w:r w:rsidRPr="004D0F8F">
        <w:rPr>
          <w:rFonts w:ascii="Times New Roman" w:hAnsi="Times New Roman" w:cs="Times New Roman"/>
          <w:bCs/>
          <w:sz w:val="28"/>
          <w:szCs w:val="28"/>
        </w:rPr>
        <w:t>заколонных</w:t>
      </w:r>
      <w:proofErr w:type="spellEnd"/>
      <w:r w:rsidRPr="004D0F8F">
        <w:rPr>
          <w:rFonts w:ascii="Times New Roman" w:hAnsi="Times New Roman" w:cs="Times New Roman"/>
          <w:bCs/>
          <w:sz w:val="28"/>
          <w:szCs w:val="28"/>
        </w:rPr>
        <w:t xml:space="preserve"> перетоков (в случае выявления </w:t>
      </w:r>
      <w:proofErr w:type="spellStart"/>
      <w:r w:rsidRPr="004D0F8F">
        <w:rPr>
          <w:rFonts w:ascii="Times New Roman" w:hAnsi="Times New Roman" w:cs="Times New Roman"/>
          <w:bCs/>
          <w:sz w:val="28"/>
          <w:szCs w:val="28"/>
        </w:rPr>
        <w:t>заколонных</w:t>
      </w:r>
      <w:proofErr w:type="spellEnd"/>
      <w:r w:rsidRPr="004D0F8F">
        <w:rPr>
          <w:rFonts w:ascii="Times New Roman" w:hAnsi="Times New Roman" w:cs="Times New Roman"/>
          <w:bCs/>
          <w:sz w:val="28"/>
          <w:szCs w:val="28"/>
        </w:rPr>
        <w:t xml:space="preserve"> перетоков произвести тампонажные работы); сменить устьевую арматуру на АУ 50*140 пьезометр; спустить компоновку НКТ; сборка арматуры; посадка пакера; закачка антикоррозионной жидкости в межтрубное пространство; опрессовка системы пакер + НКТ; сборка арматуры в конце ремонта; демонтаж оборудования и сдача скважины цеху добычи нефти и газа.</w:t>
      </w:r>
    </w:p>
    <w:p w:rsidR="00BA4F67" w:rsidRPr="00BA4F67" w:rsidRDefault="00BA4F67" w:rsidP="00BA4F67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4F67">
        <w:rPr>
          <w:rFonts w:ascii="Times New Roman" w:hAnsi="Times New Roman" w:cs="Times New Roman"/>
          <w:bCs/>
          <w:sz w:val="28"/>
          <w:szCs w:val="28"/>
        </w:rPr>
        <w:t>Таким образом, скважина № </w:t>
      </w:r>
      <w:r w:rsidR="00C92D85" w:rsidRPr="00C92D85">
        <w:rPr>
          <w:rFonts w:ascii="Times New Roman" w:hAnsi="Times New Roman" w:cs="Times New Roman"/>
          <w:bCs/>
          <w:sz w:val="28"/>
          <w:szCs w:val="28"/>
        </w:rPr>
        <w:t>**</w:t>
      </w:r>
      <w:r w:rsidRPr="00BA4F67">
        <w:rPr>
          <w:rFonts w:ascii="Times New Roman" w:hAnsi="Times New Roman" w:cs="Times New Roman"/>
          <w:bCs/>
          <w:sz w:val="28"/>
          <w:szCs w:val="28"/>
        </w:rPr>
        <w:t xml:space="preserve">70 соответствует всем критериям для перевода в наблюдательный фонд: она экономически нерентабельна как добывающий объект, не имеет признаков техногенных нарушений герметичности и расположена в зоне, представляющей интерес для мониторинга пластового давления. </w:t>
      </w:r>
    </w:p>
    <w:p w:rsidR="00B55DDA" w:rsidRDefault="00B55DDA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550FF" w:rsidRPr="0036315F" w:rsidRDefault="004550FF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14920946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2.5. Подготовить проект – плана работы для ремонта скважин</w:t>
      </w:r>
      <w:bookmarkEnd w:id="9"/>
    </w:p>
    <w:p w:rsidR="00B55DDA" w:rsidRDefault="00B55DDA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>В таблице 2.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.1 представлен план работ по </w:t>
      </w:r>
      <w:r>
        <w:rPr>
          <w:rFonts w:ascii="Times New Roman" w:hAnsi="Times New Roman" w:cs="Times New Roman"/>
          <w:bCs/>
          <w:sz w:val="28"/>
          <w:szCs w:val="28"/>
        </w:rPr>
        <w:t>консервации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скважины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B55DDA" w:rsidRDefault="00B55DDA" w:rsidP="00B55DD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2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.5.1 – </w:t>
      </w:r>
      <w:r>
        <w:rPr>
          <w:rFonts w:ascii="Times New Roman" w:hAnsi="Times New Roman" w:cs="Times New Roman"/>
          <w:bCs/>
          <w:sz w:val="28"/>
          <w:szCs w:val="28"/>
        </w:rPr>
        <w:t>Проект -план работы для консервации скважин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8073"/>
      </w:tblGrid>
      <w:tr w:rsidR="00B55DDA" w:rsidTr="00B55DDA">
        <w:tc>
          <w:tcPr>
            <w:tcW w:w="988" w:type="dxa"/>
            <w:vAlign w:val="center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№</w:t>
            </w:r>
            <w:r w:rsidR="00932BFB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B55DDA">
              <w:rPr>
                <w:rFonts w:ascii="Times New Roman" w:hAnsi="Times New Roman" w:cs="Times New Roman"/>
                <w:bCs/>
              </w:rPr>
              <w:t>пп</w:t>
            </w:r>
            <w:proofErr w:type="spellEnd"/>
          </w:p>
        </w:tc>
        <w:tc>
          <w:tcPr>
            <w:tcW w:w="8073" w:type="dxa"/>
            <w:vAlign w:val="center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План работ</w:t>
            </w:r>
          </w:p>
        </w:tc>
      </w:tr>
      <w:tr w:rsidR="00B55DDA" w:rsidTr="00B55DDA">
        <w:tc>
          <w:tcPr>
            <w:tcW w:w="988" w:type="dxa"/>
            <w:vAlign w:val="center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073" w:type="dxa"/>
            <w:vAlign w:val="center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B55DDA" w:rsidTr="00B55DDA">
        <w:tc>
          <w:tcPr>
            <w:tcW w:w="988" w:type="dxa"/>
            <w:vAlign w:val="center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55DDA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073" w:type="dxa"/>
          </w:tcPr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 xml:space="preserve">В соответствии с «Федеральными нормами и правилами. Правилами безопасности в нефтяной и газовой промышленности» (утверждёнными приказом федеральной службы по экологическому, технологическому и </w:t>
            </w:r>
          </w:p>
        </w:tc>
      </w:tr>
    </w:tbl>
    <w:p w:rsidR="00E25CFF" w:rsidRDefault="00E25CFF" w:rsidP="00E25CF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B55DDA" w:rsidRDefault="00B55DDA" w:rsidP="00E25CFF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Продолжение таблицы 2.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5.1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8073"/>
      </w:tblGrid>
      <w:tr w:rsidR="00B55DDA" w:rsidRPr="00B55DDA" w:rsidTr="00B55DDA">
        <w:tc>
          <w:tcPr>
            <w:tcW w:w="988" w:type="dxa"/>
            <w:vAlign w:val="center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55DDA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8073" w:type="dxa"/>
            <w:vAlign w:val="center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55DDA"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</w:tr>
      <w:tr w:rsidR="00B55DDA" w:rsidRPr="00B55DDA" w:rsidTr="00B55DDA">
        <w:tc>
          <w:tcPr>
            <w:tcW w:w="988" w:type="dxa"/>
          </w:tcPr>
          <w:p w:rsidR="00B55DDA" w:rsidRPr="00B55DDA" w:rsidRDefault="00B55DDA" w:rsidP="00B55DDA">
            <w:pPr>
              <w:spacing w:line="360" w:lineRule="auto"/>
              <w:jc w:val="righ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073" w:type="dxa"/>
          </w:tcPr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атомному надзору от 12 марта 2013 года №101) перед началом работ по капитальному ремонту скважины</w:t>
            </w:r>
          </w:p>
          <w:p w:rsidR="00E25CFF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необходимо:</w:t>
            </w:r>
          </w:p>
          <w:p w:rsidR="00E25CFF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- назначить ответственного за проведение работ;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- ознакомить бригаду с возможными осложнениями и авариями в процессе работ, планом локализации и ликвидации аварий (ПЛА) и планом работ;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 xml:space="preserve">- провести инструктаж членам бригады по практическим действиям при ликвидации </w:t>
            </w:r>
            <w:proofErr w:type="spellStart"/>
            <w:r w:rsidRPr="00B55DDA">
              <w:rPr>
                <w:rFonts w:ascii="Times New Roman" w:hAnsi="Times New Roman" w:cs="Times New Roman"/>
                <w:bCs/>
              </w:rPr>
              <w:t>газонефтеводопроявлений</w:t>
            </w:r>
            <w:proofErr w:type="spellEnd"/>
            <w:r w:rsidRPr="00B55DDA">
              <w:rPr>
                <w:rFonts w:ascii="Times New Roman" w:hAnsi="Times New Roman" w:cs="Times New Roman"/>
                <w:bCs/>
              </w:rPr>
              <w:t xml:space="preserve"> согласно ПЛА;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- с целью проверки и закрепления знаний провести контрольную учебную тревогу;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 xml:space="preserve">- в целях обеспечения безопасных условий труда и раннего обнаружения возможных аварийных выбросов организовать контроль воздушной среды в рабочей зоне перед началом и в процессе </w:t>
            </w:r>
            <w:proofErr w:type="gramStart"/>
            <w:r w:rsidRPr="00B55DDA">
              <w:rPr>
                <w:rFonts w:ascii="Times New Roman" w:hAnsi="Times New Roman" w:cs="Times New Roman"/>
                <w:bCs/>
              </w:rPr>
              <w:t>работы</w:t>
            </w:r>
            <w:proofErr w:type="gramEnd"/>
            <w:r w:rsidRPr="00B55DDA">
              <w:rPr>
                <w:rFonts w:ascii="Times New Roman" w:hAnsi="Times New Roman" w:cs="Times New Roman"/>
                <w:bCs/>
              </w:rPr>
              <w:t xml:space="preserve"> и по окончанию работ;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- провести проверку обеспеченности персонала средствами индивидуальной защиты и предохранительными приспособлениями в соответствии с условиями труда.</w:t>
            </w:r>
          </w:p>
        </w:tc>
      </w:tr>
      <w:tr w:rsidR="00B55DDA" w:rsidRPr="00B55DDA" w:rsidTr="00B55DDA">
        <w:tc>
          <w:tcPr>
            <w:tcW w:w="988" w:type="dxa"/>
            <w:vAlign w:val="center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55DDA"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8073" w:type="dxa"/>
          </w:tcPr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Работы по консервации скважины провести согласно утвержденному плану работ и в соответствии с нормативными документами: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- «Федеральные нормы и правила в области промышленной безопасности «Правила безопасности в нефтяной и газовой промышленности», утверждённые приказом Федеральной службы по экологическому, технологическому и атомному надзору от 12 марта 2013 года №101;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- «Зональный проект на консервацию скважин» с поправкой, согласованной управлением Ростехнадзора;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- Правила разработки месторождений углеводородного сырья, утверждённые Приказом Министерства природных ресурсов Российской Федерации от 14 июня 2016 г. N 356;</w:t>
            </w:r>
          </w:p>
          <w:p w:rsidR="00B55DDA" w:rsidRPr="00B55DDA" w:rsidRDefault="00B55DDA" w:rsidP="00B55DDA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- Правила пожарной безопасности в нефтяной промышленности ППБО-116-85 (ППБО-85), утвержденные Министерством нефтяной промышленности 25 ноября 1985 года).</w:t>
            </w:r>
          </w:p>
        </w:tc>
      </w:tr>
    </w:tbl>
    <w:p w:rsidR="00B55DDA" w:rsidRPr="00B55DDA" w:rsidRDefault="00B55DDA" w:rsidP="00B55DDA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E25CFF" w:rsidRDefault="00E25CFF" w:rsidP="00B55DDA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4550FF" w:rsidRDefault="00B55DDA" w:rsidP="00B55DDA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2.5.1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8073"/>
      </w:tblGrid>
      <w:tr w:rsidR="00B55DDA" w:rsidTr="00B55DDA">
        <w:tc>
          <w:tcPr>
            <w:tcW w:w="988" w:type="dxa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55DDA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8073" w:type="dxa"/>
          </w:tcPr>
          <w:p w:rsidR="00B55DDA" w:rsidRPr="00B55DDA" w:rsidRDefault="00B55DDA" w:rsidP="00B55DDA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B55DDA"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</w:tr>
      <w:tr w:rsidR="00E25CFF" w:rsidTr="00E25CFF">
        <w:tc>
          <w:tcPr>
            <w:tcW w:w="988" w:type="dxa"/>
            <w:vAlign w:val="center"/>
          </w:tcPr>
          <w:p w:rsidR="00E25CFF" w:rsidRPr="00B55DDA" w:rsidRDefault="00E25CFF" w:rsidP="00E25CF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3</w:t>
            </w:r>
          </w:p>
        </w:tc>
        <w:tc>
          <w:tcPr>
            <w:tcW w:w="8073" w:type="dxa"/>
          </w:tcPr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Передвижение всей спец. техники к данной скважине для производства ремонта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B55DDA">
              <w:rPr>
                <w:rFonts w:ascii="Times New Roman" w:hAnsi="Times New Roman" w:cs="Times New Roman"/>
                <w:bCs/>
              </w:rPr>
              <w:t>осуществлять строго по отведенным дорогам маршрутной карты, согласованной с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B55DDA">
              <w:rPr>
                <w:rFonts w:ascii="Times New Roman" w:hAnsi="Times New Roman" w:cs="Times New Roman"/>
                <w:bCs/>
              </w:rPr>
              <w:t>землепользователем.</w:t>
            </w:r>
          </w:p>
        </w:tc>
      </w:tr>
      <w:tr w:rsidR="00E25CFF" w:rsidRPr="00B55DDA" w:rsidTr="00B55DDA">
        <w:tc>
          <w:tcPr>
            <w:tcW w:w="988" w:type="dxa"/>
            <w:vAlign w:val="center"/>
          </w:tcPr>
          <w:p w:rsidR="00E25CFF" w:rsidRPr="00E25CFF" w:rsidRDefault="00E25CFF" w:rsidP="00E25CF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E25CFF">
              <w:rPr>
                <w:rFonts w:ascii="Times New Roman" w:hAnsi="Times New Roman" w:cs="Times New Roman"/>
                <w:bCs/>
                <w:lang w:val="en-US"/>
              </w:rPr>
              <w:t>4</w:t>
            </w:r>
          </w:p>
        </w:tc>
        <w:tc>
          <w:tcPr>
            <w:tcW w:w="8073" w:type="dxa"/>
          </w:tcPr>
          <w:p w:rsidR="00E25CFF" w:rsidRPr="00E25CFF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E25CFF">
              <w:rPr>
                <w:rFonts w:ascii="Times New Roman" w:hAnsi="Times New Roman" w:cs="Times New Roman"/>
                <w:bCs/>
              </w:rPr>
              <w:t>Произвести подготовительные работы, принять меры по охране недр и окружающей среды:</w:t>
            </w:r>
          </w:p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E25CFF">
              <w:rPr>
                <w:rFonts w:ascii="Times New Roman" w:hAnsi="Times New Roman" w:cs="Times New Roman"/>
                <w:bCs/>
              </w:rPr>
              <w:t xml:space="preserve">а) спланировать территорию вокруг скважины, освободить от посторонних </w:t>
            </w:r>
            <w:r w:rsidRPr="00B55DDA">
              <w:rPr>
                <w:rFonts w:ascii="Times New Roman" w:hAnsi="Times New Roman" w:cs="Times New Roman"/>
                <w:bCs/>
              </w:rPr>
              <w:t>предметов в радиусе не менее 30м, произвести обвалование;</w:t>
            </w:r>
          </w:p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б) ремонтные работы производить с закрытыми емкостными системами;</w:t>
            </w:r>
          </w:p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в) производить герметизацию всех соединений, ёмкостей и транспортных средств при перевозке, хранении и производстве ремонтных работ на скважине;</w:t>
            </w:r>
          </w:p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г) не допускать разливов нефти и пластовой жидкости на устье скважины при ремонте;</w:t>
            </w:r>
          </w:p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д) в целях недопущения загрязнения территории скважины жидкостью и</w:t>
            </w:r>
          </w:p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нефтепродуктами обеспечить отвод промывочной жидкости от устья скважины до амбара (при его наличии) по выкопанному желобу, покрытому полиэтиленовой пленкой.</w:t>
            </w:r>
          </w:p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е) образующиеся отходы производства (н/шлам, рабочий раствор) вывозить для их утилизации в ООО «</w:t>
            </w:r>
            <w:proofErr w:type="spellStart"/>
            <w:r w:rsidRPr="00B55DDA">
              <w:rPr>
                <w:rFonts w:ascii="Times New Roman" w:hAnsi="Times New Roman" w:cs="Times New Roman"/>
                <w:bCs/>
              </w:rPr>
              <w:t>Промэкология</w:t>
            </w:r>
            <w:proofErr w:type="spellEnd"/>
            <w:r w:rsidRPr="00B55DDA">
              <w:rPr>
                <w:rFonts w:ascii="Times New Roman" w:hAnsi="Times New Roman" w:cs="Times New Roman"/>
                <w:bCs/>
              </w:rPr>
              <w:t>»;</w:t>
            </w:r>
          </w:p>
          <w:p w:rsidR="00E25CFF" w:rsidRPr="00B55DDA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B55DDA">
              <w:rPr>
                <w:rFonts w:ascii="Times New Roman" w:hAnsi="Times New Roman" w:cs="Times New Roman"/>
                <w:bCs/>
              </w:rPr>
              <w:t>ж) при проведении ремонтных работ предусмотреть меры сохранения плодородного слоя на территории данной скважины.</w:t>
            </w:r>
          </w:p>
        </w:tc>
      </w:tr>
      <w:tr w:rsidR="00E25CFF" w:rsidRPr="00B55DDA" w:rsidTr="00B55DDA">
        <w:tc>
          <w:tcPr>
            <w:tcW w:w="988" w:type="dxa"/>
            <w:vAlign w:val="center"/>
          </w:tcPr>
          <w:p w:rsidR="00E25CFF" w:rsidRPr="003B6DCF" w:rsidRDefault="00E25CFF" w:rsidP="00E25CF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5</w:t>
            </w:r>
          </w:p>
        </w:tc>
        <w:tc>
          <w:tcPr>
            <w:tcW w:w="8073" w:type="dxa"/>
          </w:tcPr>
          <w:p w:rsidR="00E25CFF" w:rsidRPr="003B6DCF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Передвижение агрегатов по ремонту скважин и транспортирование оборудования на скважину должно проводиться под руководством ответственного лица. Ознакомить работников, принимающих участие в транспортировке оборудования, с трассой передвижения, опасными участками и мерами безопасности при их преодолении; с ограничениями для передвижения в связи с погодными условиями.</w:t>
            </w:r>
          </w:p>
        </w:tc>
      </w:tr>
      <w:tr w:rsidR="00E25CFF" w:rsidRPr="00B55DDA" w:rsidTr="00B55DDA">
        <w:tc>
          <w:tcPr>
            <w:tcW w:w="988" w:type="dxa"/>
            <w:vAlign w:val="center"/>
          </w:tcPr>
          <w:p w:rsidR="00E25CFF" w:rsidRPr="003B6DCF" w:rsidRDefault="00E25CFF" w:rsidP="00E25CF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6</w:t>
            </w:r>
          </w:p>
        </w:tc>
        <w:tc>
          <w:tcPr>
            <w:tcW w:w="8073" w:type="dxa"/>
          </w:tcPr>
          <w:p w:rsidR="00E25CFF" w:rsidRPr="003B6DCF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Подготовить рабочую площадку для установки мостков, стеллажей для труб,</w:t>
            </w:r>
          </w:p>
          <w:p w:rsidR="00E25CFF" w:rsidRPr="003B6DCF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установить фундамент под основание подъемного агрегата, соорудить якоря для крепления оттяжек.</w:t>
            </w:r>
          </w:p>
        </w:tc>
      </w:tr>
      <w:tr w:rsidR="00E25CFF" w:rsidRPr="00B55DDA" w:rsidTr="00B55DDA">
        <w:tc>
          <w:tcPr>
            <w:tcW w:w="988" w:type="dxa"/>
            <w:vAlign w:val="center"/>
          </w:tcPr>
          <w:p w:rsidR="00E25CFF" w:rsidRPr="003B6DCF" w:rsidRDefault="00E25CFF" w:rsidP="00E25CF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7</w:t>
            </w:r>
          </w:p>
        </w:tc>
        <w:tc>
          <w:tcPr>
            <w:tcW w:w="8073" w:type="dxa"/>
          </w:tcPr>
          <w:p w:rsidR="00E25CFF" w:rsidRPr="003B6DCF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 xml:space="preserve">С целью предупреждения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нефтегазоводопроявлений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заглушить скважину</w:t>
            </w:r>
          </w:p>
          <w:p w:rsidR="00E25CFF" w:rsidRPr="003B6DCF" w:rsidRDefault="00E25CFF" w:rsidP="00E25C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технологической жидкостью с необходимой плотностью.</w:t>
            </w:r>
          </w:p>
        </w:tc>
      </w:tr>
    </w:tbl>
    <w:p w:rsidR="00B55DDA" w:rsidRPr="00B55DDA" w:rsidRDefault="00B55DDA" w:rsidP="00B55DDA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3B6DCF" w:rsidRDefault="003B6DCF" w:rsidP="003B6DCF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Продолжение таблицы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8073"/>
      </w:tblGrid>
      <w:tr w:rsidR="003B6DCF" w:rsidRPr="003B6DCF" w:rsidTr="003B6DCF">
        <w:tc>
          <w:tcPr>
            <w:tcW w:w="988" w:type="dxa"/>
            <w:vAlign w:val="center"/>
          </w:tcPr>
          <w:p w:rsidR="003B6DCF" w:rsidRPr="003B6DCF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8073" w:type="dxa"/>
            <w:vAlign w:val="center"/>
          </w:tcPr>
          <w:p w:rsidR="003B6DCF" w:rsidRPr="003B6DCF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</w:tr>
      <w:tr w:rsidR="000F527F" w:rsidRPr="003B6DCF" w:rsidTr="00FC6D60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8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Разместить на устье скважины оборудование и подъёмный агрегат в соответствии со схемой, утвержденной техническим руководителем предприятия – подрядчика по КРС, ПРС и в соответствии с требованиями нормативных документов и технологического проекта.</w:t>
            </w:r>
          </w:p>
        </w:tc>
      </w:tr>
      <w:tr w:rsidR="000F527F" w:rsidRPr="003B6DCF" w:rsidTr="00FC6D60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9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Провести монтаж подъемного агрегата в соответствии с заводской инструкцией для конкретного типа подъемника, установить контрольно-</w:t>
            </w:r>
            <w:r w:rsidRPr="003B6DCF">
              <w:rPr>
                <w:rFonts w:ascii="Times New Roman" w:hAnsi="Times New Roman" w:cs="Times New Roman"/>
                <w:bCs/>
              </w:rPr>
              <w:t xml:space="preserve"> </w:t>
            </w:r>
            <w:r w:rsidRPr="003B6DCF">
              <w:rPr>
                <w:rFonts w:ascii="Times New Roman" w:hAnsi="Times New Roman" w:cs="Times New Roman"/>
                <w:bCs/>
              </w:rPr>
              <w:t>измерительные приборы, манометры и другое вспомогательное оборудование.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10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Проверить работоспособность подъемных сооружений и механизмов.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11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В пределах территории скважины на расстоянии не менее 10м от устья установить ёмкость с технической водой (из расчёта двукратного объёма скважины), обработанной нейтрализатором сероводорода (1,0% от объёма раствора) и ингибитором коррозии (1,0% от объема раствора).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12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Рабочие места, оборудование и зона проведения работ должны быть обеспечены электроосвещением, в соответствии с требованиями ПТБЭ, ПТЭЭ и ПУЭ.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13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 xml:space="preserve">Перед началом работ убедиться в отсутствии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нефтегазопроявлений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на устье скважины. Провести визуальный осмотр состояния устья с целью контроля проявлений жидкости.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14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 xml:space="preserve">При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газонефтеводопроявлениях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действовать в соответствии с мероприятиями по предупреждению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газонефтеводопроявлений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>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15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Подготовить устье скважины к проведению ремонтных работ.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16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 xml:space="preserve">Замерить давление в колонне с применением </w:t>
            </w:r>
            <w:proofErr w:type="spellStart"/>
            <w:proofErr w:type="gramStart"/>
            <w:r w:rsidRPr="003B6DCF">
              <w:rPr>
                <w:rFonts w:ascii="Times New Roman" w:hAnsi="Times New Roman" w:cs="Times New Roman"/>
                <w:bCs/>
              </w:rPr>
              <w:t>спец.оборудования</w:t>
            </w:r>
            <w:proofErr w:type="spellEnd"/>
            <w:proofErr w:type="gramEnd"/>
            <w:r w:rsidRPr="003B6DCF">
              <w:rPr>
                <w:rFonts w:ascii="Times New Roman" w:hAnsi="Times New Roman" w:cs="Times New Roman"/>
                <w:bCs/>
              </w:rPr>
              <w:t>. Проверить наличие межколонного и устьевого давления, выхода флюидов через заглушку, сероводорода и концентрацию нефтяных паров на устье скважины.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17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Проводить контроль состояния газовоздушной среды на рабочей площадке с</w:t>
            </w:r>
          </w:p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регистрацией в журнале контроля согласно п.991 «Правила безопасности в нефтяной и газовой промышленности (утверждённые приказом федеральной службы по экологическому, технологическому и атомному надзору от 12 марта 2013 года №101). При обнаружении сероводорода, замерять содержание сероводорода через каждый час портативным газоанализатором с записью в вахтовом журнале.</w:t>
            </w:r>
          </w:p>
        </w:tc>
      </w:tr>
    </w:tbl>
    <w:p w:rsidR="003B6DCF" w:rsidRDefault="003B6DCF" w:rsidP="003B6DCF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Продолжение таблицы 2.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5.1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8073"/>
      </w:tblGrid>
      <w:tr w:rsidR="003B6DCF" w:rsidTr="003B6DCF">
        <w:tc>
          <w:tcPr>
            <w:tcW w:w="988" w:type="dxa"/>
            <w:vAlign w:val="center"/>
          </w:tcPr>
          <w:p w:rsidR="003B6DCF" w:rsidRPr="003B6DCF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8073" w:type="dxa"/>
            <w:vAlign w:val="center"/>
          </w:tcPr>
          <w:p w:rsidR="003B6DCF" w:rsidRPr="003B6DCF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2</w:t>
            </w:r>
          </w:p>
        </w:tc>
      </w:tr>
      <w:tr w:rsidR="000F527F" w:rsidTr="000503DD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18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Установить противовыбросовое оборудование согласно «Инструкции по</w:t>
            </w:r>
          </w:p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 xml:space="preserve">предупреждению возникновения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газонефтепроявлений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и открытых фонтанов при бурении,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осовении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испытании, текущем, капитальном ремонте, ликвидации.</w:t>
            </w:r>
          </w:p>
        </w:tc>
      </w:tr>
      <w:tr w:rsidR="000F527F" w:rsidTr="000503DD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19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Опрессовать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устье скважины совместно с противовыбросовым оборудованием.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20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Поднять из скважины подземное оборудование.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21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Спустить НКТ, промыть ствол скважины и забой, углубить забой, очистить интервал перфорации, отбить забой ГК ЛМ и печатью (при необходимости).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22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 xml:space="preserve">Проверить герметичность э/колонны и отсутствие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заколонной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циркуляции (опрессовка и ГИС).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23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 xml:space="preserve">При негерметичности э/колонны или наличия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заколонных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перетоков ликвидировать их с восстановлением забоя или установить и оставить цементные мосты с перекрытием на 20 м ниже и выше интервалов негерметичности. Наличие, местоположение, прочность цементных мостов проверить допуском и разгрузкой колонны НКТ с нагрузкой не более 0,5 т (после ОЗЦ не менее 8ч). Подтвердить герметичность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3B6DCF">
              <w:rPr>
                <w:rFonts w:ascii="Times New Roman" w:hAnsi="Times New Roman" w:cs="Times New Roman"/>
                <w:bCs/>
              </w:rPr>
              <w:t>э/колонны исследованиями ГИС и опрессовкой.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24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Ствол скважины заполнить нейтральной жидкостью, исключающей коррозионное воздействие на колонну и обеспечивающей сохранение коллекторских свойств продуктивного горизонта и необходимо противодавление на пласт (АКЖ).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3B6DCF">
              <w:rPr>
                <w:rFonts w:ascii="Times New Roman" w:hAnsi="Times New Roman" w:cs="Times New Roman"/>
                <w:bCs/>
                <w:lang w:val="en-US"/>
              </w:rPr>
              <w:t>25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Поднять НКТ до глубины 30 м, верхнюю часть колонны (интервал 0-30 м) заполнить незамерзающей жидкостью (безводная нефть или дизтопливо или 40 %-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ный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водный раствор этиленгликоля) для предотвращения замораживания.</w:t>
            </w:r>
          </w:p>
        </w:tc>
      </w:tr>
      <w:tr w:rsidR="000F527F" w:rsidRPr="003B6DC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26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Обеспечить надежную герметизацию устья скважины на период консервации, обеспечить надежную защиту устьевого оборудования от коррозии: закрыть задвижки устьевой арматуры; снять штурвалы с задвижек; загерметизировать патрубки и снять манометры; на фланцы задвижек установить заглушки.</w:t>
            </w:r>
          </w:p>
        </w:tc>
      </w:tr>
    </w:tbl>
    <w:p w:rsidR="003B6DCF" w:rsidRPr="003B6DCF" w:rsidRDefault="003B6DCF" w:rsidP="003B6DCF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</w:rPr>
      </w:pPr>
    </w:p>
    <w:p w:rsidR="003B6DCF" w:rsidRDefault="003B6DCF" w:rsidP="003B6DCF">
      <w:pPr>
        <w:spacing w:line="360" w:lineRule="auto"/>
        <w:ind w:firstLine="709"/>
        <w:jc w:val="right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Продолжение таблицы 2.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5.1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8073"/>
      </w:tblGrid>
      <w:tr w:rsidR="003B6DCF" w:rsidTr="003B6DCF">
        <w:tc>
          <w:tcPr>
            <w:tcW w:w="988" w:type="dxa"/>
            <w:vAlign w:val="center"/>
          </w:tcPr>
          <w:p w:rsidR="003B6DCF" w:rsidRPr="003B6DCF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8073" w:type="dxa"/>
            <w:vAlign w:val="center"/>
          </w:tcPr>
          <w:p w:rsidR="003B6DCF" w:rsidRPr="003B6DCF" w:rsidRDefault="003B6DCF" w:rsidP="003B6DC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2</w:t>
            </w:r>
          </w:p>
        </w:tc>
      </w:tr>
      <w:tr w:rsidR="003B6DCF" w:rsidTr="003B6DCF">
        <w:tc>
          <w:tcPr>
            <w:tcW w:w="988" w:type="dxa"/>
          </w:tcPr>
          <w:p w:rsidR="003B6DCF" w:rsidRDefault="003B6DCF" w:rsidP="004550F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073" w:type="dxa"/>
          </w:tcPr>
          <w:p w:rsidR="003B6DCF" w:rsidRPr="003B6DCF" w:rsidRDefault="003B6DCF" w:rsidP="003B6DC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 xml:space="preserve">На устьевой арматуре прикрепить металлическую табличку с указанием номера скважины. Провести планировку </w:t>
            </w:r>
            <w:proofErr w:type="spellStart"/>
            <w:r w:rsidRPr="003B6DCF">
              <w:rPr>
                <w:rFonts w:ascii="Times New Roman" w:hAnsi="Times New Roman" w:cs="Times New Roman"/>
                <w:bCs/>
              </w:rPr>
              <w:t>прискважинной</w:t>
            </w:r>
            <w:proofErr w:type="spellEnd"/>
            <w:r w:rsidRPr="003B6DCF">
              <w:rPr>
                <w:rFonts w:ascii="Times New Roman" w:hAnsi="Times New Roman" w:cs="Times New Roman"/>
                <w:bCs/>
              </w:rPr>
              <w:t xml:space="preserve"> площадки.</w:t>
            </w:r>
          </w:p>
        </w:tc>
      </w:tr>
      <w:tr w:rsidR="000F527F" w:rsidTr="00546435">
        <w:tc>
          <w:tcPr>
            <w:tcW w:w="988" w:type="dxa"/>
            <w:vAlign w:val="center"/>
          </w:tcPr>
          <w:p w:rsidR="000F527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27</w:t>
            </w:r>
          </w:p>
        </w:tc>
        <w:tc>
          <w:tcPr>
            <w:tcW w:w="8073" w:type="dxa"/>
          </w:tcPr>
          <w:p w:rsidR="000F527F" w:rsidRPr="007F6805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Вокруг устья отдельно стоящей скважины без наземного оборудования оборудовать площадку размером 2</w:t>
            </w:r>
            <w:r>
              <w:rPr>
                <w:rFonts w:ascii="Times New Roman" w:hAnsi="Times New Roman" w:cs="Times New Roman"/>
                <w:bCs/>
                <w:lang w:val="en-US"/>
              </w:rPr>
              <w:t>x</w:t>
            </w:r>
            <w:r w:rsidRPr="003B6DCF">
              <w:rPr>
                <w:rFonts w:ascii="Times New Roman" w:hAnsi="Times New Roman" w:cs="Times New Roman"/>
                <w:bCs/>
              </w:rPr>
              <w:t xml:space="preserve">2 м с ограждением, высотой не менее 1,5 м. На ограждении прикрепить металлическую табличку с указанием номера скважины, наименования месторождения (площади), предприятия-пользователя недр, времени начала и окончания консервации. Вокруг устья скважины, находящейся </w:t>
            </w:r>
            <w:proofErr w:type="gramStart"/>
            <w:r w:rsidRPr="003B6DCF">
              <w:rPr>
                <w:rFonts w:ascii="Times New Roman" w:hAnsi="Times New Roman" w:cs="Times New Roman"/>
                <w:bCs/>
              </w:rPr>
              <w:t>на кусту</w:t>
            </w:r>
            <w:proofErr w:type="gramEnd"/>
            <w:r w:rsidRPr="003B6DCF">
              <w:rPr>
                <w:rFonts w:ascii="Times New Roman" w:hAnsi="Times New Roman" w:cs="Times New Roman"/>
                <w:bCs/>
              </w:rPr>
              <w:t xml:space="preserve">, площадку с ограждением не оборудовать. </w:t>
            </w:r>
          </w:p>
        </w:tc>
      </w:tr>
      <w:tr w:rsidR="000F527F" w:rsidTr="003B6DCF">
        <w:tc>
          <w:tcPr>
            <w:tcW w:w="988" w:type="dxa"/>
            <w:vAlign w:val="center"/>
          </w:tcPr>
          <w:p w:rsidR="000F527F" w:rsidRPr="003B6DCF" w:rsidRDefault="000F527F" w:rsidP="000F527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28</w:t>
            </w:r>
          </w:p>
        </w:tc>
        <w:tc>
          <w:tcPr>
            <w:tcW w:w="8073" w:type="dxa"/>
          </w:tcPr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В связи невозможностью просчитать все риски и опасности при выполнении</w:t>
            </w:r>
          </w:p>
          <w:p w:rsidR="000F527F" w:rsidRPr="003B6DCF" w:rsidRDefault="000F527F" w:rsidP="000F527F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B6DCF">
              <w:rPr>
                <w:rFonts w:ascii="Times New Roman" w:hAnsi="Times New Roman" w:cs="Times New Roman"/>
                <w:bCs/>
              </w:rPr>
              <w:t>подготовительных, основных и заключительных этапов работ и при необходимости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3B6DCF">
              <w:rPr>
                <w:rFonts w:ascii="Times New Roman" w:hAnsi="Times New Roman" w:cs="Times New Roman"/>
                <w:bCs/>
              </w:rPr>
              <w:t>выполнения работ, не предусмотренных планом работ и работ с повышенной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3B6DCF">
              <w:rPr>
                <w:rFonts w:ascii="Times New Roman" w:hAnsi="Times New Roman" w:cs="Times New Roman"/>
                <w:bCs/>
              </w:rPr>
              <w:t>опасностью, разработать дополнительные специальные планы: разработать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3B6DCF">
              <w:rPr>
                <w:rFonts w:ascii="Times New Roman" w:hAnsi="Times New Roman" w:cs="Times New Roman"/>
                <w:bCs/>
              </w:rPr>
              <w:t>специальный план на выполнение работ по ликвидации осложнения, т.е. не связанных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3B6DCF">
              <w:rPr>
                <w:rFonts w:ascii="Times New Roman" w:hAnsi="Times New Roman" w:cs="Times New Roman"/>
                <w:bCs/>
              </w:rPr>
              <w:t>с непосредственным видом технологической операции (ликвидация аварий,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3B6DCF">
              <w:rPr>
                <w:rFonts w:ascii="Times New Roman" w:hAnsi="Times New Roman" w:cs="Times New Roman"/>
                <w:bCs/>
              </w:rPr>
              <w:t>инцидентов, осложнений, кислотная обработка и другие работы особо сложные и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3B6DCF">
              <w:rPr>
                <w:rFonts w:ascii="Times New Roman" w:hAnsi="Times New Roman" w:cs="Times New Roman"/>
                <w:bCs/>
              </w:rPr>
              <w:t>опасные).</w:t>
            </w:r>
          </w:p>
        </w:tc>
      </w:tr>
    </w:tbl>
    <w:p w:rsidR="003B6DCF" w:rsidRDefault="003B6DCF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3B6DCF" w:rsidRDefault="003B6DCF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B6DCF">
        <w:rPr>
          <w:rFonts w:ascii="Times New Roman" w:hAnsi="Times New Roman" w:cs="Times New Roman"/>
          <w:bCs/>
          <w:sz w:val="28"/>
          <w:szCs w:val="28"/>
        </w:rPr>
        <w:t xml:space="preserve">План проекта </w:t>
      </w:r>
      <w:r>
        <w:rPr>
          <w:rFonts w:ascii="Times New Roman" w:hAnsi="Times New Roman" w:cs="Times New Roman"/>
          <w:bCs/>
          <w:sz w:val="28"/>
          <w:szCs w:val="28"/>
        </w:rPr>
        <w:t>ПРС</w:t>
      </w:r>
      <w:r w:rsidRPr="003B6DCF">
        <w:rPr>
          <w:rFonts w:ascii="Times New Roman" w:hAnsi="Times New Roman" w:cs="Times New Roman"/>
          <w:bCs/>
          <w:sz w:val="28"/>
          <w:szCs w:val="28"/>
        </w:rPr>
        <w:t xml:space="preserve"> имеет решающее значение для обеспечения безопасности, качества и соблюдения сроков работ, поскольку он позволяет чётко скоординировать все этапы, минимизировать риски, рассчитать бюджет и определить необходимое количество ресурсов. Отсутствие такого плана приводит к множеству проблем, от непредвиденных затрат и задержек до нарушения безопасности и некачественного результата.</w:t>
      </w:r>
    </w:p>
    <w:p w:rsidR="003B6DCF" w:rsidRPr="0036315F" w:rsidRDefault="003B6DCF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4550FF" w:rsidRPr="0036315F" w:rsidRDefault="004550FF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14920947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2.6. Мероприятия по предотвращению аварий, инцидентов и осложнений при ПРС</w:t>
      </w:r>
      <w:bookmarkEnd w:id="10"/>
    </w:p>
    <w:p w:rsidR="004550FF" w:rsidRPr="00A6347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63471">
        <w:rPr>
          <w:sz w:val="28"/>
          <w:szCs w:val="28"/>
        </w:rPr>
        <w:t>Мероприятия по предотвращению аварий, инцидентов и осложнений</w:t>
      </w:r>
      <w:r>
        <w:rPr>
          <w:sz w:val="28"/>
          <w:szCs w:val="28"/>
        </w:rPr>
        <w:t>: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1. За три дня до начала ремонта скважины уточнить </w:t>
      </w:r>
      <w:proofErr w:type="spellStart"/>
      <w:r w:rsidRPr="003837F1">
        <w:rPr>
          <w:sz w:val="28"/>
          <w:szCs w:val="28"/>
        </w:rPr>
        <w:t>Р</w:t>
      </w:r>
      <w:r w:rsidRPr="004550FF">
        <w:rPr>
          <w:sz w:val="28"/>
          <w:szCs w:val="28"/>
          <w:vertAlign w:val="subscript"/>
        </w:rPr>
        <w:t>пл</w:t>
      </w:r>
      <w:proofErr w:type="spellEnd"/>
      <w:r w:rsidRPr="003837F1">
        <w:rPr>
          <w:sz w:val="28"/>
          <w:szCs w:val="28"/>
        </w:rPr>
        <w:t xml:space="preserve">, при изменении </w:t>
      </w:r>
      <w:proofErr w:type="spellStart"/>
      <w:r w:rsidRPr="003837F1">
        <w:rPr>
          <w:sz w:val="28"/>
          <w:szCs w:val="28"/>
        </w:rPr>
        <w:t>Р</w:t>
      </w:r>
      <w:r w:rsidRPr="004550FF">
        <w:rPr>
          <w:sz w:val="28"/>
          <w:szCs w:val="28"/>
          <w:vertAlign w:val="subscript"/>
        </w:rPr>
        <w:t>пл</w:t>
      </w:r>
      <w:proofErr w:type="spellEnd"/>
      <w:r w:rsidRPr="003837F1">
        <w:rPr>
          <w:sz w:val="28"/>
          <w:szCs w:val="28"/>
        </w:rPr>
        <w:t xml:space="preserve"> произвести перерасчет Y техн</w:t>
      </w:r>
      <w:r>
        <w:rPr>
          <w:sz w:val="28"/>
          <w:szCs w:val="28"/>
        </w:rPr>
        <w:t>ологической</w:t>
      </w:r>
      <w:r w:rsidRPr="003837F1">
        <w:rPr>
          <w:sz w:val="28"/>
          <w:szCs w:val="28"/>
        </w:rPr>
        <w:t xml:space="preserve"> жидкости и </w:t>
      </w:r>
      <w:r w:rsidRPr="003837F1">
        <w:rPr>
          <w:sz w:val="28"/>
          <w:szCs w:val="28"/>
        </w:rPr>
        <w:lastRenderedPageBreak/>
        <w:t>коэффициента аномальности с внесением в план работ за подписью ответственного лица.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2. При подъёме труб на скважинах должен быть обеспечен непрерывный долив скважины с визуальным контролем за </w:t>
      </w:r>
      <w:proofErr w:type="spellStart"/>
      <w:r w:rsidRPr="003837F1">
        <w:rPr>
          <w:sz w:val="28"/>
          <w:szCs w:val="28"/>
        </w:rPr>
        <w:t>доливом</w:t>
      </w:r>
      <w:proofErr w:type="spellEnd"/>
      <w:r w:rsidRPr="003837F1">
        <w:rPr>
          <w:sz w:val="28"/>
          <w:szCs w:val="28"/>
        </w:rPr>
        <w:t xml:space="preserve">. Емкость </w:t>
      </w:r>
      <w:proofErr w:type="spellStart"/>
      <w:r w:rsidRPr="003837F1">
        <w:rPr>
          <w:sz w:val="28"/>
          <w:szCs w:val="28"/>
        </w:rPr>
        <w:t>долива</w:t>
      </w:r>
      <w:proofErr w:type="spellEnd"/>
      <w:r w:rsidRPr="003837F1">
        <w:rPr>
          <w:sz w:val="28"/>
          <w:szCs w:val="28"/>
        </w:rPr>
        <w:t xml:space="preserve"> (хранения) должна быть обвязана с устьем скважины с таким расчетом, чтобы в процессе производства ремонтных работ и освоения скважины обеспечивался постоянный долив жидкости в скважину самотеком или принудительно с использованием насоса.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>3. Запретить продолжение СПО ГНО при возникновении первичных признаков ГНВП. Незамедлительно принимать меры по ликвидации первичных признаков ГНВП путем герметизации устья скважины и организации промывки.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>4. Распечатать и иметь в бригаде схемы компоновок и обвязки устья</w:t>
      </w:r>
      <w:r>
        <w:rPr>
          <w:sz w:val="28"/>
          <w:szCs w:val="28"/>
        </w:rPr>
        <w:t xml:space="preserve"> </w:t>
      </w:r>
      <w:proofErr w:type="gramStart"/>
      <w:r w:rsidRPr="003837F1">
        <w:rPr>
          <w:sz w:val="28"/>
          <w:szCs w:val="28"/>
        </w:rPr>
        <w:t>скважины</w:t>
      </w:r>
      <w:proofErr w:type="gramEnd"/>
      <w:r w:rsidRPr="003837F1">
        <w:rPr>
          <w:sz w:val="28"/>
          <w:szCs w:val="28"/>
        </w:rPr>
        <w:t xml:space="preserve"> указанные в плане работ. На эскиз спускаемого в скважину оборудования, в том числе на кабеле, наносить фактические габаритные размеры (длина, наружный и внутренний диаметры) элементов и узлов за подписью мастера бригады.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5. Иметь в запасе жидкость </w:t>
      </w:r>
      <w:proofErr w:type="spellStart"/>
      <w:r w:rsidRPr="003837F1">
        <w:rPr>
          <w:sz w:val="28"/>
          <w:szCs w:val="28"/>
        </w:rPr>
        <w:t>долива</w:t>
      </w:r>
      <w:proofErr w:type="spellEnd"/>
      <w:r w:rsidRPr="003837F1">
        <w:rPr>
          <w:sz w:val="28"/>
          <w:szCs w:val="28"/>
        </w:rPr>
        <w:t xml:space="preserve"> в двухкратном объёме скважины (пункт набора находится на расстоянии 30 км). Завезти на скважину ПВО (</w:t>
      </w:r>
      <w:proofErr w:type="spellStart"/>
      <w:r w:rsidRPr="003837F1">
        <w:rPr>
          <w:sz w:val="28"/>
          <w:szCs w:val="28"/>
        </w:rPr>
        <w:t>п</w:t>
      </w:r>
      <w:r>
        <w:rPr>
          <w:sz w:val="28"/>
          <w:szCs w:val="28"/>
        </w:rPr>
        <w:t>ревентор</w:t>
      </w:r>
      <w:proofErr w:type="spellEnd"/>
      <w:r>
        <w:rPr>
          <w:sz w:val="28"/>
          <w:szCs w:val="28"/>
        </w:rPr>
        <w:t xml:space="preserve"> ППШР-2ФТ 152×21 (ППС-2</w:t>
      </w:r>
      <w:r w:rsidRPr="003837F1">
        <w:rPr>
          <w:sz w:val="28"/>
          <w:szCs w:val="28"/>
        </w:rPr>
        <w:t xml:space="preserve"> 180х35 или ППС-2Ф 162х21), при СПО штанг - штанговый </w:t>
      </w:r>
      <w:proofErr w:type="spellStart"/>
      <w:r w:rsidRPr="003837F1">
        <w:rPr>
          <w:sz w:val="28"/>
          <w:szCs w:val="28"/>
        </w:rPr>
        <w:t>превентор</w:t>
      </w:r>
      <w:proofErr w:type="spellEnd"/>
      <w:r w:rsidRPr="003837F1">
        <w:rPr>
          <w:sz w:val="28"/>
          <w:szCs w:val="28"/>
        </w:rPr>
        <w:t xml:space="preserve"> ПШК 62х21 (ПШМ 62х21). При </w:t>
      </w:r>
      <w:proofErr w:type="spellStart"/>
      <w:r w:rsidRPr="003837F1">
        <w:rPr>
          <w:sz w:val="28"/>
          <w:szCs w:val="28"/>
        </w:rPr>
        <w:t>свабировании</w:t>
      </w:r>
      <w:proofErr w:type="spellEnd"/>
      <w:r w:rsidRPr="003837F1">
        <w:rPr>
          <w:sz w:val="28"/>
          <w:szCs w:val="28"/>
        </w:rPr>
        <w:t xml:space="preserve"> оборудовать устье скважины </w:t>
      </w:r>
      <w:proofErr w:type="spellStart"/>
      <w:r w:rsidRPr="003837F1">
        <w:rPr>
          <w:sz w:val="28"/>
          <w:szCs w:val="28"/>
        </w:rPr>
        <w:t>опрессованным</w:t>
      </w:r>
      <w:proofErr w:type="spellEnd"/>
      <w:r w:rsidRPr="003837F1">
        <w:rPr>
          <w:sz w:val="28"/>
          <w:szCs w:val="28"/>
        </w:rPr>
        <w:t xml:space="preserve"> лубрикатором.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6. При производстве работ состав бригады укомплектовать СИЗ, газоанализатором. Проверить состояние средств пожаротушения и индивидуальной защиты, а также наличия и состояния технических средств по предупреждению и ликвидации ГНВП. Производить замеры газовоздушной среды с записью в журнале </w:t>
      </w:r>
      <w:proofErr w:type="gramStart"/>
      <w:r w:rsidRPr="003837F1">
        <w:rPr>
          <w:sz w:val="28"/>
          <w:szCs w:val="28"/>
        </w:rPr>
        <w:t>согласно регламента</w:t>
      </w:r>
      <w:proofErr w:type="gramEnd"/>
      <w:r w:rsidRPr="003837F1">
        <w:rPr>
          <w:sz w:val="28"/>
          <w:szCs w:val="28"/>
        </w:rPr>
        <w:t xml:space="preserve">. Проводить практические обучения вахты по сигналу "Выброс" </w:t>
      </w:r>
      <w:proofErr w:type="gramStart"/>
      <w:r w:rsidRPr="003837F1">
        <w:rPr>
          <w:sz w:val="28"/>
          <w:szCs w:val="28"/>
        </w:rPr>
        <w:t>согласно графика</w:t>
      </w:r>
      <w:proofErr w:type="gramEnd"/>
      <w:r w:rsidRPr="003837F1">
        <w:rPr>
          <w:sz w:val="28"/>
          <w:szCs w:val="28"/>
        </w:rPr>
        <w:t xml:space="preserve"> и сборника нормативных документов по противофонтанной безопасности.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lastRenderedPageBreak/>
        <w:t xml:space="preserve">7. Работы на скважине производить после снижения пластового давления до </w:t>
      </w:r>
      <w:r>
        <w:rPr>
          <w:sz w:val="28"/>
          <w:szCs w:val="28"/>
        </w:rPr>
        <w:t>расчетного давления</w:t>
      </w:r>
      <w:r w:rsidRPr="003837F1">
        <w:rPr>
          <w:sz w:val="28"/>
          <w:szCs w:val="28"/>
        </w:rPr>
        <w:t xml:space="preserve"> на техн</w:t>
      </w:r>
      <w:r>
        <w:rPr>
          <w:sz w:val="28"/>
          <w:szCs w:val="28"/>
        </w:rPr>
        <w:t>ологической</w:t>
      </w:r>
      <w:r w:rsidRPr="003837F1">
        <w:rPr>
          <w:sz w:val="28"/>
          <w:szCs w:val="28"/>
        </w:rPr>
        <w:t xml:space="preserve"> ж</w:t>
      </w:r>
      <w:r>
        <w:rPr>
          <w:sz w:val="28"/>
          <w:szCs w:val="28"/>
        </w:rPr>
        <w:t>идкос</w:t>
      </w:r>
      <w:r w:rsidRPr="003837F1">
        <w:rPr>
          <w:sz w:val="28"/>
          <w:szCs w:val="28"/>
        </w:rPr>
        <w:t xml:space="preserve">ти </w:t>
      </w:r>
      <w:r>
        <w:rPr>
          <w:sz w:val="28"/>
          <w:szCs w:val="28"/>
        </w:rPr>
        <w:t xml:space="preserve">определенной плотности </w:t>
      </w:r>
      <w:r w:rsidRPr="003837F1">
        <w:rPr>
          <w:sz w:val="28"/>
          <w:szCs w:val="28"/>
        </w:rPr>
        <w:t xml:space="preserve">(согласно уточнённого давления) с добавлением 0,1-0,2% МЛ-815, при наличии в продукции сероводорода - с добавлением 0,3-0,5% нейтрализатора сероводорода (двуокись марганца, НСТ, и др., концентрацию использовать согласно паспортных данных реагента), при давлении, не превышающем 75 </w:t>
      </w:r>
      <w:proofErr w:type="spellStart"/>
      <w:r w:rsidRPr="003837F1">
        <w:rPr>
          <w:sz w:val="28"/>
          <w:szCs w:val="28"/>
        </w:rPr>
        <w:t>атм</w:t>
      </w:r>
      <w:proofErr w:type="spellEnd"/>
      <w:r w:rsidRPr="003837F1">
        <w:rPr>
          <w:sz w:val="28"/>
          <w:szCs w:val="28"/>
        </w:rPr>
        <w:t xml:space="preserve"> на э</w:t>
      </w:r>
      <w:r>
        <w:rPr>
          <w:sz w:val="28"/>
          <w:szCs w:val="28"/>
        </w:rPr>
        <w:t xml:space="preserve">ксплуатационную </w:t>
      </w:r>
      <w:r w:rsidRPr="003837F1">
        <w:rPr>
          <w:sz w:val="28"/>
          <w:szCs w:val="28"/>
        </w:rPr>
        <w:t xml:space="preserve">колонну, 150 </w:t>
      </w:r>
      <w:proofErr w:type="spellStart"/>
      <w:r w:rsidRPr="003837F1">
        <w:rPr>
          <w:sz w:val="28"/>
          <w:szCs w:val="28"/>
        </w:rPr>
        <w:t>атм</w:t>
      </w:r>
      <w:proofErr w:type="spellEnd"/>
      <w:r w:rsidRPr="003837F1">
        <w:rPr>
          <w:sz w:val="28"/>
          <w:szCs w:val="28"/>
        </w:rPr>
        <w:t xml:space="preserve"> на пласты.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8. Спуск НКТ производить с замером, </w:t>
      </w:r>
      <w:proofErr w:type="spellStart"/>
      <w:r w:rsidRPr="003837F1">
        <w:rPr>
          <w:sz w:val="28"/>
          <w:szCs w:val="28"/>
        </w:rPr>
        <w:t>шаблонировкой</w:t>
      </w:r>
      <w:proofErr w:type="spellEnd"/>
      <w:r w:rsidRPr="003837F1">
        <w:rPr>
          <w:sz w:val="28"/>
          <w:szCs w:val="28"/>
        </w:rPr>
        <w:t xml:space="preserve"> и калибровкой </w:t>
      </w:r>
      <w:proofErr w:type="spellStart"/>
      <w:r w:rsidRPr="003837F1">
        <w:rPr>
          <w:sz w:val="28"/>
          <w:szCs w:val="28"/>
        </w:rPr>
        <w:t>резьб</w:t>
      </w:r>
      <w:proofErr w:type="spellEnd"/>
      <w:r w:rsidRPr="003837F1">
        <w:rPr>
          <w:sz w:val="28"/>
          <w:szCs w:val="28"/>
        </w:rPr>
        <w:t xml:space="preserve">. </w:t>
      </w:r>
      <w:proofErr w:type="spellStart"/>
      <w:r w:rsidRPr="003837F1">
        <w:rPr>
          <w:sz w:val="28"/>
          <w:szCs w:val="28"/>
        </w:rPr>
        <w:t>Шаблонировка</w:t>
      </w:r>
      <w:proofErr w:type="spellEnd"/>
      <w:r w:rsidRPr="003837F1">
        <w:rPr>
          <w:sz w:val="28"/>
          <w:szCs w:val="28"/>
        </w:rPr>
        <w:t xml:space="preserve"> тех</w:t>
      </w:r>
      <w:r>
        <w:rPr>
          <w:sz w:val="28"/>
          <w:szCs w:val="28"/>
        </w:rPr>
        <w:t>нологических</w:t>
      </w:r>
      <w:r w:rsidRPr="003837F1">
        <w:rPr>
          <w:sz w:val="28"/>
          <w:szCs w:val="28"/>
        </w:rPr>
        <w:t xml:space="preserve"> НКТ: 2,5" - d=59,6</w:t>
      </w:r>
      <w:r>
        <w:rPr>
          <w:sz w:val="28"/>
          <w:szCs w:val="28"/>
        </w:rPr>
        <w:t xml:space="preserve"> </w:t>
      </w:r>
      <w:r w:rsidRPr="003837F1">
        <w:rPr>
          <w:sz w:val="28"/>
          <w:szCs w:val="28"/>
        </w:rPr>
        <w:t>мм и длиной 0,45 - 0,65</w:t>
      </w:r>
      <w:r>
        <w:rPr>
          <w:sz w:val="28"/>
          <w:szCs w:val="28"/>
        </w:rPr>
        <w:t xml:space="preserve"> </w:t>
      </w:r>
      <w:r w:rsidRPr="003837F1">
        <w:rPr>
          <w:sz w:val="28"/>
          <w:szCs w:val="28"/>
        </w:rPr>
        <w:t>м; 2" - d=47,9</w:t>
      </w:r>
      <w:r>
        <w:rPr>
          <w:sz w:val="28"/>
          <w:szCs w:val="28"/>
        </w:rPr>
        <w:t xml:space="preserve"> </w:t>
      </w:r>
      <w:r w:rsidRPr="003837F1">
        <w:rPr>
          <w:sz w:val="28"/>
          <w:szCs w:val="28"/>
        </w:rPr>
        <w:t>мм и длиной 0,45 - 0,6м.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Повторную опрессовку технологических НКТ на 180 </w:t>
      </w:r>
      <w:proofErr w:type="spellStart"/>
      <w:r w:rsidRPr="003837F1">
        <w:rPr>
          <w:sz w:val="28"/>
          <w:szCs w:val="28"/>
        </w:rPr>
        <w:t>атм</w:t>
      </w:r>
      <w:proofErr w:type="spellEnd"/>
      <w:r w:rsidRPr="003837F1">
        <w:rPr>
          <w:sz w:val="28"/>
          <w:szCs w:val="28"/>
        </w:rPr>
        <w:t xml:space="preserve"> производить по требованию Заказчика и перед проведением тампонажных работ.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9. Для предотвращения отворота: спуск различных компоновок на НКТ, БТ, УБТ первые 15 шт. производить с установкой выше </w:t>
      </w:r>
      <w:proofErr w:type="spellStart"/>
      <w:r w:rsidRPr="003837F1">
        <w:rPr>
          <w:sz w:val="28"/>
          <w:szCs w:val="28"/>
        </w:rPr>
        <w:t>спайдера</w:t>
      </w:r>
      <w:proofErr w:type="spellEnd"/>
      <w:r w:rsidRPr="003837F1">
        <w:rPr>
          <w:sz w:val="28"/>
          <w:szCs w:val="28"/>
        </w:rPr>
        <w:t xml:space="preserve"> элеватора ЭХЛ (элеватор ЭХЛ надевать на тело НКТ, только после посадки НКТ в клиновой захват </w:t>
      </w:r>
      <w:proofErr w:type="spellStart"/>
      <w:r w:rsidRPr="003837F1">
        <w:rPr>
          <w:sz w:val="28"/>
          <w:szCs w:val="28"/>
        </w:rPr>
        <w:t>спайдера</w:t>
      </w:r>
      <w:proofErr w:type="spellEnd"/>
      <w:r w:rsidRPr="003837F1">
        <w:rPr>
          <w:sz w:val="28"/>
          <w:szCs w:val="28"/>
        </w:rPr>
        <w:t xml:space="preserve">, до снятия элеватора ЭТА). При свинчивании обязательна установка стопорного ключа на тело трубы, находящейся в клиновом захвате </w:t>
      </w:r>
      <w:proofErr w:type="spellStart"/>
      <w:r w:rsidRPr="003837F1">
        <w:rPr>
          <w:sz w:val="28"/>
          <w:szCs w:val="28"/>
        </w:rPr>
        <w:t>спайдера</w:t>
      </w:r>
      <w:proofErr w:type="spellEnd"/>
      <w:r w:rsidRPr="003837F1">
        <w:rPr>
          <w:sz w:val="28"/>
          <w:szCs w:val="28"/>
        </w:rPr>
        <w:t>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Подъем различных компоновок на НКТ, БТ, УБТ, при весе на крюке 1,5 </w:t>
      </w:r>
      <w:proofErr w:type="spellStart"/>
      <w:r w:rsidRPr="003837F1">
        <w:rPr>
          <w:sz w:val="28"/>
          <w:szCs w:val="28"/>
        </w:rPr>
        <w:t>тн</w:t>
      </w:r>
      <w:proofErr w:type="spellEnd"/>
      <w:r w:rsidRPr="003837F1">
        <w:rPr>
          <w:sz w:val="28"/>
          <w:szCs w:val="28"/>
        </w:rPr>
        <w:t xml:space="preserve"> и менее, производить после установки страховочного элеватора ЭХЛ.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При </w:t>
      </w:r>
      <w:proofErr w:type="spellStart"/>
      <w:r w:rsidRPr="003837F1">
        <w:rPr>
          <w:sz w:val="28"/>
          <w:szCs w:val="28"/>
        </w:rPr>
        <w:t>развинчивании</w:t>
      </w:r>
      <w:proofErr w:type="spellEnd"/>
      <w:r w:rsidRPr="003837F1">
        <w:rPr>
          <w:sz w:val="28"/>
          <w:szCs w:val="28"/>
        </w:rPr>
        <w:t xml:space="preserve"> обязательна установка стопорного ключа на муфту трубы, находящейся в клиновом захвате </w:t>
      </w:r>
      <w:proofErr w:type="spellStart"/>
      <w:r w:rsidRPr="003837F1">
        <w:rPr>
          <w:sz w:val="28"/>
          <w:szCs w:val="28"/>
        </w:rPr>
        <w:t>спайдера</w:t>
      </w:r>
      <w:proofErr w:type="spellEnd"/>
      <w:r w:rsidRPr="003837F1">
        <w:rPr>
          <w:sz w:val="28"/>
          <w:szCs w:val="28"/>
        </w:rPr>
        <w:t>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10. При первом спуске БТ, завозимых с базы производить </w:t>
      </w:r>
      <w:proofErr w:type="spellStart"/>
      <w:r w:rsidRPr="003837F1">
        <w:rPr>
          <w:sz w:val="28"/>
          <w:szCs w:val="28"/>
        </w:rPr>
        <w:t>шаблонировку</w:t>
      </w:r>
      <w:proofErr w:type="spellEnd"/>
      <w:r w:rsidRPr="003837F1">
        <w:rPr>
          <w:sz w:val="28"/>
          <w:szCs w:val="28"/>
        </w:rPr>
        <w:t xml:space="preserve"> внутреннего диаметра шаблоном d=45 мм и периодическую промывку через каждые 300 м в объёме 1,5V БТ.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Перед спуском бурильных труб производить смазку </w:t>
      </w:r>
      <w:proofErr w:type="spellStart"/>
      <w:r w:rsidRPr="003837F1">
        <w:rPr>
          <w:sz w:val="28"/>
          <w:szCs w:val="28"/>
        </w:rPr>
        <w:t>резьб</w:t>
      </w:r>
      <w:proofErr w:type="spellEnd"/>
      <w:r w:rsidRPr="003837F1">
        <w:rPr>
          <w:sz w:val="28"/>
          <w:szCs w:val="28"/>
        </w:rPr>
        <w:t xml:space="preserve"> и торцов муфт и ниппелей замков для облегчения их отворота и предотвращения "сваривания" замков бурильных труб (смазка на графитовой основе).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lastRenderedPageBreak/>
        <w:t>11. При расстановке оборудования бригады КРС не загромождать доступ к соседним скважинам. При перерывах в работе осуществлять герметизацию устья скважины ПВО.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 xml:space="preserve">12. При производстве работ не допускать попадания жидкостей на кустовую площадку. Осуществлять постоянный контроль соблюдения инструкций по глушению скважин, а также инструкций по работе с различными жидкостями. Обеспечить исправность запорных устройств, ёмкости </w:t>
      </w:r>
      <w:proofErr w:type="spellStart"/>
      <w:r w:rsidRPr="003837F1">
        <w:rPr>
          <w:sz w:val="28"/>
          <w:szCs w:val="28"/>
        </w:rPr>
        <w:t>долива</w:t>
      </w:r>
      <w:proofErr w:type="spellEnd"/>
      <w:r w:rsidRPr="003837F1">
        <w:rPr>
          <w:sz w:val="28"/>
          <w:szCs w:val="28"/>
        </w:rPr>
        <w:t xml:space="preserve"> (хранения). В случае подъёма труб с жидкостью применять ПСУ (</w:t>
      </w:r>
      <w:proofErr w:type="spellStart"/>
      <w:r w:rsidRPr="003837F1">
        <w:rPr>
          <w:sz w:val="28"/>
          <w:szCs w:val="28"/>
        </w:rPr>
        <w:t>противосифонные</w:t>
      </w:r>
      <w:proofErr w:type="spellEnd"/>
      <w:r w:rsidRPr="003837F1">
        <w:rPr>
          <w:sz w:val="28"/>
          <w:szCs w:val="28"/>
        </w:rPr>
        <w:t xml:space="preserve"> устройства). Обеспечить очистку ёмкостей от осадков, утилизацию технологических отходов производить в специально отведённых местах.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>13. Ознакомить работников, принимающих участие в транспортировке оборудования, с трассой передвижения, опасными участками и мерами безопасности при их преодолении.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>Перед началом работ по ремонту скважины ознакомить всех членов вахты с планом работ, ПМЛА, возможными осложнениями и авариями, и провести инструктаж по пром</w:t>
      </w:r>
      <w:r>
        <w:rPr>
          <w:sz w:val="28"/>
          <w:szCs w:val="28"/>
        </w:rPr>
        <w:t>ышленной</w:t>
      </w:r>
      <w:r w:rsidRPr="003837F1">
        <w:rPr>
          <w:sz w:val="28"/>
          <w:szCs w:val="28"/>
        </w:rPr>
        <w:t xml:space="preserve"> безопасности на скважинах, содержащих в своей продукции сероводород. При ремонте скважин І и II категории опасности, при бурении, перед вскрытием продуктивного пласта каждый раз, ознакомить с инструкцией и провести внеплановый инструктаж по предупреждению и ликвидации ГНВП и открытых фонтанов. Во всех случаях с оформлением в "Журнале регистрации инструктажа на рабочем месте". Зарегистрировать работы в "Журнале учета газоопасных работ, проводимых без оформления наряда-допуска". Все работы производить в соответствии с требованиями </w:t>
      </w:r>
      <w:proofErr w:type="spellStart"/>
      <w:r w:rsidRPr="003837F1">
        <w:rPr>
          <w:sz w:val="28"/>
          <w:szCs w:val="28"/>
        </w:rPr>
        <w:t>ПБвНГП</w:t>
      </w:r>
      <w:proofErr w:type="spellEnd"/>
      <w:r w:rsidRPr="003837F1">
        <w:rPr>
          <w:sz w:val="28"/>
          <w:szCs w:val="28"/>
        </w:rPr>
        <w:t>, промышленной, противопожарной, противофонтанной безопасности и охраны окружающей среды.</w:t>
      </w:r>
    </w:p>
    <w:p w:rsidR="004550FF" w:rsidRPr="003837F1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t>14. Ответственный за производство ТКРС - мастер по РС, за геологические услуги и уточнение пластового давления - начальник Геологического центра (главный специалист по геологии).</w:t>
      </w:r>
    </w:p>
    <w:p w:rsidR="004550FF" w:rsidRDefault="004550FF" w:rsidP="004550F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837F1">
        <w:rPr>
          <w:sz w:val="28"/>
          <w:szCs w:val="28"/>
        </w:rPr>
        <w:lastRenderedPageBreak/>
        <w:t>15. Произвести обязательную фотофиксацию (видеосъёмку) всего спускаемого оборудования и инструмента, отправку фотоматериала закреплённому супервайзеру, согласно «Временного регламента по организации фотофиксации инструмента и оборудования, спускаемо</w:t>
      </w:r>
      <w:r>
        <w:rPr>
          <w:sz w:val="28"/>
          <w:szCs w:val="28"/>
        </w:rPr>
        <w:t>го на скважинах ПАО «Татнефть».</w:t>
      </w:r>
    </w:p>
    <w:p w:rsidR="004550FF" w:rsidRPr="004550FF" w:rsidRDefault="004550FF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4550FF" w:rsidRPr="0036315F" w:rsidRDefault="004550FF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14920948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2.7. Требования промышленной безопасности; охраны недр и окружающей среды при проведении ПРС</w:t>
      </w:r>
      <w:bookmarkEnd w:id="11"/>
    </w:p>
    <w:p w:rsidR="00B55DDA" w:rsidRP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Подземный ремонт скважин (ПРС) является одной из ключевых технологических операций в нефтегазодобывающей отрасли, направленной на восстановление, поддержание или повышение продуктивности скважин в процессе их эксплуатации. Вместе с тем данная деятельность сопряжена с высокими рисками как для персонала, так и для окружающей среды, что делает соблюдение требований промышленной безопасности, охраны недр и экологических норм не просто рекомендацией, а юридически и технологически обязательным условием. В Российской Федерации правовое регулирование ПРС осуществляется на основе целого комплекса нормативно-правовых актов, включая Федеральный закон № 116-ФЗ «О промышленной безопасности опасных производственных объектов», который устанавливает общие принципы обеспечения безопасности при эксплуатации объектов, связанных с добычей, транспортировкой и переработкой углеводородного сырья. Дополнительно применяются положения Федерального закона № 2395-1 «О недрах», регулирующего рациональное использование, сохранение и охрану геологической среды, а также Федерального закона № 7-ФЗ «Об охране окружающей среды», определяющего экологические требования к хозяйственной деятельности. Помимо законов, при проведении ПРС необходимо руководствоваться многочисленными подзаконными актами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постановлениями Правительства РФ, приказами Ростехнадзора, Росприроднадзора и Роснедр, а также </w:t>
      </w:r>
      <w:r w:rsidRPr="00B55DDA">
        <w:rPr>
          <w:rFonts w:ascii="Times New Roman" w:hAnsi="Times New Roman" w:cs="Times New Roman"/>
          <w:bCs/>
          <w:sz w:val="28"/>
          <w:szCs w:val="28"/>
        </w:rPr>
        <w:lastRenderedPageBreak/>
        <w:t>отраслевыми стандартами и внутренними регламентами компаний-недропользователей.</w:t>
      </w:r>
    </w:p>
    <w:p w:rsidR="00B55DDA" w:rsidRP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Особенность подземного ремонта скважин заключается в том, что он зачастую осуществляется на скважинах, находящихся в сложных геолого-технических условиях: высокие пластовые давления, наличие агрессивных компонентов в добываемой продукции (сероводород, углекислый газ, хлориды),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обводнённость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>, нестабильность стенок ствола и разгерметизация обсадных колонн. Все эти факторы многократно усиливают опасность возникновения аварийных ситуаций, таких как выбросы пластовых флюидов, пожары, взрывы, разгерметизация оборудования, разливы нефти и других технологических жидкостей. В связи с этим обеспечение промышленной безопасности начинается задолго до выхода ремонтной бригады на кустовую площадку. На этапе проектирования работ разрабатывается проект (план) производства работ (ППР), который проходит многоуровневое согласование и экспертизу. В этом документе детально прописываются все технологические операции, применяемое оборудование, химические реагенты, меры по предотвращению и локализации аварий, действия персонала в чрезвычайных ситуациях, а также мероприятия по защите окружающей среды. Ответственность за разработку и реализацию ППР несёт как заказчик (эксплуатирующая организация), так и подрядчик, выполняющий работы, при этом обе стороны обязаны иметь соответствующие лицензии и допуски на осуществление деятельности на опасных производственных объектах.</w:t>
      </w:r>
    </w:p>
    <w:p w:rsidR="00B55DDA" w:rsidRP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Персонал, участвующий в проведении ПРС, должен обладать высокой квалификацией и специальной подготовкой. Все работники проходят обязательное обучение по программам промышленной безопасности, охраны труда, пожарной безопасности и экологической ответственности, а также регулярную аттестацию в аттестационных комиссиях. Мастер по ремонту скважин (ответственный исполнитель) несёт персональную ответственность за соблюдение всех требований на объекте и имеет право </w:t>
      </w:r>
      <w:r w:rsidRPr="00B55DD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остановить работы при выявлении малейших признаков угрозы безопасности. Техническое оснащение также играет ключевую роль: подъёмные установки, насосные агрегаты, блоки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долива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, цементировочные головки и противовыбросовое оборудование (ПВО) должны быть сертифицированы, регулярно проходить техническое обслуживание и испытания на прочность и герметичность. Особенно строгие требования предъявляются к системам ПВО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превенторам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манифольдам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и пультам управления, которые должны выдерживать давления, превышающие максимальное ожидаемое в конкретной скважине. </w:t>
      </w:r>
    </w:p>
    <w:p w:rsidR="00B55DDA" w:rsidRP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Охрана недр при проведении ПРС охватывает не только предотвращение механического повреждения геологической среды, но и сохранение её физико-химических свойств, рациональное использование запасов полезных ископаемых и недопущение загрязнения продуктивных горизонтов. Одной из наиболее распространённых проблем является загрязнение призабойной зоны пласта несовместимыми технологическими жидкостями. Например, использование водных растворов с неподходящей минерализацией может вызвать набухание глинистых минералов и </w:t>
      </w:r>
      <w:proofErr w:type="spellStart"/>
      <w:r w:rsidRPr="00B55DDA">
        <w:rPr>
          <w:rFonts w:ascii="Times New Roman" w:hAnsi="Times New Roman" w:cs="Times New Roman"/>
          <w:bCs/>
          <w:sz w:val="28"/>
          <w:szCs w:val="28"/>
        </w:rPr>
        <w:t>кольматацию</w:t>
      </w:r>
      <w:proofErr w:type="spellEnd"/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порового пространства, что приведёт к падению дебита скважины. Поэтому перед применением любого реагента проводятся лабораторные исследования на совместимость с пластовыми флюидами и породой. Аналогичные требования предъявляются к тампонажным смесям, применяемым при изоляции интервалов: они должны обеспечивать долговечную герметичность, не разрушаться под действием агрессивных сред и не снижать проницаемость соседних продуктивных пластов. Важнейшей задачей ПРС также является устранение нарушений герметичности обсадных колонн и цементного кольца, поскольку их разгерметизация приводит к неконтролируемым перетокам между пластами, что нарушает технологический режим разработки месторождения и может вызвать загрязнение пресных водоносных горизонтов углеводородами или солями. При выполнении геолого-технологических мероприятий (ГТМ), </w:t>
      </w:r>
      <w:r w:rsidRPr="00B55DDA">
        <w:rPr>
          <w:rFonts w:ascii="Times New Roman" w:hAnsi="Times New Roman" w:cs="Times New Roman"/>
          <w:bCs/>
          <w:sz w:val="28"/>
          <w:szCs w:val="28"/>
        </w:rPr>
        <w:lastRenderedPageBreak/>
        <w:t>таких как повторная перфорация, гидравлический разрыв пласта (ГРП) или смена эксплуатационного объекта, необходимо согласование с территориальными органами Роснедр и внесение соответствующих изменений в проект разработки и геолого-промысловую документацию.</w:t>
      </w:r>
    </w:p>
    <w:p w:rsidR="00B55DDA" w:rsidRP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Экологические аспекты ПРС требуют не меньшего внимания. В процессе работ образуется значительное количество отходов: отработанные буровые и технологические растворы, шламы, упаковка от химреагентов, изношенные детали оборудования, загрязнённый грунт и ветошь. Все эти отходы подлежат обязательной классификации по классам опасности (от I до V), паспортизации и последующей утилизации или обезвреживанию на специализированных полигонах, имеющих лицензию на обращение с опасными отходами. Запрещается несанкционированное захоронение, сжигание или сброс отходов на кустовой площадке. Для предотвращения разливов нефти, пластовой воды и химикатов все площадки оборудуются системами аварийного сбора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герметичными поддонами, обвалованиями, лотками и нефтеловушками. При транспортировке и хранении опасных веществ используются только сертифицированные ёмкости с двойными стенками и системами контроля утечек. Особое внимание уделяется защите водных объектов: при работах вблизи рек, озёр или водоносных горизонтов устанавливаются санитарно-защитные зоны и буферные полосы, в пределах которых запрещено размещение оборудования и хранение материалов. Выбросы в атмосферу также строго регламентируются. При продувке скважин, сбросе давления или испытаниях возможны эмиссии углеводородов и сероводорода. Для минимизации этих выбросов применяются закрытые системы сброса, компрессорные установки для утилизации газа или факельные системы сжигания с низким уровнем выбросов. На крупных объектах устанавливаются автоматические станции мониторинга качества атмосферного воздуха, передающие данные в реальном времени. В течение всего периода проведения ПРС осуществляется экологический контроль: отбор проб почвы, воды и воздуха, </w:t>
      </w:r>
      <w:r w:rsidRPr="00B55DD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измерение уровней шума и вибрации, проверка состояния санитарно-защитной зоны. По завершении работ проводится полная рекультивация земель: демонтаж временных сооружений, вывоз отходов, восстановление растительного слоя, а в некоторых случаях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биологическая реабилитация почв.</w:t>
      </w:r>
    </w:p>
    <w:p w:rsidR="00B55DDA" w:rsidRDefault="00B55DDA" w:rsidP="00B55DD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55DDA">
        <w:rPr>
          <w:rFonts w:ascii="Times New Roman" w:hAnsi="Times New Roman" w:cs="Times New Roman"/>
          <w:bCs/>
          <w:sz w:val="28"/>
          <w:szCs w:val="28"/>
        </w:rPr>
        <w:t xml:space="preserve">Контроль за соблюдением всех требований осуществляется уполномоченными государственными органами. Ростехнадзор проверяет соответствие условий труда и технического состояния оборудования требованиям промышленной безопасности, Росприроднадзор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соблюдение экологического законодательства, включая нормативы выбросов, сбросов и обращения с отходами, а Роснедра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рациональность использования недр и сохранность геологической среды. Нарушения могут повлечь за собой серьёзные последствия: наложение крупных штрафов, приостановку деятельности, отзыв лицензий, а в случае причинения значительного ущерба окружающей среде или человеческих жертв </w:t>
      </w:r>
      <w:r>
        <w:rPr>
          <w:rFonts w:ascii="Times New Roman" w:hAnsi="Times New Roman" w:cs="Times New Roman"/>
          <w:bCs/>
          <w:sz w:val="28"/>
          <w:szCs w:val="28"/>
        </w:rPr>
        <w:t>-</w:t>
      </w:r>
      <w:r w:rsidRPr="00B55DDA">
        <w:rPr>
          <w:rFonts w:ascii="Times New Roman" w:hAnsi="Times New Roman" w:cs="Times New Roman"/>
          <w:bCs/>
          <w:sz w:val="28"/>
          <w:szCs w:val="28"/>
        </w:rPr>
        <w:t xml:space="preserve"> уголовную ответственность руководителей и специалистов. </w:t>
      </w:r>
    </w:p>
    <w:p w:rsidR="00B55DDA" w:rsidRDefault="00B55DDA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50FF">
        <w:rPr>
          <w:rFonts w:ascii="Times New Roman" w:hAnsi="Times New Roman" w:cs="Times New Roman"/>
          <w:bCs/>
          <w:sz w:val="28"/>
          <w:szCs w:val="28"/>
        </w:rPr>
        <w:t>Подземный ремонт скважин можно проводить только при строгом соблюдении всех требований промышленной безопасности, охраны недр и окружающей среды. Эти требования тесно связаны между собой и работают на одну цель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Pr="004550FF">
        <w:rPr>
          <w:rFonts w:ascii="Times New Roman" w:hAnsi="Times New Roman" w:cs="Times New Roman"/>
          <w:bCs/>
          <w:sz w:val="28"/>
          <w:szCs w:val="28"/>
        </w:rPr>
        <w:t>обеспечить безопасную, устойчивую и экологически чистую разработку месторождений. Их выполнение помогает избежать аварий и загрязнений, а также способствует разумному использованию природных ресурсов и сохранению природы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932BFB" w:rsidRDefault="00932BFB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32BFB" w:rsidRDefault="00932BFB" w:rsidP="004550FF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932BFB" w:rsidRDefault="00932BFB" w:rsidP="0087712B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5D735A" w:rsidRDefault="005D735A" w:rsidP="00932BFB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D735A" w:rsidRDefault="005D735A" w:rsidP="00932BFB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D735A" w:rsidRDefault="005D735A" w:rsidP="00932BFB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5D735A" w:rsidRDefault="005D735A" w:rsidP="0019699F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932BFB" w:rsidRPr="0036315F" w:rsidRDefault="00932BFB" w:rsidP="003631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14920949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3. РАСЧЕТНЫЙ РАЗДЕЛ</w:t>
      </w:r>
      <w:bookmarkEnd w:id="12"/>
    </w:p>
    <w:p w:rsidR="004550FF" w:rsidRPr="0036315F" w:rsidRDefault="00932BFB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3" w:name="_Toc214920950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3.1.   Основные </w:t>
      </w:r>
      <w:proofErr w:type="spellStart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геолого</w:t>
      </w:r>
      <w:proofErr w:type="spellEnd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технические данные скважины (ГТД)</w:t>
      </w:r>
      <w:bookmarkEnd w:id="13"/>
    </w:p>
    <w:p w:rsidR="00932BFB" w:rsidRDefault="00932BFB" w:rsidP="00932BFB">
      <w:pPr>
        <w:pStyle w:val="ac"/>
        <w:tabs>
          <w:tab w:val="left" w:pos="0"/>
        </w:tabs>
        <w:spacing w:line="360" w:lineRule="auto"/>
        <w:ind w:firstLine="709"/>
        <w:jc w:val="both"/>
        <w:rPr>
          <w:b w:val="0"/>
          <w:bCs w:val="0"/>
          <w:color w:val="000000"/>
          <w:szCs w:val="28"/>
        </w:rPr>
      </w:pPr>
      <w:r>
        <w:rPr>
          <w:b w:val="0"/>
          <w:bCs w:val="0"/>
          <w:color w:val="000000"/>
          <w:szCs w:val="28"/>
        </w:rPr>
        <w:t xml:space="preserve">На Нурлатском месторождении скважина № </w:t>
      </w:r>
      <w:r w:rsidR="009D297D" w:rsidRPr="009D297D">
        <w:rPr>
          <w:b w:val="0"/>
          <w:bCs w:val="0"/>
          <w:color w:val="000000"/>
          <w:szCs w:val="28"/>
        </w:rPr>
        <w:t>**70</w:t>
      </w:r>
      <w:r>
        <w:rPr>
          <w:b w:val="0"/>
          <w:bCs w:val="0"/>
          <w:color w:val="000000"/>
          <w:szCs w:val="28"/>
        </w:rPr>
        <w:t xml:space="preserve"> является кандидатом для перевода в </w:t>
      </w:r>
      <w:r w:rsidR="005D735A" w:rsidRPr="005D735A">
        <w:rPr>
          <w:b w:val="0"/>
          <w:bCs w:val="0"/>
          <w:color w:val="000000"/>
          <w:szCs w:val="28"/>
        </w:rPr>
        <w:t>н</w:t>
      </w:r>
      <w:r w:rsidR="005D735A">
        <w:rPr>
          <w:b w:val="0"/>
          <w:bCs w:val="0"/>
          <w:color w:val="000000"/>
          <w:szCs w:val="28"/>
        </w:rPr>
        <w:t>аблюдательный</w:t>
      </w:r>
      <w:r>
        <w:rPr>
          <w:b w:val="0"/>
          <w:bCs w:val="0"/>
          <w:color w:val="000000"/>
          <w:szCs w:val="28"/>
        </w:rPr>
        <w:t xml:space="preserve"> фонд.</w:t>
      </w:r>
    </w:p>
    <w:p w:rsidR="00932BFB" w:rsidRPr="009A2735" w:rsidRDefault="00932BFB" w:rsidP="00932B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любым КРС, необходимо выполнить целый комплекс работ, который включает себя такие операции, как глушение, промывка, а после уже освоение скважины и получение промышленного притока. </w:t>
      </w:r>
    </w:p>
    <w:p w:rsidR="00932BFB" w:rsidRDefault="00932BFB" w:rsidP="00932BFB">
      <w:pPr>
        <w:pStyle w:val="ds-markdown-paragraph"/>
        <w:shd w:val="clear" w:color="auto" w:fill="FFFFFF"/>
        <w:spacing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3.1.1 – Исходные данные для расчета подготовки скважины-кандидата к ремонту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932BFB" w:rsidTr="00932BFB">
        <w:tc>
          <w:tcPr>
            <w:tcW w:w="3020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Показатель</w:t>
            </w:r>
          </w:p>
        </w:tc>
        <w:tc>
          <w:tcPr>
            <w:tcW w:w="3020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Значение</w:t>
            </w:r>
          </w:p>
        </w:tc>
        <w:tc>
          <w:tcPr>
            <w:tcW w:w="3021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Единица измерения</w:t>
            </w:r>
          </w:p>
        </w:tc>
      </w:tr>
      <w:tr w:rsidR="0019699F" w:rsidTr="0019699F">
        <w:tc>
          <w:tcPr>
            <w:tcW w:w="3020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020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rPr>
                <w:rFonts w:ascii="Times New Roman" w:hAnsi="Times New Roman" w:cs="Times New Roman"/>
              </w:rPr>
            </w:pPr>
            <w:r w:rsidRPr="00932BFB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Каменноугольная</w:t>
            </w:r>
          </w:p>
        </w:tc>
        <w:tc>
          <w:tcPr>
            <w:tcW w:w="3021" w:type="dxa"/>
            <w:vAlign w:val="center"/>
          </w:tcPr>
          <w:p w:rsid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rPr>
                <w:rFonts w:ascii="Times New Roman" w:hAnsi="Times New Roman" w:cs="Times New Roman"/>
              </w:rPr>
            </w:pPr>
            <w:r w:rsidRPr="00932BFB">
              <w:rPr>
                <w:rFonts w:ascii="Times New Roman" w:hAnsi="Times New Roman" w:cs="Times New Roman"/>
              </w:rPr>
              <w:t>Отдел</w:t>
            </w:r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Средний карбон</w:t>
            </w:r>
          </w:p>
        </w:tc>
        <w:tc>
          <w:tcPr>
            <w:tcW w:w="3021" w:type="dxa"/>
            <w:vAlign w:val="center"/>
          </w:tcPr>
          <w:p w:rsid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rPr>
                <w:rFonts w:ascii="Times New Roman" w:hAnsi="Times New Roman" w:cs="Times New Roman"/>
              </w:rPr>
            </w:pPr>
            <w:r w:rsidRPr="00932BFB">
              <w:rPr>
                <w:rFonts w:ascii="Times New Roman" w:hAnsi="Times New Roman" w:cs="Times New Roman"/>
              </w:rPr>
              <w:t>Ярус</w:t>
            </w:r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Московский</w:t>
            </w:r>
          </w:p>
        </w:tc>
        <w:tc>
          <w:tcPr>
            <w:tcW w:w="3021" w:type="dxa"/>
            <w:vAlign w:val="center"/>
          </w:tcPr>
          <w:p w:rsid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rPr>
                <w:rFonts w:ascii="Times New Roman" w:hAnsi="Times New Roman" w:cs="Times New Roman"/>
              </w:rPr>
            </w:pPr>
            <w:r w:rsidRPr="00932BFB">
              <w:rPr>
                <w:rFonts w:ascii="Times New Roman" w:hAnsi="Times New Roman" w:cs="Times New Roman"/>
              </w:rPr>
              <w:t>Горизонт</w:t>
            </w:r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Верейский</w:t>
            </w:r>
            <w:proofErr w:type="spellEnd"/>
          </w:p>
        </w:tc>
        <w:tc>
          <w:tcPr>
            <w:tcW w:w="3021" w:type="dxa"/>
            <w:vAlign w:val="center"/>
          </w:tcPr>
          <w:p w:rsid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-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Месторождение</w:t>
            </w:r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Нурлатское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-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Номер скважины</w:t>
            </w:r>
          </w:p>
        </w:tc>
        <w:tc>
          <w:tcPr>
            <w:tcW w:w="3020" w:type="dxa"/>
            <w:vAlign w:val="center"/>
          </w:tcPr>
          <w:p w:rsidR="00932BFB" w:rsidRPr="00932BFB" w:rsidRDefault="009D297D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**</w:t>
            </w:r>
            <w:r w:rsidR="00932BFB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70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-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Срок службы</w:t>
            </w:r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35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лет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Способ эксплуатации скважины</w:t>
            </w:r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УШГН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-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Глубина текущего забоя, </w:t>
            </w:r>
            <w:proofErr w:type="spellStart"/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H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заб</w:t>
            </w:r>
            <w:proofErr w:type="spellEnd"/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, </w:t>
            </w:r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1195,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Пластовое давление, </w:t>
            </w:r>
            <w:proofErr w:type="spellStart"/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P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пл</w:t>
            </w:r>
            <w:proofErr w:type="spellEnd"/>
          </w:p>
        </w:tc>
        <w:tc>
          <w:tcPr>
            <w:tcW w:w="3020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  <w:t>6</w:t>
            </w: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,8</w:t>
            </w:r>
            <w:r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  <w:t>2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МПа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Давление насыщения, </w:t>
            </w:r>
            <w:proofErr w:type="spellStart"/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P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нас</w:t>
            </w:r>
            <w:proofErr w:type="spellEnd"/>
          </w:p>
        </w:tc>
        <w:tc>
          <w:tcPr>
            <w:tcW w:w="3020" w:type="dxa"/>
            <w:vAlign w:val="center"/>
          </w:tcPr>
          <w:p w:rsidR="00932BFB" w:rsidRPr="00C92D85" w:rsidRDefault="00C92D85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МПа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Глубина кровли продуктивного горизонта, </w:t>
            </w:r>
            <w:proofErr w:type="spellStart"/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H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к</w:t>
            </w:r>
            <w:proofErr w:type="spellEnd"/>
          </w:p>
        </w:tc>
        <w:tc>
          <w:tcPr>
            <w:tcW w:w="3020" w:type="dxa"/>
            <w:vAlign w:val="center"/>
          </w:tcPr>
          <w:p w:rsidR="00932BFB" w:rsidRPr="00932BFB" w:rsidRDefault="004C2534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  <w:t>947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932BFB" w:rsidTr="00932BFB">
        <w:tc>
          <w:tcPr>
            <w:tcW w:w="3020" w:type="dxa"/>
            <w:vAlign w:val="center"/>
          </w:tcPr>
          <w:p w:rsidR="00932BFB" w:rsidRPr="00932BFB" w:rsidRDefault="00932BFB" w:rsidP="00932BFB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Глубина подошвы продуктивного горизонта, </w:t>
            </w:r>
            <w:proofErr w:type="spellStart"/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H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п</w:t>
            </w:r>
            <w:proofErr w:type="spellEnd"/>
          </w:p>
        </w:tc>
        <w:tc>
          <w:tcPr>
            <w:tcW w:w="3020" w:type="dxa"/>
            <w:vAlign w:val="center"/>
          </w:tcPr>
          <w:p w:rsidR="00932BFB" w:rsidRPr="004C2534" w:rsidRDefault="004C2534" w:rsidP="00932BFB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  <w:t>996</w:t>
            </w:r>
          </w:p>
        </w:tc>
        <w:tc>
          <w:tcPr>
            <w:tcW w:w="3021" w:type="dxa"/>
            <w:vAlign w:val="center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</w:tbl>
    <w:p w:rsidR="0019699F" w:rsidRDefault="0019699F" w:rsidP="00932BFB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19699F" w:rsidRDefault="0019699F" w:rsidP="00932BFB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932BFB" w:rsidRDefault="0019699F" w:rsidP="0019699F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Продолжение т</w:t>
      </w:r>
      <w:r w:rsidRPr="0019699F">
        <w:rPr>
          <w:rFonts w:ascii="Times New Roman" w:hAnsi="Times New Roman" w:cs="Times New Roman"/>
          <w:bCs/>
          <w:sz w:val="28"/>
          <w:szCs w:val="28"/>
        </w:rPr>
        <w:t>аблиц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19699F">
        <w:rPr>
          <w:rFonts w:ascii="Times New Roman" w:hAnsi="Times New Roman" w:cs="Times New Roman"/>
          <w:bCs/>
          <w:sz w:val="28"/>
          <w:szCs w:val="28"/>
        </w:rPr>
        <w:t xml:space="preserve"> 3.1.1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19699F" w:rsidRPr="00932BFB" w:rsidTr="004943E8">
        <w:tc>
          <w:tcPr>
            <w:tcW w:w="3020" w:type="dxa"/>
            <w:vAlign w:val="center"/>
          </w:tcPr>
          <w:p w:rsidR="0019699F" w:rsidRDefault="0019699F" w:rsidP="004943E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020" w:type="dxa"/>
            <w:vAlign w:val="center"/>
          </w:tcPr>
          <w:p w:rsidR="0019699F" w:rsidRPr="0019699F" w:rsidRDefault="0019699F" w:rsidP="004943E8">
            <w:pPr>
              <w:jc w:val="center"/>
              <w:rPr>
                <w:rFonts w:ascii="Times New Roman" w:eastAsia="Calibri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eastAsia="ru-RU"/>
              </w:rPr>
              <w:t>2</w:t>
            </w:r>
          </w:p>
        </w:tc>
        <w:tc>
          <w:tcPr>
            <w:tcW w:w="3021" w:type="dxa"/>
            <w:vAlign w:val="center"/>
          </w:tcPr>
          <w:p w:rsidR="0019699F" w:rsidRDefault="0019699F" w:rsidP="004943E8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</w:tr>
      <w:tr w:rsidR="0019699F" w:rsidRPr="00932BFB" w:rsidTr="00E0209B">
        <w:tc>
          <w:tcPr>
            <w:tcW w:w="3020" w:type="dxa"/>
          </w:tcPr>
          <w:p w:rsidR="0019699F" w:rsidRPr="00932BFB" w:rsidRDefault="0019699F" w:rsidP="0019699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932BFB">
              <w:rPr>
                <w:rFonts w:ascii="Times New Roman" w:eastAsia="Times New Roman" w:hAnsi="Times New Roman" w:cs="Times New Roman"/>
              </w:rPr>
              <w:t>Глубина скважины до кровли перфорированного пласта</w:t>
            </w:r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  <w:t>980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19699F" w:rsidRPr="00932BFB" w:rsidTr="00E0209B">
        <w:tc>
          <w:tcPr>
            <w:tcW w:w="3020" w:type="dxa"/>
          </w:tcPr>
          <w:p w:rsidR="0019699F" w:rsidRPr="00D64A25" w:rsidRDefault="0019699F" w:rsidP="0019699F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Удлинение скважины</w:t>
            </w:r>
          </w:p>
        </w:tc>
        <w:tc>
          <w:tcPr>
            <w:tcW w:w="3020" w:type="dxa"/>
            <w:vAlign w:val="center"/>
          </w:tcPr>
          <w:p w:rsidR="0019699F" w:rsidRDefault="0019699F" w:rsidP="0019699F">
            <w:pPr>
              <w:jc w:val="center"/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  <w:t>17,4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932BFB" w:rsidRDefault="0019699F" w:rsidP="0019699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Интервал перфорации</w:t>
            </w:r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>980</w:t>
            </w:r>
            <w:r w:rsidRPr="00932BFB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991,6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-</w:t>
            </w:r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932BFB" w:rsidRDefault="0019699F" w:rsidP="0019699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Глубина спуска НКТ, H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НКТ</w:t>
            </w:r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500,5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932BFB" w:rsidRDefault="0019699F" w:rsidP="0019699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Диаметр </w:t>
            </w:r>
            <w:r>
              <w:rPr>
                <w:rFonts w:ascii="Times New Roman" w:eastAsia="Calibri" w:hAnsi="Times New Roman" w:cs="Times New Roman"/>
                <w:color w:val="000000"/>
                <w:lang w:eastAsia="ru-RU"/>
              </w:rPr>
              <w:t>э/к</w:t>
            </w: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, D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ЭК</w:t>
            </w:r>
          </w:p>
        </w:tc>
        <w:tc>
          <w:tcPr>
            <w:tcW w:w="3020" w:type="dxa"/>
            <w:vAlign w:val="center"/>
          </w:tcPr>
          <w:p w:rsidR="0019699F" w:rsidRPr="00932BFB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0,146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932BFB" w:rsidRDefault="0019699F" w:rsidP="0019699F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Толщина </w:t>
            </w:r>
            <w:r>
              <w:rPr>
                <w:rFonts w:ascii="Times New Roman" w:eastAsia="Calibri" w:hAnsi="Times New Roman" w:cs="Times New Roman"/>
                <w:color w:val="000000"/>
                <w:lang w:eastAsia="ru-RU"/>
              </w:rPr>
              <w:t>э/к</w:t>
            </w:r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0,0</w:t>
            </w:r>
            <w:r>
              <w:rPr>
                <w:rFonts w:ascii="Times New Roman" w:eastAsia="Calibri" w:hAnsi="Times New Roman" w:cs="Times New Roman"/>
                <w:color w:val="000000"/>
                <w:lang w:val="en-US" w:eastAsia="ru-RU"/>
              </w:rPr>
              <w:t>106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932BFB" w:rsidRDefault="0019699F" w:rsidP="0019699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Диаметр НКТ</w:t>
            </w:r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C2534">
              <w:rPr>
                <w:rFonts w:ascii="Times New Roman" w:eastAsia="Calibri" w:hAnsi="Times New Roman" w:cs="Times New Roman"/>
                <w:color w:val="000000"/>
                <w:lang w:eastAsia="ru-RU"/>
              </w:rPr>
              <w:t>0,073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C42C49" w:rsidRDefault="0019699F" w:rsidP="0019699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42C49">
              <w:rPr>
                <w:rFonts w:ascii="Times New Roman" w:eastAsia="Calibri" w:hAnsi="Times New Roman" w:cs="Times New Roman"/>
                <w:color w:val="000000"/>
                <w:lang w:eastAsia="ru-RU"/>
              </w:rPr>
              <w:t>Толщина НКТ</w:t>
            </w:r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4C2534">
              <w:rPr>
                <w:rFonts w:ascii="Times New Roman" w:eastAsia="Calibri" w:hAnsi="Times New Roman" w:cs="Times New Roman"/>
                <w:color w:val="000000"/>
                <w:lang w:eastAsia="ru-RU"/>
              </w:rPr>
              <w:t>0,0055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м</w:t>
            </w:r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C42C49" w:rsidRDefault="0019699F" w:rsidP="0019699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42C49">
              <w:rPr>
                <w:rFonts w:ascii="Times New Roman" w:eastAsia="Calibri" w:hAnsi="Times New Roman" w:cs="Times New Roman"/>
                <w:color w:val="000000"/>
                <w:lang w:eastAsia="ru-RU"/>
              </w:rPr>
              <w:t>Обводненность продукции</w:t>
            </w:r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99,43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hAnsi="Times New Roman" w:cs="Times New Roman"/>
                <w:bCs/>
              </w:rPr>
              <w:t>%</w:t>
            </w:r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C42C49" w:rsidRDefault="0019699F" w:rsidP="0019699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42C49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Дебит нефти, </w:t>
            </w:r>
            <w:proofErr w:type="spellStart"/>
            <w:r w:rsidRPr="00C42C49">
              <w:rPr>
                <w:rFonts w:ascii="Times New Roman" w:eastAsia="Calibri" w:hAnsi="Times New Roman" w:cs="Times New Roman"/>
                <w:color w:val="000000"/>
                <w:lang w:eastAsia="ru-RU"/>
              </w:rPr>
              <w:t>Q</w:t>
            </w:r>
            <w:r w:rsidRPr="00C42C49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н</w:t>
            </w:r>
            <w:proofErr w:type="spellEnd"/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C253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0,02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т/</w:t>
            </w:r>
            <w:proofErr w:type="spellStart"/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сут</w:t>
            </w:r>
            <w:proofErr w:type="spellEnd"/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C42C49" w:rsidRDefault="0019699F" w:rsidP="0019699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42C49">
              <w:rPr>
                <w:rFonts w:ascii="Times New Roman" w:eastAsia="Calibri" w:hAnsi="Times New Roman" w:cs="Times New Roman"/>
                <w:color w:val="000000"/>
                <w:lang w:eastAsia="ru-RU"/>
              </w:rPr>
              <w:t xml:space="preserve">Дебит жидкости, </w:t>
            </w:r>
            <w:proofErr w:type="spellStart"/>
            <w:r w:rsidRPr="00C42C49">
              <w:rPr>
                <w:rFonts w:ascii="Times New Roman" w:eastAsia="Calibri" w:hAnsi="Times New Roman" w:cs="Times New Roman"/>
                <w:color w:val="000000"/>
                <w:lang w:eastAsia="ru-RU"/>
              </w:rPr>
              <w:t>Q</w:t>
            </w:r>
            <w:r w:rsidRPr="00C42C49">
              <w:rPr>
                <w:rFonts w:ascii="Times New Roman" w:eastAsia="Calibri" w:hAnsi="Times New Roman" w:cs="Times New Roman"/>
                <w:color w:val="000000"/>
                <w:vertAlign w:val="subscript"/>
                <w:lang w:eastAsia="ru-RU"/>
              </w:rPr>
              <w:t>ж</w:t>
            </w:r>
            <w:proofErr w:type="spellEnd"/>
          </w:p>
        </w:tc>
        <w:tc>
          <w:tcPr>
            <w:tcW w:w="3020" w:type="dxa"/>
            <w:vAlign w:val="center"/>
          </w:tcPr>
          <w:p w:rsidR="0019699F" w:rsidRPr="004C2534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4C253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4,32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м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perscript"/>
                <w:lang w:eastAsia="ru-RU"/>
              </w:rPr>
              <w:t>3</w:t>
            </w: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/</w:t>
            </w:r>
            <w:proofErr w:type="spellStart"/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сут</w:t>
            </w:r>
            <w:proofErr w:type="spellEnd"/>
          </w:p>
        </w:tc>
      </w:tr>
      <w:tr w:rsidR="0019699F" w:rsidRPr="00932BFB" w:rsidTr="00E0209B">
        <w:tc>
          <w:tcPr>
            <w:tcW w:w="3020" w:type="dxa"/>
            <w:vAlign w:val="center"/>
          </w:tcPr>
          <w:p w:rsidR="0019699F" w:rsidRPr="00C42C49" w:rsidRDefault="0019699F" w:rsidP="0019699F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C42C49">
              <w:rPr>
                <w:rFonts w:ascii="Times New Roman" w:eastAsia="Calibri" w:hAnsi="Times New Roman" w:cs="Times New Roman"/>
                <w:color w:val="000000"/>
                <w:lang w:eastAsia="ru-RU"/>
              </w:rPr>
              <w:t>Плотность флюида</w:t>
            </w:r>
          </w:p>
        </w:tc>
        <w:tc>
          <w:tcPr>
            <w:tcW w:w="3020" w:type="dxa"/>
            <w:vAlign w:val="center"/>
          </w:tcPr>
          <w:p w:rsidR="0019699F" w:rsidRPr="00932BFB" w:rsidRDefault="0019699F" w:rsidP="0019699F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1,106</w:t>
            </w:r>
          </w:p>
        </w:tc>
        <w:tc>
          <w:tcPr>
            <w:tcW w:w="3021" w:type="dxa"/>
            <w:vAlign w:val="center"/>
          </w:tcPr>
          <w:p w:rsidR="0019699F" w:rsidRPr="00932BFB" w:rsidRDefault="0019699F" w:rsidP="0019699F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932BFB">
              <w:rPr>
                <w:rFonts w:ascii="Times New Roman" w:eastAsia="Calibri" w:hAnsi="Times New Roman" w:cs="Times New Roman"/>
                <w:color w:val="000000"/>
                <w:lang w:eastAsia="ru-RU"/>
              </w:rPr>
              <w:t>кг/м</w:t>
            </w:r>
            <w:r w:rsidRPr="00932BFB">
              <w:rPr>
                <w:rFonts w:ascii="Times New Roman" w:eastAsia="Calibri" w:hAnsi="Times New Roman" w:cs="Times New Roman"/>
                <w:color w:val="000000"/>
                <w:vertAlign w:val="superscript"/>
                <w:lang w:eastAsia="ru-RU"/>
              </w:rPr>
              <w:t>3</w:t>
            </w:r>
          </w:p>
        </w:tc>
      </w:tr>
    </w:tbl>
    <w:p w:rsidR="0019699F" w:rsidRPr="0019699F" w:rsidRDefault="0019699F" w:rsidP="00932BFB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:rsidR="00932BFB" w:rsidRPr="0036315F" w:rsidRDefault="00932BFB" w:rsidP="0036315F">
      <w:pPr>
        <w:pStyle w:val="2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4" w:name="_Toc214920951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3.2.  Расчеты при подготовке скважины к ремонту</w:t>
      </w:r>
      <w:bookmarkEnd w:id="14"/>
    </w:p>
    <w:p w:rsidR="00932BFB" w:rsidRDefault="00932BFB" w:rsidP="00932BF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51FB0">
        <w:rPr>
          <w:rFonts w:ascii="Times New Roman" w:hAnsi="Times New Roman" w:cs="Times New Roman"/>
          <w:sz w:val="28"/>
          <w:szCs w:val="28"/>
        </w:rPr>
        <w:t>Перед началом проведения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FB0">
        <w:rPr>
          <w:rFonts w:ascii="Times New Roman" w:hAnsi="Times New Roman" w:cs="Times New Roman"/>
          <w:sz w:val="28"/>
          <w:szCs w:val="28"/>
        </w:rPr>
        <w:t>расчетов, необходимо определить категорию скважины по степени опасности возникновения ГНВП.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FB0">
        <w:rPr>
          <w:rFonts w:ascii="Times New Roman" w:hAnsi="Times New Roman" w:cs="Times New Roman"/>
          <w:sz w:val="28"/>
          <w:szCs w:val="28"/>
        </w:rPr>
        <w:t>По степени опасности возникновения ГНВП скважины подразделяются на три категории.</w:t>
      </w:r>
    </w:p>
    <w:p w:rsidR="00932BFB" w:rsidRPr="00351FB0" w:rsidRDefault="00932BFB" w:rsidP="00932BFB">
      <w:pPr>
        <w:spacing w:line="360" w:lineRule="auto"/>
        <w:ind w:right="-284"/>
        <w:jc w:val="both"/>
        <w:rPr>
          <w:rFonts w:ascii="Times New Roman" w:hAnsi="Times New Roman" w:cs="Times New Roman"/>
          <w:sz w:val="28"/>
          <w:szCs w:val="28"/>
        </w:rPr>
      </w:pPr>
      <w:r w:rsidRPr="00351FB0">
        <w:rPr>
          <w:rFonts w:ascii="Times New Roman" w:hAnsi="Times New Roman" w:cs="Times New Roman"/>
          <w:sz w:val="28"/>
          <w:szCs w:val="28"/>
        </w:rPr>
        <w:t>Таблица 3.</w:t>
      </w:r>
      <w:r w:rsidR="00A707DA">
        <w:rPr>
          <w:rFonts w:ascii="Times New Roman" w:hAnsi="Times New Roman" w:cs="Times New Roman"/>
          <w:sz w:val="28"/>
          <w:szCs w:val="28"/>
        </w:rPr>
        <w:t>2</w:t>
      </w:r>
      <w:r w:rsidRPr="00351FB0">
        <w:rPr>
          <w:rFonts w:ascii="Times New Roman" w:hAnsi="Times New Roman" w:cs="Times New Roman"/>
          <w:sz w:val="28"/>
          <w:szCs w:val="28"/>
        </w:rPr>
        <w:t>.</w:t>
      </w:r>
      <w:r w:rsidR="00A707DA">
        <w:rPr>
          <w:rFonts w:ascii="Times New Roman" w:hAnsi="Times New Roman" w:cs="Times New Roman"/>
          <w:sz w:val="28"/>
          <w:szCs w:val="28"/>
        </w:rPr>
        <w:t>1</w:t>
      </w:r>
      <w:r w:rsidRPr="00351FB0">
        <w:rPr>
          <w:rFonts w:ascii="Times New Roman" w:hAnsi="Times New Roman" w:cs="Times New Roman"/>
          <w:sz w:val="28"/>
          <w:szCs w:val="28"/>
        </w:rPr>
        <w:t xml:space="preserve"> – Категория скважин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1FB0">
        <w:rPr>
          <w:rFonts w:ascii="Times New Roman" w:hAnsi="Times New Roman" w:cs="Times New Roman"/>
          <w:sz w:val="28"/>
          <w:szCs w:val="28"/>
        </w:rPr>
        <w:t>степени опасности возникновения ГНВП</w:t>
      </w:r>
    </w:p>
    <w:tbl>
      <w:tblPr>
        <w:tblStyle w:val="3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7136"/>
      </w:tblGrid>
      <w:tr w:rsidR="00932BFB" w:rsidRPr="00351FB0" w:rsidTr="000426E3">
        <w:trPr>
          <w:trHeight w:val="370"/>
          <w:jc w:val="center"/>
        </w:trPr>
        <w:tc>
          <w:tcPr>
            <w:tcW w:w="1977" w:type="dxa"/>
            <w:vAlign w:val="center"/>
          </w:tcPr>
          <w:p w:rsidR="00932BFB" w:rsidRPr="00351FB0" w:rsidRDefault="00932BFB" w:rsidP="000426E3">
            <w:pPr>
              <w:jc w:val="center"/>
              <w:rPr>
                <w:rFonts w:eastAsia="Malgun Gothic"/>
              </w:rPr>
            </w:pPr>
            <w:r w:rsidRPr="00351FB0">
              <w:rPr>
                <w:rFonts w:eastAsia="Malgun Gothic"/>
              </w:rPr>
              <w:t>Категория</w:t>
            </w:r>
          </w:p>
        </w:tc>
        <w:tc>
          <w:tcPr>
            <w:tcW w:w="7639" w:type="dxa"/>
            <w:vAlign w:val="center"/>
          </w:tcPr>
          <w:p w:rsidR="00932BFB" w:rsidRPr="00351FB0" w:rsidRDefault="00932BFB" w:rsidP="000426E3">
            <w:pPr>
              <w:ind w:right="11"/>
              <w:jc w:val="center"/>
              <w:rPr>
                <w:rFonts w:eastAsia="Malgun Gothic"/>
              </w:rPr>
            </w:pPr>
            <w:r w:rsidRPr="00351FB0">
              <w:rPr>
                <w:rFonts w:eastAsia="Malgun Gothic"/>
              </w:rPr>
              <w:t>Критерии</w:t>
            </w:r>
          </w:p>
        </w:tc>
      </w:tr>
      <w:tr w:rsidR="00932BFB" w:rsidRPr="00351FB0" w:rsidTr="000426E3">
        <w:trPr>
          <w:trHeight w:val="403"/>
          <w:jc w:val="center"/>
        </w:trPr>
        <w:tc>
          <w:tcPr>
            <w:tcW w:w="1977" w:type="dxa"/>
            <w:vAlign w:val="center"/>
          </w:tcPr>
          <w:p w:rsidR="00932BFB" w:rsidRPr="00351FB0" w:rsidRDefault="00932BFB" w:rsidP="000426E3">
            <w:pPr>
              <w:jc w:val="center"/>
              <w:rPr>
                <w:rFonts w:eastAsia="Malgun Gothic"/>
              </w:rPr>
            </w:pPr>
            <w:r w:rsidRPr="00351FB0">
              <w:rPr>
                <w:rFonts w:eastAsia="Malgun Gothic"/>
              </w:rPr>
              <w:t>1</w:t>
            </w:r>
          </w:p>
        </w:tc>
        <w:tc>
          <w:tcPr>
            <w:tcW w:w="7639" w:type="dxa"/>
            <w:vAlign w:val="center"/>
          </w:tcPr>
          <w:p w:rsidR="00932BFB" w:rsidRPr="00351FB0" w:rsidRDefault="00932BFB" w:rsidP="00932BFB">
            <w:pPr>
              <w:ind w:right="11"/>
              <w:jc w:val="left"/>
              <w:rPr>
                <w:rFonts w:eastAsia="Malgun Gothic"/>
              </w:rPr>
            </w:pPr>
            <w:r w:rsidRPr="00351FB0">
              <w:rPr>
                <w:rFonts w:eastAsia="Malgun Gothic"/>
              </w:rPr>
              <w:t>Пластовое давление выше гидростатического более чем на 10%</w:t>
            </w:r>
          </w:p>
        </w:tc>
      </w:tr>
      <w:tr w:rsidR="00932BFB" w:rsidRPr="00351FB0" w:rsidTr="000426E3">
        <w:trPr>
          <w:trHeight w:val="423"/>
          <w:jc w:val="center"/>
        </w:trPr>
        <w:tc>
          <w:tcPr>
            <w:tcW w:w="1977" w:type="dxa"/>
            <w:vAlign w:val="center"/>
          </w:tcPr>
          <w:p w:rsidR="00932BFB" w:rsidRPr="00351FB0" w:rsidRDefault="00932BFB" w:rsidP="000426E3">
            <w:pPr>
              <w:jc w:val="center"/>
              <w:rPr>
                <w:rFonts w:eastAsia="Malgun Gothic"/>
              </w:rPr>
            </w:pPr>
            <w:r w:rsidRPr="00351FB0">
              <w:rPr>
                <w:rFonts w:eastAsia="Malgun Gothic"/>
              </w:rPr>
              <w:t>2</w:t>
            </w:r>
          </w:p>
        </w:tc>
        <w:tc>
          <w:tcPr>
            <w:tcW w:w="7639" w:type="dxa"/>
            <w:vAlign w:val="center"/>
          </w:tcPr>
          <w:p w:rsidR="00932BFB" w:rsidRPr="00351FB0" w:rsidRDefault="00932BFB" w:rsidP="00932BFB">
            <w:pPr>
              <w:ind w:right="11"/>
              <w:jc w:val="left"/>
              <w:rPr>
                <w:rFonts w:eastAsia="Malgun Gothic"/>
              </w:rPr>
            </w:pPr>
            <w:r w:rsidRPr="00351FB0">
              <w:rPr>
                <w:rFonts w:eastAsia="Malgun Gothic"/>
              </w:rPr>
              <w:t>Пластовое давление превышает гидростатическое не более чем на 10%</w:t>
            </w:r>
          </w:p>
        </w:tc>
      </w:tr>
      <w:tr w:rsidR="00932BFB" w:rsidRPr="00351FB0" w:rsidTr="000426E3">
        <w:trPr>
          <w:trHeight w:val="416"/>
          <w:jc w:val="center"/>
        </w:trPr>
        <w:tc>
          <w:tcPr>
            <w:tcW w:w="1977" w:type="dxa"/>
            <w:vAlign w:val="center"/>
          </w:tcPr>
          <w:p w:rsidR="00932BFB" w:rsidRPr="00351FB0" w:rsidRDefault="00932BFB" w:rsidP="000426E3">
            <w:pPr>
              <w:jc w:val="center"/>
              <w:rPr>
                <w:rFonts w:eastAsia="Malgun Gothic"/>
              </w:rPr>
            </w:pPr>
            <w:r w:rsidRPr="00351FB0">
              <w:rPr>
                <w:rFonts w:eastAsia="Malgun Gothic"/>
              </w:rPr>
              <w:t>3</w:t>
            </w:r>
          </w:p>
        </w:tc>
        <w:tc>
          <w:tcPr>
            <w:tcW w:w="7639" w:type="dxa"/>
            <w:vAlign w:val="center"/>
          </w:tcPr>
          <w:p w:rsidR="00932BFB" w:rsidRPr="00351FB0" w:rsidRDefault="00932BFB" w:rsidP="00932BFB">
            <w:pPr>
              <w:ind w:right="11"/>
              <w:jc w:val="left"/>
              <w:rPr>
                <w:rFonts w:eastAsia="Malgun Gothic"/>
              </w:rPr>
            </w:pPr>
            <w:r w:rsidRPr="00351FB0">
              <w:rPr>
                <w:rFonts w:eastAsia="Malgun Gothic"/>
              </w:rPr>
              <w:t>Пластовое давление равно или ниже гидростатического</w:t>
            </w:r>
          </w:p>
        </w:tc>
      </w:tr>
    </w:tbl>
    <w:p w:rsidR="00932BFB" w:rsidRDefault="00932BFB" w:rsidP="00932BF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32BFB" w:rsidRPr="004D2F74" w:rsidRDefault="00932BFB" w:rsidP="00932B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F74">
        <w:rPr>
          <w:rFonts w:ascii="Times New Roman" w:hAnsi="Times New Roman" w:cs="Times New Roman"/>
          <w:sz w:val="28"/>
          <w:szCs w:val="28"/>
        </w:rPr>
        <w:t xml:space="preserve">Для определения категории скважины по степени опасности </w:t>
      </w:r>
      <w:proofErr w:type="spellStart"/>
      <w:r w:rsidRPr="004D2F74">
        <w:rPr>
          <w:rFonts w:ascii="Times New Roman" w:hAnsi="Times New Roman" w:cs="Times New Roman"/>
          <w:sz w:val="28"/>
          <w:szCs w:val="28"/>
        </w:rPr>
        <w:t>газонефтеводопроявлений</w:t>
      </w:r>
      <w:proofErr w:type="spellEnd"/>
      <w:r w:rsidRPr="004D2F74">
        <w:rPr>
          <w:rFonts w:ascii="Times New Roman" w:hAnsi="Times New Roman" w:cs="Times New Roman"/>
          <w:sz w:val="28"/>
          <w:szCs w:val="28"/>
        </w:rPr>
        <w:t xml:space="preserve"> произведем расчет гидростатического давления. Гидростатическое давление определяется по формуле:</w:t>
      </w:r>
    </w:p>
    <w:p w:rsidR="00932BFB" w:rsidRPr="003B538D" w:rsidRDefault="00000000" w:rsidP="008F0EF8">
      <w:pPr>
        <w:spacing w:line="360" w:lineRule="auto"/>
        <w:ind w:firstLine="709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гидр.стат.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=ρ∙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g</m:t>
        </m:r>
        <m:r>
          <w:rPr>
            <w:rFonts w:ascii="Cambria Math" w:eastAsia="Calibri" w:hAnsi="Cambria Math" w:cs="Times New Roman"/>
            <w:sz w:val="28"/>
            <w:szCs w:val="28"/>
          </w:rPr>
          <m:t>∙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H</m:t>
        </m:r>
      </m:oMath>
      <w:r w:rsidR="00932BFB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</w:t>
      </w:r>
      <w:r w:rsidR="008F0EF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</w:t>
      </w:r>
      <w:r w:rsidR="00932BFB">
        <w:rPr>
          <w:rFonts w:ascii="Times New Roman" w:eastAsia="Calibri" w:hAnsi="Times New Roman" w:cs="Times New Roman"/>
          <w:sz w:val="28"/>
          <w:szCs w:val="28"/>
        </w:rPr>
        <w:t>(3.2.1)</w:t>
      </w:r>
    </w:p>
    <w:p w:rsidR="00932BFB" w:rsidRPr="004D2F74" w:rsidRDefault="00932BFB" w:rsidP="00932B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F74">
        <w:rPr>
          <w:rFonts w:ascii="Times New Roman" w:hAnsi="Times New Roman" w:cs="Times New Roman"/>
          <w:sz w:val="28"/>
          <w:szCs w:val="28"/>
        </w:rPr>
        <w:t>где ρ – плотность скважинной жидкости, кг/м</w:t>
      </w:r>
      <w:r w:rsidRPr="004D2F7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4D2F74">
        <w:rPr>
          <w:rFonts w:ascii="Times New Roman" w:hAnsi="Times New Roman" w:cs="Times New Roman"/>
          <w:sz w:val="28"/>
          <w:szCs w:val="28"/>
        </w:rPr>
        <w:t>;</w:t>
      </w:r>
    </w:p>
    <w:p w:rsidR="00932BFB" w:rsidRPr="004D2F74" w:rsidRDefault="00932BFB" w:rsidP="00932B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F74">
        <w:rPr>
          <w:rFonts w:ascii="Times New Roman" w:hAnsi="Times New Roman" w:cs="Times New Roman"/>
          <w:sz w:val="28"/>
          <w:szCs w:val="28"/>
        </w:rPr>
        <w:t xml:space="preserve">       </w:t>
      </w:r>
      <w:r w:rsidRPr="004D2F74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D2F74">
        <w:rPr>
          <w:rFonts w:ascii="Times New Roman" w:hAnsi="Times New Roman" w:cs="Times New Roman"/>
          <w:sz w:val="28"/>
          <w:szCs w:val="28"/>
        </w:rPr>
        <w:t xml:space="preserve"> – ускорение свободного падения, м/с</w:t>
      </w:r>
      <w:r w:rsidRPr="004D2F7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D2F74">
        <w:rPr>
          <w:rFonts w:ascii="Times New Roman" w:hAnsi="Times New Roman" w:cs="Times New Roman"/>
          <w:sz w:val="28"/>
          <w:szCs w:val="28"/>
        </w:rPr>
        <w:t>;</w:t>
      </w:r>
    </w:p>
    <w:p w:rsidR="008F0EF8" w:rsidRDefault="00932BFB" w:rsidP="008F0E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F74">
        <w:rPr>
          <w:rFonts w:ascii="Times New Roman" w:hAnsi="Times New Roman" w:cs="Times New Roman"/>
          <w:sz w:val="28"/>
          <w:szCs w:val="28"/>
        </w:rPr>
        <w:t xml:space="preserve">       Н – высота столба жидкости, м.</w:t>
      </w:r>
    </w:p>
    <w:p w:rsidR="00932BFB" w:rsidRPr="008F0EF8" w:rsidRDefault="00000000" w:rsidP="008F0E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гидр.стат.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=1000∙9,81∙980=</m:t>
        </m:r>
      </m:oMath>
      <w:r w:rsidR="00932BFB" w:rsidRPr="004D2F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2D85">
        <w:rPr>
          <w:rFonts w:ascii="Cambria Math" w:eastAsia="Times New Roman" w:hAnsi="Cambria Math" w:cs="Times New Roman"/>
          <w:sz w:val="28"/>
          <w:szCs w:val="28"/>
        </w:rPr>
        <w:t>9</w:t>
      </w:r>
      <w:r w:rsidR="00932BFB">
        <w:rPr>
          <w:rFonts w:ascii="Cambria Math" w:eastAsia="Times New Roman" w:hAnsi="Cambria Math" w:cs="Times New Roman"/>
          <w:sz w:val="28"/>
          <w:szCs w:val="28"/>
        </w:rPr>
        <w:t>,</w:t>
      </w:r>
      <w:r w:rsidR="00C92D85">
        <w:rPr>
          <w:rFonts w:ascii="Cambria Math" w:eastAsia="Times New Roman" w:hAnsi="Cambria Math" w:cs="Times New Roman"/>
          <w:sz w:val="28"/>
          <w:szCs w:val="28"/>
        </w:rPr>
        <w:t>61</w:t>
      </w:r>
      <w:r w:rsidR="00932BFB" w:rsidRPr="004D2F74">
        <w:rPr>
          <w:rFonts w:ascii="Cambria Math" w:eastAsia="Times New Roman" w:hAnsi="Cambria Math" w:cs="Times New Roman"/>
          <w:sz w:val="28"/>
          <w:szCs w:val="28"/>
        </w:rPr>
        <w:t xml:space="preserve"> МПа</w:t>
      </w:r>
    </w:p>
    <w:p w:rsidR="00932BFB" w:rsidRDefault="00932BFB" w:rsidP="00932B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2F74">
        <w:rPr>
          <w:rFonts w:ascii="Times New Roman" w:hAnsi="Times New Roman" w:cs="Times New Roman"/>
          <w:sz w:val="28"/>
          <w:szCs w:val="28"/>
        </w:rPr>
        <w:t xml:space="preserve">Таким образом, пластовое давление </w:t>
      </w:r>
      <w:r>
        <w:rPr>
          <w:rFonts w:ascii="Times New Roman" w:hAnsi="Times New Roman" w:cs="Times New Roman"/>
          <w:sz w:val="28"/>
          <w:szCs w:val="28"/>
        </w:rPr>
        <w:t xml:space="preserve">ниже </w:t>
      </w:r>
      <w:r w:rsidRPr="004D2F74">
        <w:rPr>
          <w:rFonts w:ascii="Times New Roman" w:hAnsi="Times New Roman" w:cs="Times New Roman"/>
          <w:sz w:val="28"/>
          <w:szCs w:val="28"/>
        </w:rPr>
        <w:t xml:space="preserve">гидростатического, что позволяет отнести скважину к </w:t>
      </w:r>
      <w:r>
        <w:rPr>
          <w:rFonts w:ascii="Times New Roman" w:hAnsi="Times New Roman" w:cs="Times New Roman"/>
          <w:sz w:val="28"/>
          <w:szCs w:val="28"/>
        </w:rPr>
        <w:t>третьей</w:t>
      </w:r>
      <w:r w:rsidRPr="004D2F74">
        <w:rPr>
          <w:rFonts w:ascii="Times New Roman" w:hAnsi="Times New Roman" w:cs="Times New Roman"/>
          <w:sz w:val="28"/>
          <w:szCs w:val="28"/>
        </w:rPr>
        <w:t xml:space="preserve"> категории опасности возникновения ГНВП.</w:t>
      </w:r>
    </w:p>
    <w:p w:rsidR="00932BFB" w:rsidRDefault="00932BFB" w:rsidP="00932B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2BFB">
        <w:rPr>
          <w:rFonts w:ascii="Times New Roman" w:hAnsi="Times New Roman" w:cs="Times New Roman"/>
          <w:sz w:val="28"/>
          <w:szCs w:val="28"/>
        </w:rPr>
        <w:t>Выполним расчёт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32BFB">
        <w:rPr>
          <w:rFonts w:ascii="Times New Roman" w:hAnsi="Times New Roman" w:cs="Times New Roman"/>
          <w:sz w:val="28"/>
          <w:szCs w:val="28"/>
        </w:rPr>
        <w:t xml:space="preserve">допустимого давления на эксплуатационную колонну, чтобы исключить риск её разрыва в процессе глушения скважины. </w:t>
      </w:r>
    </w:p>
    <w:p w:rsidR="008F0EF8" w:rsidRDefault="00932BFB" w:rsidP="008F0E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Определяется давление испытания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932BFB">
        <w:rPr>
          <w:rFonts w:ascii="Times New Roman" w:hAnsi="Times New Roman" w:cs="Times New Roman"/>
          <w:sz w:val="28"/>
          <w:szCs w:val="28"/>
          <w:vertAlign w:val="subscript"/>
        </w:rPr>
        <w:t>исп</w:t>
      </w:r>
      <w:proofErr w:type="spellEnd"/>
      <w:r w:rsidRPr="00932BFB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932BFB" w:rsidRPr="008F0EF8" w:rsidRDefault="00000000" w:rsidP="008F0E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исп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=1,1×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раб</m:t>
            </m:r>
          </m:sub>
        </m:sSub>
      </m:oMath>
      <w:r w:rsidR="00932BFB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</w:t>
      </w:r>
      <w:r w:rsidR="008F0EF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</w:t>
      </w:r>
      <w:r w:rsidR="00932BFB">
        <w:rPr>
          <w:rFonts w:ascii="Times New Roman" w:eastAsia="Calibri" w:hAnsi="Times New Roman" w:cs="Times New Roman"/>
          <w:sz w:val="28"/>
          <w:szCs w:val="28"/>
        </w:rPr>
        <w:t xml:space="preserve"> (3.2.2)</w:t>
      </w:r>
    </w:p>
    <w:p w:rsidR="00932BFB" w:rsidRPr="00932BFB" w:rsidRDefault="00932BFB" w:rsidP="00932B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Д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опустимое давление испытания для эксплуатационной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колонны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скважины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определяется по таблице 3.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1.3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Также по таблице 3.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1.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4 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определяется величина снижения максимального давления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испытания в зависимости от срока эксплуатации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:rsidR="00932BFB" w:rsidRDefault="00932BFB" w:rsidP="00932BF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Таблица 3.</w:t>
      </w:r>
      <w:r w:rsidR="00A707DA">
        <w:rPr>
          <w:rFonts w:ascii="Times New Roman" w:eastAsiaTheme="minorEastAsia" w:hAnsi="Times New Roman" w:cs="Times New Roman"/>
          <w:b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.</w:t>
      </w:r>
      <w:r w:rsidR="00A707DA">
        <w:rPr>
          <w:rFonts w:ascii="Times New Roman" w:eastAsiaTheme="minorEastAsia" w:hAnsi="Times New Roman" w:cs="Times New Roman"/>
          <w:b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 xml:space="preserve"> – 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Максимальное давление испытания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96"/>
        <w:gridCol w:w="1424"/>
        <w:gridCol w:w="1577"/>
        <w:gridCol w:w="1388"/>
        <w:gridCol w:w="1388"/>
        <w:gridCol w:w="1388"/>
      </w:tblGrid>
      <w:tr w:rsidR="00932BFB" w:rsidTr="00932BFB">
        <w:trPr>
          <w:trHeight w:val="1092"/>
        </w:trPr>
        <w:tc>
          <w:tcPr>
            <w:tcW w:w="1896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Условный диаметр трубы,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м</w:t>
            </w:r>
            <w:r w:rsidRPr="00932BFB">
              <w:rPr>
                <w:rFonts w:ascii="Times New Roman" w:eastAsiaTheme="minorEastAsia" w:hAnsi="Times New Roman" w:cs="Times New Roman"/>
                <w:bCs/>
              </w:rPr>
              <w:t>м</w:t>
            </w:r>
          </w:p>
        </w:tc>
        <w:tc>
          <w:tcPr>
            <w:tcW w:w="1424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Толщина стенки,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м</w:t>
            </w:r>
            <w:r w:rsidRPr="00932BFB">
              <w:rPr>
                <w:rFonts w:ascii="Times New Roman" w:eastAsiaTheme="minorEastAsia" w:hAnsi="Times New Roman" w:cs="Times New Roman"/>
                <w:bCs/>
              </w:rPr>
              <w:t>м</w:t>
            </w:r>
          </w:p>
        </w:tc>
        <w:tc>
          <w:tcPr>
            <w:tcW w:w="1577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Давление испытания,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w:r w:rsidRPr="00932BFB">
              <w:rPr>
                <w:rFonts w:ascii="Times New Roman" w:eastAsiaTheme="minorEastAsia" w:hAnsi="Times New Roman" w:cs="Times New Roman"/>
                <w:bCs/>
              </w:rPr>
              <w:t>МПа</w:t>
            </w:r>
          </w:p>
        </w:tc>
        <w:tc>
          <w:tcPr>
            <w:tcW w:w="1388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Условный диаметр трубы,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м</w:t>
            </w:r>
            <w:r w:rsidRPr="00932BFB">
              <w:rPr>
                <w:rFonts w:ascii="Times New Roman" w:eastAsiaTheme="minorEastAsia" w:hAnsi="Times New Roman" w:cs="Times New Roman"/>
                <w:bCs/>
              </w:rPr>
              <w:t>м</w:t>
            </w:r>
          </w:p>
        </w:tc>
        <w:tc>
          <w:tcPr>
            <w:tcW w:w="1388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Толщина стенки,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м</w:t>
            </w:r>
            <w:r w:rsidRPr="00932BFB">
              <w:rPr>
                <w:rFonts w:ascii="Times New Roman" w:eastAsiaTheme="minorEastAsia" w:hAnsi="Times New Roman" w:cs="Times New Roman"/>
                <w:bCs/>
              </w:rPr>
              <w:t>м</w:t>
            </w:r>
          </w:p>
        </w:tc>
        <w:tc>
          <w:tcPr>
            <w:tcW w:w="1388" w:type="dxa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Давление испытания,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</w:t>
            </w:r>
            <w:r w:rsidRPr="00932BFB">
              <w:rPr>
                <w:rFonts w:ascii="Times New Roman" w:eastAsiaTheme="minorEastAsia" w:hAnsi="Times New Roman" w:cs="Times New Roman"/>
                <w:bCs/>
              </w:rPr>
              <w:t>МПа</w:t>
            </w:r>
          </w:p>
        </w:tc>
      </w:tr>
      <w:tr w:rsidR="0019699F" w:rsidTr="0019699F">
        <w:trPr>
          <w:trHeight w:val="181"/>
        </w:trPr>
        <w:tc>
          <w:tcPr>
            <w:tcW w:w="1896" w:type="dxa"/>
            <w:vAlign w:val="center"/>
          </w:tcPr>
          <w:p w:rsidR="0019699F" w:rsidRPr="00932BFB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>1</w:t>
            </w:r>
          </w:p>
        </w:tc>
        <w:tc>
          <w:tcPr>
            <w:tcW w:w="1424" w:type="dxa"/>
            <w:vAlign w:val="center"/>
          </w:tcPr>
          <w:p w:rsidR="0019699F" w:rsidRPr="00932BFB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>2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>3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>4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>5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>
              <w:rPr>
                <w:rFonts w:ascii="Times New Roman" w:eastAsiaTheme="minorEastAsia" w:hAnsi="Times New Roman" w:cs="Times New Roman"/>
                <w:bCs/>
              </w:rPr>
              <w:t>6</w:t>
            </w:r>
          </w:p>
        </w:tc>
      </w:tr>
      <w:tr w:rsidR="00932BFB" w:rsidTr="00932BFB">
        <w:tc>
          <w:tcPr>
            <w:tcW w:w="1896" w:type="dxa"/>
            <w:vMerge w:val="restart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102</w:t>
            </w: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6,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23,0</w:t>
            </w:r>
          </w:p>
        </w:tc>
        <w:tc>
          <w:tcPr>
            <w:tcW w:w="1388" w:type="dxa"/>
            <w:vMerge w:val="restart"/>
            <w:vAlign w:val="center"/>
          </w:tcPr>
          <w:p w:rsidR="00932BFB" w:rsidRPr="00932BFB" w:rsidRDefault="00932BFB" w:rsidP="00932BFB">
            <w:pPr>
              <w:tabs>
                <w:tab w:val="left" w:pos="712"/>
              </w:tabs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lang w:val="en-US"/>
              </w:rPr>
              <w:t>178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8,1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17,0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7,4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26,0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9,2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19,0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8,6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30,0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10,4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22,0</w:t>
            </w:r>
          </w:p>
        </w:tc>
      </w:tr>
      <w:tr w:rsidR="00932BFB" w:rsidTr="00932BFB">
        <w:tc>
          <w:tcPr>
            <w:tcW w:w="1896" w:type="dxa"/>
            <w:vMerge w:val="restart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114</w:t>
            </w: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6,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21,0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11,5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24,0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7,4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24,0</w:t>
            </w:r>
          </w:p>
        </w:tc>
        <w:tc>
          <w:tcPr>
            <w:tcW w:w="1388" w:type="dxa"/>
            <w:vMerge w:val="restart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194</w:t>
            </w:r>
          </w:p>
        </w:tc>
        <w:tc>
          <w:tcPr>
            <w:tcW w:w="1388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7,6</w:t>
            </w:r>
          </w:p>
        </w:tc>
        <w:tc>
          <w:tcPr>
            <w:tcW w:w="1388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15,0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8,6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28,0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8,3</w:t>
            </w:r>
          </w:p>
        </w:tc>
        <w:tc>
          <w:tcPr>
            <w:tcW w:w="1388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16,0</w:t>
            </w:r>
          </w:p>
        </w:tc>
      </w:tr>
      <w:tr w:rsidR="00932BFB" w:rsidTr="00932BFB">
        <w:tc>
          <w:tcPr>
            <w:tcW w:w="1896" w:type="dxa"/>
            <w:vMerge w:val="restart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127</w:t>
            </w: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6,4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21,0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9,5</w:t>
            </w:r>
          </w:p>
        </w:tc>
        <w:tc>
          <w:tcPr>
            <w:tcW w:w="1388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18,0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7,5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22,0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10,9</w:t>
            </w:r>
          </w:p>
        </w:tc>
        <w:tc>
          <w:tcPr>
            <w:tcW w:w="1388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21,0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9,2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27,0</w:t>
            </w:r>
          </w:p>
        </w:tc>
        <w:tc>
          <w:tcPr>
            <w:tcW w:w="1388" w:type="dxa"/>
            <w:vMerge w:val="restart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219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7,7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13,0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10,7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31,0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8,9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15,0</w:t>
            </w:r>
          </w:p>
        </w:tc>
      </w:tr>
      <w:tr w:rsidR="00932BFB" w:rsidTr="00932BFB">
        <w:tc>
          <w:tcPr>
            <w:tcW w:w="1896" w:type="dxa"/>
            <w:vMerge w:val="restart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140</w:t>
            </w: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6,2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17,0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10,2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17,0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7,0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19,0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11,4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18,0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7,7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21,0</w:t>
            </w:r>
          </w:p>
        </w:tc>
        <w:tc>
          <w:tcPr>
            <w:tcW w:w="1388" w:type="dxa"/>
            <w:vMerge w:val="restart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245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7,9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12,0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9,2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25,0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8,9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13,0</w:t>
            </w:r>
          </w:p>
        </w:tc>
      </w:tr>
      <w:tr w:rsidR="00932BFB" w:rsidTr="00932BFB">
        <w:tc>
          <w:tcPr>
            <w:tcW w:w="1896" w:type="dxa"/>
            <w:vMerge/>
          </w:tcPr>
          <w:p w:rsidR="00932BFB" w:rsidRPr="00932BFB" w:rsidRDefault="00932BFB" w:rsidP="00932BF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10,5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28,0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10,2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15,0</w:t>
            </w:r>
          </w:p>
        </w:tc>
      </w:tr>
      <w:tr w:rsidR="00932BFB" w:rsidTr="00932BFB">
        <w:tc>
          <w:tcPr>
            <w:tcW w:w="1896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146</w:t>
            </w:r>
          </w:p>
        </w:tc>
        <w:tc>
          <w:tcPr>
            <w:tcW w:w="1424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6,5</w:t>
            </w:r>
          </w:p>
        </w:tc>
        <w:tc>
          <w:tcPr>
            <w:tcW w:w="1577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17,0</w:t>
            </w:r>
          </w:p>
        </w:tc>
        <w:tc>
          <w:tcPr>
            <w:tcW w:w="1388" w:type="dxa"/>
            <w:vMerge/>
          </w:tcPr>
          <w:p w:rsidR="00932BFB" w:rsidRDefault="00932BFB" w:rsidP="00932BF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11,1</w:t>
            </w:r>
          </w:p>
        </w:tc>
        <w:tc>
          <w:tcPr>
            <w:tcW w:w="1388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17,0</w:t>
            </w:r>
          </w:p>
        </w:tc>
      </w:tr>
    </w:tbl>
    <w:p w:rsidR="00932BFB" w:rsidRPr="0019699F" w:rsidRDefault="0019699F" w:rsidP="00932BFB">
      <w:pPr>
        <w:spacing w:line="360" w:lineRule="auto"/>
        <w:jc w:val="right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lastRenderedPageBreak/>
        <w:t>Продолжение таблицы 3.</w:t>
      </w:r>
      <w:r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2.2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96"/>
        <w:gridCol w:w="1424"/>
        <w:gridCol w:w="1577"/>
        <w:gridCol w:w="1388"/>
        <w:gridCol w:w="1388"/>
        <w:gridCol w:w="1388"/>
      </w:tblGrid>
      <w:tr w:rsidR="0019699F" w:rsidRPr="00932BFB" w:rsidTr="0019699F">
        <w:tc>
          <w:tcPr>
            <w:tcW w:w="1896" w:type="dxa"/>
            <w:vAlign w:val="center"/>
          </w:tcPr>
          <w:p w:rsidR="0019699F" w:rsidRPr="0019699F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19699F">
              <w:rPr>
                <w:rFonts w:ascii="Times New Roman" w:eastAsiaTheme="minorEastAsia" w:hAnsi="Times New Roman" w:cs="Times New Roman"/>
                <w:bCs/>
              </w:rPr>
              <w:t>1</w:t>
            </w:r>
          </w:p>
        </w:tc>
        <w:tc>
          <w:tcPr>
            <w:tcW w:w="1424" w:type="dxa"/>
            <w:vAlign w:val="center"/>
          </w:tcPr>
          <w:p w:rsidR="0019699F" w:rsidRPr="0019699F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19699F">
              <w:rPr>
                <w:rFonts w:ascii="Times New Roman" w:eastAsiaTheme="minorEastAsia" w:hAnsi="Times New Roman" w:cs="Times New Roman"/>
                <w:bCs/>
              </w:rPr>
              <w:t>2</w:t>
            </w:r>
          </w:p>
        </w:tc>
        <w:tc>
          <w:tcPr>
            <w:tcW w:w="1577" w:type="dxa"/>
            <w:vAlign w:val="center"/>
          </w:tcPr>
          <w:p w:rsidR="0019699F" w:rsidRPr="0019699F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19699F">
              <w:rPr>
                <w:rFonts w:ascii="Times New Roman" w:eastAsiaTheme="minorEastAsia" w:hAnsi="Times New Roman" w:cs="Times New Roman"/>
                <w:bCs/>
              </w:rPr>
              <w:t>3</w:t>
            </w:r>
          </w:p>
        </w:tc>
        <w:tc>
          <w:tcPr>
            <w:tcW w:w="1388" w:type="dxa"/>
            <w:vAlign w:val="center"/>
          </w:tcPr>
          <w:p w:rsidR="0019699F" w:rsidRPr="0019699F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19699F">
              <w:rPr>
                <w:rFonts w:ascii="Times New Roman" w:eastAsiaTheme="minorEastAsia" w:hAnsi="Times New Roman" w:cs="Times New Roman"/>
                <w:bCs/>
              </w:rPr>
              <w:t>4</w:t>
            </w:r>
          </w:p>
        </w:tc>
        <w:tc>
          <w:tcPr>
            <w:tcW w:w="1388" w:type="dxa"/>
            <w:vAlign w:val="center"/>
          </w:tcPr>
          <w:p w:rsidR="0019699F" w:rsidRPr="0019699F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19699F">
              <w:rPr>
                <w:rFonts w:ascii="Times New Roman" w:eastAsiaTheme="minorEastAsia" w:hAnsi="Times New Roman" w:cs="Times New Roman"/>
                <w:bCs/>
              </w:rPr>
              <w:t>5</w:t>
            </w:r>
          </w:p>
        </w:tc>
        <w:tc>
          <w:tcPr>
            <w:tcW w:w="1388" w:type="dxa"/>
            <w:vAlign w:val="center"/>
          </w:tcPr>
          <w:p w:rsidR="0019699F" w:rsidRPr="0019699F" w:rsidRDefault="0019699F" w:rsidP="0019699F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19699F">
              <w:rPr>
                <w:rFonts w:ascii="Times New Roman" w:eastAsiaTheme="minorEastAsia" w:hAnsi="Times New Roman" w:cs="Times New Roman"/>
                <w:bCs/>
              </w:rPr>
              <w:t>6</w:t>
            </w:r>
          </w:p>
        </w:tc>
      </w:tr>
      <w:tr w:rsidR="0019699F" w:rsidRPr="00932BFB" w:rsidTr="00E0209B">
        <w:tc>
          <w:tcPr>
            <w:tcW w:w="1896" w:type="dxa"/>
            <w:vMerge w:val="restart"/>
          </w:tcPr>
          <w:p w:rsidR="0019699F" w:rsidRPr="00932BFB" w:rsidRDefault="0019699F" w:rsidP="00E0209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7,0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18,0</w:t>
            </w:r>
          </w:p>
        </w:tc>
        <w:tc>
          <w:tcPr>
            <w:tcW w:w="1388" w:type="dxa"/>
          </w:tcPr>
          <w:p w:rsidR="0019699F" w:rsidRDefault="0019699F" w:rsidP="00E0209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12,0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18,0</w:t>
            </w:r>
          </w:p>
        </w:tc>
      </w:tr>
      <w:tr w:rsidR="0019699F" w:rsidRPr="00932BFB" w:rsidTr="00E0209B">
        <w:tc>
          <w:tcPr>
            <w:tcW w:w="1896" w:type="dxa"/>
            <w:vMerge/>
          </w:tcPr>
          <w:p w:rsidR="0019699F" w:rsidRPr="00932BFB" w:rsidRDefault="0019699F" w:rsidP="00E0209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7,7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20,0</w:t>
            </w:r>
          </w:p>
        </w:tc>
        <w:tc>
          <w:tcPr>
            <w:tcW w:w="1388" w:type="dxa"/>
            <w:vMerge w:val="restart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273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8,9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12,0</w:t>
            </w:r>
          </w:p>
        </w:tc>
      </w:tr>
      <w:tr w:rsidR="0019699F" w:rsidRPr="00932BFB" w:rsidTr="00E0209B">
        <w:tc>
          <w:tcPr>
            <w:tcW w:w="1896" w:type="dxa"/>
            <w:vMerge/>
          </w:tcPr>
          <w:p w:rsidR="0019699F" w:rsidRPr="00932BFB" w:rsidRDefault="0019699F" w:rsidP="00E0209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8,5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22,0</w:t>
            </w:r>
          </w:p>
        </w:tc>
        <w:tc>
          <w:tcPr>
            <w:tcW w:w="1388" w:type="dxa"/>
            <w:vMerge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10,2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14,0</w:t>
            </w:r>
          </w:p>
        </w:tc>
      </w:tr>
      <w:tr w:rsidR="0019699F" w:rsidRPr="00932BFB" w:rsidTr="00E0209B">
        <w:tc>
          <w:tcPr>
            <w:tcW w:w="1896" w:type="dxa"/>
            <w:vMerge/>
          </w:tcPr>
          <w:p w:rsidR="0019699F" w:rsidRPr="00932BFB" w:rsidRDefault="0019699F" w:rsidP="00E0209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9,5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24,0</w:t>
            </w:r>
          </w:p>
        </w:tc>
        <w:tc>
          <w:tcPr>
            <w:tcW w:w="1388" w:type="dxa"/>
            <w:vMerge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11,4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15,0</w:t>
            </w:r>
          </w:p>
        </w:tc>
      </w:tr>
      <w:tr w:rsidR="0019699F" w:rsidRPr="00932BFB" w:rsidTr="00E0209B">
        <w:tc>
          <w:tcPr>
            <w:tcW w:w="1896" w:type="dxa"/>
            <w:vMerge/>
          </w:tcPr>
          <w:p w:rsidR="0019699F" w:rsidRPr="00932BFB" w:rsidRDefault="0019699F" w:rsidP="00E0209B">
            <w:pPr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424" w:type="dxa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10,7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27,0</w:t>
            </w:r>
          </w:p>
        </w:tc>
        <w:tc>
          <w:tcPr>
            <w:tcW w:w="1388" w:type="dxa"/>
            <w:vMerge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12,6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17,0</w:t>
            </w:r>
          </w:p>
        </w:tc>
      </w:tr>
      <w:tr w:rsidR="0019699F" w:rsidRPr="00932BFB" w:rsidTr="00E0209B">
        <w:tc>
          <w:tcPr>
            <w:tcW w:w="1896" w:type="dxa"/>
            <w:vMerge w:val="restart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US"/>
              </w:rPr>
              <w:t>168</w:t>
            </w:r>
          </w:p>
        </w:tc>
        <w:tc>
          <w:tcPr>
            <w:tcW w:w="1424" w:type="dxa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US"/>
              </w:rPr>
              <w:t>7,3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lang w:val="en-US"/>
              </w:rPr>
              <w:t>16,0</w:t>
            </w:r>
          </w:p>
        </w:tc>
        <w:tc>
          <w:tcPr>
            <w:tcW w:w="1388" w:type="dxa"/>
            <w:vMerge w:val="restart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299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8,5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11,0</w:t>
            </w:r>
          </w:p>
        </w:tc>
      </w:tr>
      <w:tr w:rsidR="0019699F" w:rsidRPr="00932BFB" w:rsidTr="00E0209B">
        <w:tc>
          <w:tcPr>
            <w:tcW w:w="1896" w:type="dxa"/>
            <w:vMerge/>
          </w:tcPr>
          <w:p w:rsidR="0019699F" w:rsidRDefault="0019699F" w:rsidP="00E0209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8,0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18,0</w:t>
            </w:r>
          </w:p>
        </w:tc>
        <w:tc>
          <w:tcPr>
            <w:tcW w:w="1388" w:type="dxa"/>
            <w:vMerge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9,5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12,0</w:t>
            </w:r>
          </w:p>
        </w:tc>
      </w:tr>
      <w:tr w:rsidR="0019699F" w:rsidRPr="00932BFB" w:rsidTr="00E0209B">
        <w:tc>
          <w:tcPr>
            <w:tcW w:w="1896" w:type="dxa"/>
            <w:vMerge/>
          </w:tcPr>
          <w:p w:rsidR="0019699F" w:rsidRDefault="0019699F" w:rsidP="00E0209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24" w:type="dxa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8,9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20,0</w:t>
            </w:r>
          </w:p>
        </w:tc>
        <w:tc>
          <w:tcPr>
            <w:tcW w:w="1388" w:type="dxa"/>
            <w:vMerge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11,1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14,0</w:t>
            </w:r>
          </w:p>
        </w:tc>
      </w:tr>
      <w:tr w:rsidR="0019699F" w:rsidRPr="00932BFB" w:rsidTr="00E0209B">
        <w:tc>
          <w:tcPr>
            <w:tcW w:w="1896" w:type="dxa"/>
            <w:vMerge/>
          </w:tcPr>
          <w:p w:rsidR="0019699F" w:rsidRDefault="0019699F" w:rsidP="00E0209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10,6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24,0</w:t>
            </w:r>
          </w:p>
        </w:tc>
        <w:tc>
          <w:tcPr>
            <w:tcW w:w="1388" w:type="dxa"/>
            <w:vMerge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12,4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15,0</w:t>
            </w:r>
          </w:p>
        </w:tc>
      </w:tr>
      <w:tr w:rsidR="0019699F" w:rsidRPr="00932BFB" w:rsidTr="00E0209B">
        <w:tc>
          <w:tcPr>
            <w:tcW w:w="1896" w:type="dxa"/>
            <w:vMerge/>
          </w:tcPr>
          <w:p w:rsidR="0019699F" w:rsidRDefault="0019699F" w:rsidP="00E0209B">
            <w:pPr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424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12,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</w:t>
            </w:r>
          </w:p>
        </w:tc>
        <w:tc>
          <w:tcPr>
            <w:tcW w:w="1577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27,0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324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9,5</w:t>
            </w:r>
          </w:p>
        </w:tc>
        <w:tc>
          <w:tcPr>
            <w:tcW w:w="1388" w:type="dxa"/>
            <w:vAlign w:val="center"/>
          </w:tcPr>
          <w:p w:rsidR="0019699F" w:rsidRPr="00932BFB" w:rsidRDefault="0019699F" w:rsidP="00E0209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11,0</w:t>
            </w:r>
          </w:p>
        </w:tc>
      </w:tr>
    </w:tbl>
    <w:p w:rsidR="0019699F" w:rsidRDefault="0019699F" w:rsidP="00932BFB">
      <w:pPr>
        <w:spacing w:line="360" w:lineRule="auto"/>
        <w:jc w:val="right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932BFB" w:rsidRDefault="00932BFB" w:rsidP="00932BF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Таблица 3.</w:t>
      </w:r>
      <w:r w:rsidR="00A707DA">
        <w:rPr>
          <w:rFonts w:ascii="Times New Roman" w:eastAsiaTheme="minorEastAsia" w:hAnsi="Times New Roman" w:cs="Times New Roman"/>
          <w:bCs/>
          <w:sz w:val="28"/>
          <w:szCs w:val="28"/>
        </w:rPr>
        <w:t>2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 w:rsidR="00A707DA">
        <w:rPr>
          <w:rFonts w:ascii="Times New Roman" w:eastAsiaTheme="minorEastAsia" w:hAnsi="Times New Roman" w:cs="Times New Roman"/>
          <w:bCs/>
          <w:sz w:val="28"/>
          <w:szCs w:val="28"/>
        </w:rPr>
        <w:t>3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 xml:space="preserve"> – Величины снижения давления испытания для эксплуатационных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932BFB">
        <w:rPr>
          <w:rFonts w:ascii="Times New Roman" w:eastAsiaTheme="minorEastAsia" w:hAnsi="Times New Roman" w:cs="Times New Roman"/>
          <w:bCs/>
          <w:sz w:val="28"/>
          <w:szCs w:val="28"/>
        </w:rPr>
        <w:t>колонн</w:t>
      </w:r>
    </w:p>
    <w:tbl>
      <w:tblPr>
        <w:tblStyle w:val="ab"/>
        <w:tblW w:w="9067" w:type="dxa"/>
        <w:tblLook w:val="04A0" w:firstRow="1" w:lastRow="0" w:firstColumn="1" w:lastColumn="0" w:noHBand="0" w:noVBand="1"/>
      </w:tblPr>
      <w:tblGrid>
        <w:gridCol w:w="1131"/>
        <w:gridCol w:w="881"/>
        <w:gridCol w:w="881"/>
        <w:gridCol w:w="881"/>
        <w:gridCol w:w="881"/>
        <w:gridCol w:w="881"/>
        <w:gridCol w:w="881"/>
        <w:gridCol w:w="881"/>
        <w:gridCol w:w="1769"/>
      </w:tblGrid>
      <w:tr w:rsidR="00932BFB" w:rsidTr="00932BFB">
        <w:tc>
          <w:tcPr>
            <w:tcW w:w="1131" w:type="dxa"/>
            <w:vMerge w:val="restart"/>
          </w:tcPr>
          <w:p w:rsidR="00932BFB" w:rsidRPr="00932BFB" w:rsidRDefault="00932BFB" w:rsidP="00932BFB">
            <w:pPr>
              <w:spacing w:line="360" w:lineRule="auto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 xml:space="preserve">Толщина </w:t>
            </w:r>
          </w:p>
          <w:p w:rsidR="00932BFB" w:rsidRPr="00932BFB" w:rsidRDefault="00932BFB" w:rsidP="00932BFB">
            <w:pPr>
              <w:spacing w:line="360" w:lineRule="auto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стенки,</w:t>
            </w: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 xml:space="preserve"> м</w:t>
            </w:r>
            <w:r w:rsidRPr="00932BFB">
              <w:rPr>
                <w:rFonts w:ascii="Times New Roman" w:eastAsiaTheme="minorEastAsia" w:hAnsi="Times New Roman" w:cs="Times New Roman"/>
                <w:bCs/>
              </w:rPr>
              <w:t>м</w:t>
            </w:r>
          </w:p>
        </w:tc>
        <w:tc>
          <w:tcPr>
            <w:tcW w:w="7936" w:type="dxa"/>
            <w:gridSpan w:val="8"/>
          </w:tcPr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Срок эксплуатации скважины, лет</w:t>
            </w:r>
          </w:p>
          <w:p w:rsidR="00932BFB" w:rsidRPr="00932BFB" w:rsidRDefault="00932BFB" w:rsidP="00932BFB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Величина снижения, %</w:t>
            </w:r>
          </w:p>
        </w:tc>
      </w:tr>
      <w:tr w:rsidR="00932BFB" w:rsidTr="00932BFB">
        <w:tc>
          <w:tcPr>
            <w:tcW w:w="1131" w:type="dxa"/>
            <w:vMerge/>
          </w:tcPr>
          <w:p w:rsidR="00932BFB" w:rsidRDefault="00932BFB" w:rsidP="00932BFB">
            <w:pPr>
              <w:spacing w:line="360" w:lineRule="auto"/>
              <w:rPr>
                <w:rFonts w:ascii="Times New Roman" w:eastAsiaTheme="minorEastAsia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88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10</w:t>
            </w:r>
          </w:p>
        </w:tc>
        <w:tc>
          <w:tcPr>
            <w:tcW w:w="88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15</w:t>
            </w:r>
          </w:p>
        </w:tc>
        <w:tc>
          <w:tcPr>
            <w:tcW w:w="88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20</w:t>
            </w:r>
          </w:p>
        </w:tc>
        <w:tc>
          <w:tcPr>
            <w:tcW w:w="88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25</w:t>
            </w:r>
          </w:p>
        </w:tc>
        <w:tc>
          <w:tcPr>
            <w:tcW w:w="88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30</w:t>
            </w:r>
          </w:p>
        </w:tc>
        <w:tc>
          <w:tcPr>
            <w:tcW w:w="88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35</w:t>
            </w:r>
          </w:p>
        </w:tc>
        <w:tc>
          <w:tcPr>
            <w:tcW w:w="88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40</w:t>
            </w:r>
          </w:p>
        </w:tc>
        <w:tc>
          <w:tcPr>
            <w:tcW w:w="1769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45</w:t>
            </w:r>
          </w:p>
        </w:tc>
      </w:tr>
      <w:tr w:rsidR="00932BFB" w:rsidTr="00932BFB">
        <w:tc>
          <w:tcPr>
            <w:tcW w:w="113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7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7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14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21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28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42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49</w:t>
            </w:r>
          </w:p>
        </w:tc>
        <w:tc>
          <w:tcPr>
            <w:tcW w:w="1769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56</w:t>
            </w:r>
          </w:p>
        </w:tc>
      </w:tr>
      <w:tr w:rsidR="00932BFB" w:rsidTr="00932BFB">
        <w:tc>
          <w:tcPr>
            <w:tcW w:w="113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8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6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12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18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24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30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36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42</w:t>
            </w:r>
          </w:p>
        </w:tc>
        <w:tc>
          <w:tcPr>
            <w:tcW w:w="1769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48</w:t>
            </w:r>
          </w:p>
        </w:tc>
      </w:tr>
      <w:tr w:rsidR="00932BFB" w:rsidTr="00932BFB">
        <w:tc>
          <w:tcPr>
            <w:tcW w:w="113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9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5,5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11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16,5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22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27,5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33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38,5</w:t>
            </w:r>
          </w:p>
        </w:tc>
        <w:tc>
          <w:tcPr>
            <w:tcW w:w="1769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44</w:t>
            </w:r>
          </w:p>
        </w:tc>
      </w:tr>
      <w:tr w:rsidR="00932BFB" w:rsidTr="00932BFB">
        <w:tc>
          <w:tcPr>
            <w:tcW w:w="113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10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10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20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30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35</w:t>
            </w:r>
          </w:p>
        </w:tc>
        <w:tc>
          <w:tcPr>
            <w:tcW w:w="1769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40</w:t>
            </w:r>
          </w:p>
        </w:tc>
      </w:tr>
      <w:tr w:rsidR="00932BFB" w:rsidTr="00932BFB">
        <w:tc>
          <w:tcPr>
            <w:tcW w:w="1131" w:type="dxa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</w:rPr>
              <w:t>11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4,5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9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13,5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18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22,5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27</w:t>
            </w:r>
          </w:p>
        </w:tc>
        <w:tc>
          <w:tcPr>
            <w:tcW w:w="881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31,5</w:t>
            </w:r>
          </w:p>
        </w:tc>
        <w:tc>
          <w:tcPr>
            <w:tcW w:w="1769" w:type="dxa"/>
            <w:vAlign w:val="center"/>
          </w:tcPr>
          <w:p w:rsidR="00932BFB" w:rsidRPr="00932BFB" w:rsidRDefault="00932BFB" w:rsidP="00932BFB">
            <w:pPr>
              <w:jc w:val="center"/>
              <w:rPr>
                <w:rFonts w:ascii="Times New Roman" w:eastAsiaTheme="minorEastAsia" w:hAnsi="Times New Roman" w:cs="Times New Roman"/>
                <w:bCs/>
                <w:lang w:val="en-US"/>
              </w:rPr>
            </w:pPr>
            <w:r w:rsidRPr="00932BFB">
              <w:rPr>
                <w:rFonts w:ascii="Times New Roman" w:eastAsiaTheme="minorEastAsia" w:hAnsi="Times New Roman" w:cs="Times New Roman"/>
                <w:bCs/>
                <w:lang w:val="en-US"/>
              </w:rPr>
              <w:t>36</w:t>
            </w:r>
          </w:p>
        </w:tc>
      </w:tr>
    </w:tbl>
    <w:p w:rsidR="00932BFB" w:rsidRDefault="00932BFB" w:rsidP="00932BFB">
      <w:pPr>
        <w:spacing w:line="360" w:lineRule="auto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:rsidR="008F0EF8" w:rsidRDefault="007F6805" w:rsidP="007F6805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7F6805">
        <w:rPr>
          <w:rFonts w:ascii="Times New Roman" w:eastAsiaTheme="minorEastAsia" w:hAnsi="Times New Roman" w:cs="Times New Roman"/>
          <w:bCs/>
          <w:sz w:val="28"/>
          <w:szCs w:val="28"/>
        </w:rPr>
        <w:t>Проанализировав данные таблицы в соответствии с заданными параметрами, получаем следующие результаты: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у</w:t>
      </w:r>
      <w:r w:rsidRPr="007F6805">
        <w:rPr>
          <w:rFonts w:ascii="Times New Roman" w:eastAsiaTheme="minorEastAsia" w:hAnsi="Times New Roman" w:cs="Times New Roman"/>
          <w:bCs/>
          <w:sz w:val="28"/>
          <w:szCs w:val="28"/>
        </w:rPr>
        <w:t>читывая, что условный диаметр эксплуатационной колонны составляет 146 мм, а толщина её стенки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F6805">
        <w:rPr>
          <w:rFonts w:ascii="Times New Roman" w:eastAsiaTheme="minorEastAsia" w:hAnsi="Times New Roman" w:cs="Times New Roman"/>
          <w:bCs/>
          <w:sz w:val="28"/>
          <w:szCs w:val="28"/>
        </w:rPr>
        <w:t>10,6 мм, определяем максимальное давление испытания</w:t>
      </w:r>
      <w:r w:rsidR="008F0E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=27 МПа</m:t>
        </m:r>
      </m:oMath>
      <w:r w:rsidRPr="007F6805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  <w:r w:rsidR="008F0E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Pr="007F6805">
        <w:rPr>
          <w:rFonts w:ascii="Times New Roman" w:eastAsiaTheme="minorEastAsia" w:hAnsi="Times New Roman" w:cs="Times New Roman"/>
          <w:bCs/>
          <w:sz w:val="28"/>
          <w:szCs w:val="28"/>
        </w:rPr>
        <w:t xml:space="preserve">При этом, поскольку скважина находится в эксплуатации уже 35 лет, величина снижения давления испытания для эксплуатационной колонны составляет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λ=</m:t>
        </m:r>
      </m:oMath>
      <w:r w:rsidRPr="007F6805">
        <w:rPr>
          <w:rFonts w:ascii="Times New Roman" w:eastAsiaTheme="minorEastAsia" w:hAnsi="Times New Roman" w:cs="Times New Roman"/>
          <w:bCs/>
          <w:sz w:val="28"/>
          <w:szCs w:val="28"/>
        </w:rPr>
        <w:t>27 %.</w:t>
      </w:r>
      <w:r w:rsidR="008F0E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</w:p>
    <w:p w:rsidR="008F0EF8" w:rsidRDefault="00C92D85" w:rsidP="008F0EF8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sz w:val="28"/>
          <w:szCs w:val="28"/>
        </w:rPr>
        <w:t>Следовательно, подставив полученные значения</w:t>
      </w:r>
      <w:r w:rsidR="008F0EF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в формулы</w:t>
      </w:r>
      <w:r>
        <w:rPr>
          <w:rFonts w:ascii="Times New Roman" w:eastAsiaTheme="minorEastAsia" w:hAnsi="Times New Roman" w:cs="Times New Roman"/>
          <w:bCs/>
          <w:sz w:val="28"/>
          <w:szCs w:val="28"/>
        </w:rPr>
        <w:t>:</w:t>
      </w:r>
      <w:r w:rsidRPr="00C92D85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</w:p>
    <w:p w:rsidR="008F0EF8" w:rsidRPr="008F0EF8" w:rsidRDefault="008F0EF8" w:rsidP="008F0EF8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сниж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eastAsiaTheme="minorEastAsia" w:hAnsi="Cambria Math" w:cs="Times New Roman"/>
            <w:sz w:val="28"/>
            <w:szCs w:val="28"/>
          </w:rPr>
          <m:t>λ</m:t>
        </m:r>
        <m:r>
          <w:rPr>
            <w:rFonts w:ascii="Cambria Math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                                      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                                                            </m:t>
        </m:r>
      </m:oMath>
      <w:r>
        <w:rPr>
          <w:rFonts w:ascii="Times New Roman" w:eastAsia="Calibri" w:hAnsi="Times New Roman" w:cs="Times New Roman"/>
          <w:sz w:val="28"/>
          <w:szCs w:val="28"/>
        </w:rPr>
        <w:t>(3.2.</w:t>
      </w:r>
      <w:r>
        <w:rPr>
          <w:rFonts w:ascii="Times New Roman" w:eastAsia="Calibri" w:hAnsi="Times New Roman" w:cs="Times New Roman"/>
          <w:sz w:val="28"/>
          <w:szCs w:val="28"/>
        </w:rPr>
        <w:t>3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</w:p>
    <w:p w:rsidR="00C07AFB" w:rsidRPr="008F0EF8" w:rsidRDefault="00C07AFB" w:rsidP="00C07AFB">
      <w:pPr>
        <w:spacing w:line="360" w:lineRule="auto"/>
        <w:ind w:firstLine="567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доп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сниж</m:t>
            </m:r>
          </m:sub>
        </m:sSub>
      </m:oMath>
      <w:r>
        <w:rPr>
          <w:rFonts w:ascii="Times New Roman" w:eastAsia="Calibri" w:hAnsi="Times New Roman" w:cs="Times New Roman"/>
          <w:bCs/>
          <w:i/>
          <w:sz w:val="28"/>
          <w:szCs w:val="28"/>
        </w:rPr>
        <w:t xml:space="preserve">                               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>(3.2.</w:t>
      </w:r>
      <w:r>
        <w:rPr>
          <w:rFonts w:ascii="Times New Roman" w:eastAsia="Calibri" w:hAnsi="Times New Roman" w:cs="Times New Roman"/>
          <w:sz w:val="28"/>
          <w:szCs w:val="28"/>
        </w:rPr>
        <w:t>4</w:t>
      </w:r>
      <w:r>
        <w:rPr>
          <w:rFonts w:ascii="Times New Roman" w:eastAsia="Calibri" w:hAnsi="Times New Roman" w:cs="Times New Roman"/>
          <w:sz w:val="28"/>
          <w:szCs w:val="28"/>
        </w:rPr>
        <w:t>)</w:t>
      </w:r>
    </w:p>
    <w:p w:rsidR="008F0EF8" w:rsidRPr="00C07AFB" w:rsidRDefault="00C07AFB" w:rsidP="00C07AFB">
      <w:pPr>
        <w:spacing w:line="360" w:lineRule="auto"/>
        <w:ind w:firstLine="851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       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сниж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27</m:t>
          </m:r>
          <m:r>
            <w:rPr>
              <w:rFonts w:ascii="Cambria Math" w:hAnsi="Cambria Math" w:cs="Times New Roman"/>
              <w:sz w:val="28"/>
              <w:szCs w:val="28"/>
            </w:rPr>
            <m:t>×27=7,29 МП</m:t>
          </m:r>
          <m:r>
            <w:rPr>
              <w:rFonts w:ascii="Cambria Math" w:hAnsi="Cambria Math" w:cs="Times New Roman"/>
              <w:sz w:val="28"/>
              <w:szCs w:val="28"/>
            </w:rPr>
            <m:t>а</m:t>
          </m:r>
        </m:oMath>
      </m:oMathPara>
    </w:p>
    <w:p w:rsidR="00C92D85" w:rsidRPr="009D3FE9" w:rsidRDefault="008F0EF8" w:rsidP="008F0EF8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            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доп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27</m:t>
          </m:r>
          <m:r>
            <w:rPr>
              <w:rFonts w:ascii="Cambria Math" w:hAnsi="Cambria Math" w:cs="Times New Roman"/>
              <w:sz w:val="28"/>
              <w:szCs w:val="28"/>
            </w:rPr>
            <m:t>-7,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29</m:t>
          </m:r>
          <m:r>
            <w:rPr>
              <w:rFonts w:ascii="Cambria Math" w:hAnsi="Cambria Math" w:cs="Times New Roman"/>
              <w:sz w:val="28"/>
              <w:szCs w:val="28"/>
            </w:rPr>
            <m:t>=19,71 МП</m:t>
          </m:r>
        </m:oMath>
      </m:oMathPara>
    </w:p>
    <w:p w:rsidR="00C552EC" w:rsidRPr="00C552EC" w:rsidRDefault="00C552EC" w:rsidP="00C552EC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lastRenderedPageBreak/>
        <w:t>По ЕРБ 2515-2023 «ИНСТРУКЦИЯ Глушения и промывка скважин с сохранением коллекторских свойств продуктивных пластов» П</w:t>
      </w: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еред началом ремонтных работ подлежат глушению:</w:t>
      </w:r>
    </w:p>
    <w:p w:rsidR="00C552EC" w:rsidRPr="00C552EC" w:rsidRDefault="00C552EC" w:rsidP="00C552EC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а) скважины с пластовым давлением выше гидростатического;</w:t>
      </w:r>
    </w:p>
    <w:p w:rsidR="00C552EC" w:rsidRPr="00C552EC" w:rsidRDefault="00C552EC" w:rsidP="00C552EC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б) скважины с пластовым давлением ниже гидростатического, но в которых, согласно расчёту, сохраняются условия фонтанирования или ГНВП.</w:t>
      </w:r>
    </w:p>
    <w:p w:rsidR="00C552EC" w:rsidRPr="00C552EC" w:rsidRDefault="00C552EC" w:rsidP="00C552EC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Проведение текущих и капитальных ремонтов скважин без их предварительного глушения допускается в скважинах, оборудованных глубинными клапанами-</w:t>
      </w:r>
      <w:proofErr w:type="spellStart"/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отсекателями</w:t>
      </w:r>
      <w:proofErr w:type="spellEnd"/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, и на месторождениях с горно-геологическими условиями, исключающими возможность самопроизвольного поступления пластового флюида к устью скважины. Перечень таких скважин по месторождениям (или их отдельным участкам) утверждается заказчиком.</w:t>
      </w:r>
    </w:p>
    <w:p w:rsidR="00C552EC" w:rsidRPr="00C552EC" w:rsidRDefault="00C552EC" w:rsidP="00C552EC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Проведение текущего ремонта без предварительного глушения скважин (с учётом горно-геологических и технических условий эксплуатации объектов ПАО «Татнефть») возможно на фонде девонских скважин, относящихся к III категории опасности возникновения ГНВП, согласно СТО ТН 338-2018, кроме скважин, в которых планируются работы, связанные с </w:t>
      </w:r>
      <w:proofErr w:type="spellStart"/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доливом</w:t>
      </w:r>
      <w:proofErr w:type="spellEnd"/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скважины до устья перед проведением ГИС методом термометрии или ПВР - замену объема произвести после спуска компоновки.</w:t>
      </w:r>
    </w:p>
    <w:p w:rsidR="009D3FE9" w:rsidRDefault="00C552EC" w:rsidP="009D297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В связи с тем</w:t>
      </w: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что скважина </w:t>
      </w:r>
      <w:r w:rsidR="009D297D" w:rsidRPr="009D297D">
        <w:rPr>
          <w:rFonts w:ascii="Times New Roman" w:eastAsia="Calibri" w:hAnsi="Times New Roman" w:cs="Times New Roman"/>
          <w:bCs/>
          <w:iCs/>
          <w:sz w:val="28"/>
          <w:szCs w:val="28"/>
        </w:rPr>
        <w:t>**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70 относится к 3 категории опасности возникновения ГНВП</w:t>
      </w: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,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согласно СТО ТН 338-2018</w:t>
      </w: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работы на скважине возможно производить без глушения</w:t>
      </w:r>
      <w:r w:rsidRPr="00C552EC">
        <w:rPr>
          <w:rFonts w:ascii="Times New Roman" w:eastAsia="Calibri" w:hAnsi="Times New Roman" w:cs="Times New Roman"/>
          <w:bCs/>
          <w:iCs/>
          <w:sz w:val="28"/>
          <w:szCs w:val="28"/>
        </w:rPr>
        <w:t>.</w:t>
      </w:r>
      <w:r w:rsidR="00B30F5E" w:rsidRPr="00B30F5E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</w:t>
      </w:r>
    </w:p>
    <w:p w:rsidR="00B30F5E" w:rsidRPr="00B30F5E" w:rsidRDefault="00B30F5E" w:rsidP="009D297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Продукция скважины содержит сероводород,</w:t>
      </w:r>
      <w:r w:rsidRPr="00B30F5E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с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ледовательно,</w:t>
      </w:r>
      <w:r w:rsidRPr="00B30F5E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н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>еобходимо заглушить скважину жидкостью глушения,</w:t>
      </w:r>
      <w:r w:rsidRPr="00B30F5E"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 ко</w:t>
      </w:r>
      <w:r>
        <w:rPr>
          <w:rFonts w:ascii="Times New Roman" w:eastAsia="Calibri" w:hAnsi="Times New Roman" w:cs="Times New Roman"/>
          <w:bCs/>
          <w:iCs/>
          <w:sz w:val="28"/>
          <w:szCs w:val="28"/>
        </w:rPr>
        <w:t xml:space="preserve">торая содержит нейтрализатор сероводорода. </w:t>
      </w:r>
    </w:p>
    <w:p w:rsidR="00B30F5E" w:rsidRDefault="00B30F5E" w:rsidP="009D297D">
      <w:pPr>
        <w:spacing w:line="360" w:lineRule="auto"/>
        <w:ind w:firstLine="567"/>
        <w:jc w:val="both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Cs/>
          <w:iCs/>
          <w:sz w:val="28"/>
          <w:szCs w:val="28"/>
        </w:rPr>
        <w:t>Произведем расчет плотности жидкости глушения:</w:t>
      </w:r>
    </w:p>
    <w:p w:rsidR="00B30F5E" w:rsidRPr="009974A5" w:rsidRDefault="00B30F5E" w:rsidP="00B30F5E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w:sym w:font="Symbol" w:char="F072"/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жгл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=к</m:t>
        </m:r>
        <m:r>
          <w:rPr>
            <w:rFonts w:ascii="Cambria Math" w:hAnsi="Cambria Math" w:cs="Times New Roman"/>
            <w:sz w:val="28"/>
            <w:szCs w:val="28"/>
          </w:rPr>
          <m:t>×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пл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×(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уд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</m:oMath>
      <w:r w:rsidRPr="009974A5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(3.2</w:t>
      </w:r>
      <w:r w:rsidRPr="009974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974A5">
        <w:rPr>
          <w:rFonts w:ascii="Times New Roman" w:hAnsi="Times New Roman" w:cs="Times New Roman"/>
          <w:sz w:val="28"/>
          <w:szCs w:val="28"/>
        </w:rPr>
        <w:t>)</w:t>
      </w:r>
    </w:p>
    <w:p w:rsidR="00B30F5E" w:rsidRPr="009974A5" w:rsidRDefault="00B30F5E" w:rsidP="00B30F5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4A5">
        <w:rPr>
          <w:rFonts w:ascii="Times New Roman" w:hAnsi="Times New Roman" w:cs="Times New Roman"/>
          <w:sz w:val="28"/>
          <w:szCs w:val="28"/>
        </w:rPr>
        <w:lastRenderedPageBreak/>
        <w:t>где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w:sym w:font="Symbol" w:char="F072"/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жгл</m:t>
            </m:r>
          </m:sub>
        </m:sSub>
      </m:oMath>
      <w:r w:rsidRPr="009974A5">
        <w:rPr>
          <w:rFonts w:ascii="Times New Roman" w:hAnsi="Times New Roman" w:cs="Times New Roman"/>
          <w:sz w:val="28"/>
          <w:szCs w:val="28"/>
        </w:rPr>
        <w:t>- плотность жидкости глушения, кг/м</w:t>
      </w:r>
      <w:r w:rsidRPr="000B6C3D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974A5">
        <w:rPr>
          <w:rFonts w:ascii="Times New Roman" w:hAnsi="Times New Roman" w:cs="Times New Roman"/>
          <w:sz w:val="28"/>
          <w:szCs w:val="28"/>
        </w:rPr>
        <w:t>;</w:t>
      </w:r>
    </w:p>
    <w:p w:rsidR="00B30F5E" w:rsidRPr="009974A5" w:rsidRDefault="00B30F5E" w:rsidP="00B30F5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пл</m:t>
            </m:r>
          </m:sub>
        </m:sSub>
      </m:oMath>
      <w:r w:rsidRPr="009974A5">
        <w:rPr>
          <w:rFonts w:ascii="Times New Roman" w:hAnsi="Times New Roman" w:cs="Times New Roman"/>
          <w:sz w:val="28"/>
          <w:szCs w:val="28"/>
        </w:rPr>
        <w:t>- пластовое давление, МПа;</w:t>
      </w:r>
    </w:p>
    <w:p w:rsidR="00B30F5E" w:rsidRPr="009974A5" w:rsidRDefault="00B30F5E" w:rsidP="00B30F5E">
      <w:pPr>
        <w:tabs>
          <w:tab w:val="left" w:pos="7797"/>
        </w:tabs>
        <w:spacing w:line="360" w:lineRule="auto"/>
        <w:ind w:right="-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9974A5">
        <w:rPr>
          <w:rFonts w:ascii="Times New Roman" w:hAnsi="Times New Roman" w:cs="Times New Roman"/>
          <w:sz w:val="28"/>
          <w:szCs w:val="28"/>
        </w:rPr>
        <w:t xml:space="preserve"> – коэффициент, учитывающий рост пластового давления с глубиной</w:t>
      </w:r>
      <w:r w:rsidRPr="000B6C3D">
        <w:rPr>
          <w:rFonts w:ascii="Times New Roman" w:hAnsi="Times New Roman" w:cs="Times New Roman"/>
          <w:sz w:val="28"/>
          <w:szCs w:val="28"/>
        </w:rPr>
        <w:t xml:space="preserve"> (</w:t>
      </w:r>
      <w:r w:rsidRPr="009974A5">
        <w:rPr>
          <w:rFonts w:ascii="Times New Roman" w:hAnsi="Times New Roman" w:cs="Times New Roman"/>
          <w:sz w:val="28"/>
          <w:szCs w:val="28"/>
        </w:rPr>
        <w:t>1,1 – для скважин глубиной до 1200 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9974A5">
        <w:rPr>
          <w:rFonts w:ascii="Times New Roman" w:hAnsi="Times New Roman" w:cs="Times New Roman"/>
          <w:sz w:val="28"/>
          <w:szCs w:val="28"/>
        </w:rPr>
        <w:t>1,05 – для интервалов свыше 1200 м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974A5">
        <w:rPr>
          <w:rFonts w:ascii="Times New Roman" w:hAnsi="Times New Roman" w:cs="Times New Roman"/>
          <w:sz w:val="28"/>
          <w:szCs w:val="28"/>
        </w:rPr>
        <w:t>;</w:t>
      </w:r>
    </w:p>
    <w:p w:rsidR="00B30F5E" w:rsidRPr="009974A5" w:rsidRDefault="00B30F5E" w:rsidP="00B30F5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74A5">
        <w:rPr>
          <w:rFonts w:ascii="Times New Roman" w:hAnsi="Times New Roman" w:cs="Times New Roman"/>
          <w:sz w:val="28"/>
          <w:szCs w:val="28"/>
        </w:rPr>
        <w:t>Н – глубина скважины до кровли перфорированного пласта или до подвески насоса, м;</w:t>
      </w:r>
    </w:p>
    <w:p w:rsidR="00B30F5E" w:rsidRPr="009974A5" w:rsidRDefault="00B30F5E" w:rsidP="00B30F5E">
      <w:pPr>
        <w:spacing w:line="360" w:lineRule="auto"/>
        <w:ind w:right="-2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уд</m:t>
            </m:r>
          </m:sub>
        </m:sSub>
      </m:oMath>
      <w:r w:rsidRPr="009974A5">
        <w:rPr>
          <w:rFonts w:ascii="Times New Roman" w:hAnsi="Times New Roman" w:cs="Times New Roman"/>
          <w:sz w:val="28"/>
          <w:szCs w:val="28"/>
        </w:rPr>
        <w:t xml:space="preserve"> – удлинение скважины, м.</w:t>
      </w:r>
    </w:p>
    <w:p w:rsidR="00B30F5E" w:rsidRPr="002E507F" w:rsidRDefault="00B30F5E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          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w:sym w:font="Symbol" w:char="F072"/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жгл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=1,1×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6,82×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9,81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×(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686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-17,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1143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8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кг/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:rsidR="002E507F" w:rsidRDefault="002E507F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2E507F">
        <w:rPr>
          <w:rFonts w:ascii="Times New Roman" w:eastAsia="Calibri" w:hAnsi="Times New Roman" w:cs="Times New Roman"/>
          <w:iCs/>
          <w:sz w:val="28"/>
          <w:szCs w:val="28"/>
        </w:rPr>
        <w:t xml:space="preserve">Скважины, в которых содержится сероводород, должны быть заглушены жидкостью, содержащей нейтрализатор сероводорода. При пластовом давлении ниже гидростатического, согласно </w:t>
      </w:r>
      <w:proofErr w:type="gramStart"/>
      <w:r w:rsidRPr="002E507F">
        <w:rPr>
          <w:rFonts w:ascii="Times New Roman" w:eastAsia="Calibri" w:hAnsi="Times New Roman" w:cs="Times New Roman"/>
          <w:iCs/>
          <w:sz w:val="28"/>
          <w:szCs w:val="28"/>
        </w:rPr>
        <w:t>ЕРБ  01</w:t>
      </w:r>
      <w:proofErr w:type="gramEnd"/>
      <w:r w:rsidRPr="002E507F">
        <w:rPr>
          <w:rFonts w:ascii="Times New Roman" w:eastAsia="Calibri" w:hAnsi="Times New Roman" w:cs="Times New Roman"/>
          <w:iCs/>
          <w:sz w:val="28"/>
          <w:szCs w:val="28"/>
        </w:rPr>
        <w:t>-299-1.0-2010 «Инструкция для проведения скважинных работ по глушению, промывке и стимуляции притока на объектах, вскрытых на равновесии и депрессии» необходимо заменить объем скважинной жидкости на жидкость той же плотности, содержащей нейтрализатор сероводорода или девонскую нефть. Следовательно, плотность жидкости глушения с нейтрализатором сероводорода должна составлять 11</w:t>
      </w:r>
      <w:r w:rsidR="00F27A7A" w:rsidRPr="00F27A7A">
        <w:rPr>
          <w:rFonts w:ascii="Times New Roman" w:eastAsia="Calibri" w:hAnsi="Times New Roman" w:cs="Times New Roman"/>
          <w:iCs/>
          <w:sz w:val="28"/>
          <w:szCs w:val="28"/>
        </w:rPr>
        <w:t>43</w:t>
      </w:r>
      <w:r w:rsidR="00F27A7A">
        <w:rPr>
          <w:rFonts w:ascii="Times New Roman" w:eastAsia="Calibri" w:hAnsi="Times New Roman" w:cs="Times New Roman"/>
          <w:iCs/>
          <w:sz w:val="28"/>
          <w:szCs w:val="28"/>
        </w:rPr>
        <w:t>,</w:t>
      </w:r>
      <w:r w:rsidR="00F27A7A" w:rsidRPr="00F27A7A">
        <w:rPr>
          <w:rFonts w:ascii="Times New Roman" w:eastAsia="Calibri" w:hAnsi="Times New Roman" w:cs="Times New Roman"/>
          <w:iCs/>
          <w:sz w:val="28"/>
          <w:szCs w:val="28"/>
        </w:rPr>
        <w:t>8</w:t>
      </w:r>
      <w:r w:rsidRPr="002E507F">
        <w:rPr>
          <w:rFonts w:ascii="Times New Roman" w:eastAsia="Calibri" w:hAnsi="Times New Roman" w:cs="Times New Roman"/>
          <w:iCs/>
          <w:sz w:val="28"/>
          <w:szCs w:val="28"/>
        </w:rPr>
        <w:t xml:space="preserve"> кг/м</w:t>
      </w:r>
      <w:r w:rsidRPr="00B16FA9">
        <w:rPr>
          <w:rFonts w:ascii="Times New Roman" w:eastAsia="Calibri" w:hAnsi="Times New Roman" w:cs="Times New Roman"/>
          <w:iCs/>
          <w:sz w:val="28"/>
          <w:szCs w:val="28"/>
          <w:vertAlign w:val="superscript"/>
        </w:rPr>
        <w:t>3</w:t>
      </w:r>
      <w:r w:rsidRPr="002E507F">
        <w:rPr>
          <w:rFonts w:ascii="Times New Roman" w:eastAsia="Calibri" w:hAnsi="Times New Roman" w:cs="Times New Roman"/>
          <w:iCs/>
          <w:sz w:val="28"/>
          <w:szCs w:val="28"/>
        </w:rPr>
        <w:t>.</w:t>
      </w:r>
    </w:p>
    <w:p w:rsidR="00B16FA9" w:rsidRDefault="00B16FA9" w:rsidP="00B16FA9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>
        <w:rPr>
          <w:rFonts w:ascii="Times New Roman" w:eastAsia="Calibri" w:hAnsi="Times New Roman" w:cs="Times New Roman"/>
          <w:iCs/>
          <w:sz w:val="28"/>
          <w:szCs w:val="28"/>
        </w:rPr>
        <w:t>Так как</w:t>
      </w:r>
      <w:r w:rsidRPr="00817AA0">
        <w:rPr>
          <w:rFonts w:ascii="Times New Roman" w:eastAsia="Calibri" w:hAnsi="Times New Roman" w:cs="Times New Roman"/>
          <w:iCs/>
          <w:sz w:val="28"/>
          <w:szCs w:val="28"/>
        </w:rPr>
        <w:t xml:space="preserve"> колонна технологических (лифтовых труб) не спущена до забоя, то глушение скважины 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необходимо </w:t>
      </w:r>
      <w:r w:rsidRPr="00817AA0">
        <w:rPr>
          <w:rFonts w:ascii="Times New Roman" w:eastAsia="Calibri" w:hAnsi="Times New Roman" w:cs="Times New Roman"/>
          <w:iCs/>
          <w:sz w:val="28"/>
          <w:szCs w:val="28"/>
        </w:rPr>
        <w:t xml:space="preserve">произвести </w:t>
      </w:r>
      <w:r>
        <w:rPr>
          <w:rFonts w:ascii="Times New Roman" w:eastAsia="Calibri" w:hAnsi="Times New Roman" w:cs="Times New Roman"/>
          <w:iCs/>
          <w:sz w:val="28"/>
          <w:szCs w:val="28"/>
        </w:rPr>
        <w:t>в два этапа.</w:t>
      </w:r>
    </w:p>
    <w:p w:rsidR="002E507F" w:rsidRDefault="002E507F" w:rsidP="002E507F">
      <w:pPr>
        <w:widowControl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6"/>
        </w:rPr>
      </w:pPr>
      <w:r>
        <w:rPr>
          <w:rFonts w:ascii="Times New Roman" w:eastAsia="Times New Roman" w:hAnsi="Times New Roman" w:cs="Times New Roman"/>
          <w:sz w:val="28"/>
          <w:szCs w:val="26"/>
        </w:rPr>
        <w:t>Объем</w:t>
      </w:r>
      <w:r w:rsidR="00684A80">
        <w:rPr>
          <w:rFonts w:ascii="Times New Roman" w:eastAsia="Times New Roman" w:hAnsi="Times New Roman" w:cs="Times New Roman"/>
          <w:sz w:val="28"/>
          <w:szCs w:val="26"/>
        </w:rPr>
        <w:t>ы</w:t>
      </w:r>
      <w:r>
        <w:rPr>
          <w:rFonts w:ascii="Times New Roman" w:eastAsia="Times New Roman" w:hAnsi="Times New Roman" w:cs="Times New Roman"/>
          <w:sz w:val="28"/>
          <w:szCs w:val="26"/>
        </w:rPr>
        <w:t xml:space="preserve"> жидкости глушения </w:t>
      </w:r>
      <w:r w:rsidR="00B16FA9">
        <w:rPr>
          <w:rFonts w:ascii="Times New Roman" w:eastAsia="Times New Roman" w:hAnsi="Times New Roman" w:cs="Times New Roman"/>
          <w:sz w:val="28"/>
          <w:szCs w:val="26"/>
        </w:rPr>
        <w:t xml:space="preserve">для </w:t>
      </w:r>
      <w:r w:rsidR="00826980">
        <w:rPr>
          <w:rFonts w:ascii="Times New Roman" w:eastAsia="Times New Roman" w:hAnsi="Times New Roman" w:cs="Times New Roman"/>
          <w:sz w:val="28"/>
          <w:szCs w:val="26"/>
        </w:rPr>
        <w:t>первого</w:t>
      </w:r>
      <w:r w:rsidR="00684A80">
        <w:rPr>
          <w:rFonts w:ascii="Times New Roman" w:eastAsia="Times New Roman" w:hAnsi="Times New Roman" w:cs="Times New Roman"/>
          <w:sz w:val="28"/>
          <w:szCs w:val="26"/>
        </w:rPr>
        <w:t xml:space="preserve"> и второго</w:t>
      </w:r>
      <w:r w:rsidR="00826980">
        <w:rPr>
          <w:rFonts w:ascii="Times New Roman" w:eastAsia="Times New Roman" w:hAnsi="Times New Roman" w:cs="Times New Roman"/>
          <w:sz w:val="28"/>
          <w:szCs w:val="26"/>
        </w:rPr>
        <w:t xml:space="preserve"> этапа </w:t>
      </w:r>
      <w:r>
        <w:rPr>
          <w:rFonts w:ascii="Times New Roman" w:eastAsia="Times New Roman" w:hAnsi="Times New Roman" w:cs="Times New Roman"/>
          <w:sz w:val="28"/>
          <w:szCs w:val="26"/>
        </w:rPr>
        <w:t>рассчитыва</w:t>
      </w:r>
      <w:r w:rsidR="00684A80">
        <w:rPr>
          <w:rFonts w:ascii="Times New Roman" w:eastAsia="Times New Roman" w:hAnsi="Times New Roman" w:cs="Times New Roman"/>
          <w:sz w:val="28"/>
          <w:szCs w:val="26"/>
        </w:rPr>
        <w:t>ю</w:t>
      </w:r>
      <w:r>
        <w:rPr>
          <w:rFonts w:ascii="Times New Roman" w:eastAsia="Times New Roman" w:hAnsi="Times New Roman" w:cs="Times New Roman"/>
          <w:sz w:val="28"/>
          <w:szCs w:val="26"/>
        </w:rPr>
        <w:t>тся по формуле</w:t>
      </w:r>
      <w:r w:rsidRPr="00231DB1">
        <w:rPr>
          <w:rFonts w:ascii="Times New Roman" w:eastAsia="Times New Roman" w:hAnsi="Times New Roman" w:cs="Times New Roman"/>
          <w:sz w:val="28"/>
          <w:szCs w:val="26"/>
        </w:rPr>
        <w:t>:</w:t>
      </w:r>
    </w:p>
    <w:p w:rsidR="002E507F" w:rsidRDefault="002E507F" w:rsidP="00684A80">
      <w:pPr>
        <w:widowControl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6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8"/>
            <w:szCs w:val="26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6"/>
          </w:rPr>
          <m:t>×</m:t>
        </m:r>
        <m:r>
          <w:rPr>
            <w:rFonts w:ascii="Cambria Math" w:eastAsia="Times New Roman" w:hAnsi="Cambria Math" w:cs="Times New Roman"/>
            <w:sz w:val="28"/>
            <w:szCs w:val="26"/>
            <w:lang w:val="en-US"/>
          </w:rPr>
          <m:t>L</m:t>
        </m:r>
        <m:r>
          <w:rPr>
            <w:rFonts w:ascii="Cambria Math" w:eastAsia="Times New Roman" w:hAnsi="Cambria Math" w:cs="Times New Roman"/>
            <w:sz w:val="28"/>
            <w:szCs w:val="26"/>
          </w:rPr>
          <m:t>×(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2"/>
                <w:u w:color="000000"/>
                <w14:ligatures w14:val="none"/>
              </w:rPr>
            </m:ctrlPr>
          </m:sSupPr>
          <m:e>
            <m:r>
              <w:rPr>
                <w:rFonts w:ascii="Cambria Math" w:hAnsi="Cambria Math"/>
                <w:u w:color="000000"/>
                <w:lang w:val="en-US"/>
              </w:rPr>
              <m:t>D</m:t>
            </m:r>
          </m:e>
          <m:sup>
            <m:r>
              <w:rPr>
                <w:rFonts w:ascii="Cambria Math" w:hAnsi="Cambria Math"/>
                <w:u w:color="000000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6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2"/>
                <w:u w:color="00000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2"/>
                <w:u w:color="000000"/>
                <w14:ligatures w14:val="none"/>
              </w:rPr>
              <m:t>d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2"/>
                <w:u w:color="000000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8"/>
            <w:szCs w:val="26"/>
          </w:rPr>
          <m:t>+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6"/>
                <w:lang w:val="en-US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2</m:t>
            </m:r>
          </m:sup>
        </m:sSubSup>
        <m:r>
          <w:rPr>
            <w:rFonts w:ascii="Cambria Math" w:eastAsia="Times New Roman" w:hAnsi="Cambria Math" w:cs="Times New Roman"/>
            <w:sz w:val="28"/>
            <w:szCs w:val="26"/>
          </w:rPr>
          <m:t>)</m:t>
        </m:r>
      </m:oMath>
      <w:r>
        <w:rPr>
          <w:rFonts w:ascii="Times New Roman" w:eastAsiaTheme="minorEastAsia" w:hAnsi="Times New Roman" w:cs="Times New Roman"/>
          <w:sz w:val="28"/>
          <w:szCs w:val="26"/>
        </w:rPr>
        <w:t xml:space="preserve">             </w:t>
      </w:r>
      <w:r w:rsidR="00826980" w:rsidRPr="00826980">
        <w:rPr>
          <w:rFonts w:ascii="Times New Roman" w:eastAsiaTheme="minorEastAsia" w:hAnsi="Times New Roman" w:cs="Times New Roman"/>
          <w:sz w:val="28"/>
          <w:szCs w:val="26"/>
        </w:rPr>
        <w:t xml:space="preserve">                                        </w:t>
      </w:r>
      <w:r>
        <w:rPr>
          <w:rFonts w:ascii="Times New Roman" w:eastAsiaTheme="minorEastAsia" w:hAnsi="Times New Roman" w:cs="Times New Roman"/>
          <w:sz w:val="28"/>
          <w:szCs w:val="26"/>
        </w:rPr>
        <w:t xml:space="preserve">        </w:t>
      </w:r>
      <w:r w:rsidR="00684A80">
        <w:rPr>
          <w:rFonts w:ascii="Times New Roman" w:hAnsi="Times New Roman" w:cs="Times New Roman"/>
          <w:sz w:val="28"/>
          <w:szCs w:val="28"/>
        </w:rPr>
        <w:t>(3.2</w:t>
      </w:r>
      <w:r w:rsidR="00684A80" w:rsidRPr="00A75E07">
        <w:rPr>
          <w:rFonts w:ascii="Times New Roman" w:hAnsi="Times New Roman" w:cs="Times New Roman"/>
          <w:sz w:val="28"/>
          <w:szCs w:val="28"/>
        </w:rPr>
        <w:t>.</w:t>
      </w:r>
      <w:r w:rsidR="00684A80">
        <w:rPr>
          <w:rFonts w:ascii="Times New Roman" w:hAnsi="Times New Roman" w:cs="Times New Roman"/>
          <w:sz w:val="28"/>
          <w:szCs w:val="28"/>
        </w:rPr>
        <w:t>6</w:t>
      </w:r>
      <w:r w:rsidR="00684A80" w:rsidRPr="00A75E07">
        <w:rPr>
          <w:rFonts w:ascii="Times New Roman" w:hAnsi="Times New Roman" w:cs="Times New Roman"/>
          <w:sz w:val="28"/>
          <w:szCs w:val="28"/>
        </w:rPr>
        <w:t>)</w:t>
      </w:r>
    </w:p>
    <w:p w:rsidR="00684A80" w:rsidRPr="00684A80" w:rsidRDefault="00684A80" w:rsidP="00684A80">
      <w:pPr>
        <w:widowControl w:val="0"/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6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6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6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π×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2"/>
                    <w:u w:color="000000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/>
                    <w:u w:color="000000"/>
                    <w:lang w:val="en-US"/>
                  </w:rPr>
                  <m:t>D</m:t>
                </m:r>
              </m:e>
              <m:sup>
                <m:r>
                  <w:rPr>
                    <w:rFonts w:ascii="Cambria Math" w:hAnsi="Cambria Math"/>
                    <w:u w:color="000000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8"/>
                <w:szCs w:val="22"/>
                <w:u w:color="000000"/>
                <w14:ligatures w14:val="none"/>
              </w:rPr>
              <m:t>×l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6"/>
          </w:rPr>
          <m:t xml:space="preserve">                                                                                                     </m:t>
        </m:r>
      </m:oMath>
      <w:r>
        <w:rPr>
          <w:rFonts w:ascii="Times New Roman" w:hAnsi="Times New Roman" w:cs="Times New Roman"/>
          <w:sz w:val="28"/>
          <w:szCs w:val="28"/>
        </w:rPr>
        <w:t>(3.2</w:t>
      </w:r>
      <w:r w:rsidRPr="00A75E07">
        <w:rPr>
          <w:rFonts w:ascii="Times New Roman" w:hAnsi="Times New Roman" w:cs="Times New Roman"/>
          <w:sz w:val="28"/>
          <w:szCs w:val="28"/>
        </w:rPr>
        <w:t>.</w:t>
      </w:r>
      <w:r w:rsidRPr="00B41AD7">
        <w:rPr>
          <w:rFonts w:ascii="Times New Roman" w:hAnsi="Times New Roman" w:cs="Times New Roman"/>
          <w:sz w:val="28"/>
          <w:szCs w:val="28"/>
        </w:rPr>
        <w:t>7</w:t>
      </w:r>
      <w:r w:rsidRPr="00A75E07">
        <w:rPr>
          <w:rFonts w:ascii="Times New Roman" w:hAnsi="Times New Roman" w:cs="Times New Roman"/>
          <w:sz w:val="28"/>
          <w:szCs w:val="28"/>
        </w:rPr>
        <w:t>)</w:t>
      </w:r>
    </w:p>
    <w:p w:rsidR="00826980" w:rsidRDefault="002E507F" w:rsidP="00826980">
      <w:pPr>
        <w:pStyle w:val="11"/>
        <w:ind w:hanging="11"/>
        <w:rPr>
          <w:u w:color="000000"/>
        </w:rPr>
      </w:pPr>
      <w:r w:rsidRPr="00D8730A">
        <w:rPr>
          <w:u w:color="000000"/>
          <w:lang w:eastAsia="en-US"/>
        </w:rPr>
        <w:t>где</w:t>
      </w:r>
      <w:r w:rsidR="00826980" w:rsidRPr="00826980">
        <w:rPr>
          <w:u w:color="000000"/>
          <w:lang w:eastAsia="en-US"/>
        </w:rPr>
        <w:t xml:space="preserve"> </w:t>
      </w:r>
      <m:oMath>
        <m:r>
          <w:rPr>
            <w:rFonts w:ascii="Cambria Math" w:hAnsi="Cambria Math"/>
            <w:u w:color="000000"/>
          </w:rPr>
          <m:t>l</m:t>
        </m:r>
      </m:oMath>
      <w:r w:rsidR="00826980" w:rsidRPr="00826980">
        <w:rPr>
          <w:u w:color="000000"/>
          <w:lang w:eastAsia="en-US"/>
        </w:rPr>
        <w:t xml:space="preserve"> - </w:t>
      </w:r>
      <m:oMath>
        <m:r>
          <w:rPr>
            <w:rFonts w:ascii="Cambria Math" w:hAnsi="Cambria Math"/>
            <w:u w:color="000000"/>
          </w:rPr>
          <m:t xml:space="preserve">расстояние от башмака лифтовой колонны до забоя, м.; </m:t>
        </m:r>
      </m:oMath>
    </w:p>
    <w:p w:rsidR="00826980" w:rsidRPr="00826980" w:rsidRDefault="00826980" w:rsidP="00826980">
      <w:pPr>
        <w:pStyle w:val="11"/>
        <w:ind w:hanging="11"/>
        <w:rPr>
          <w:u w:color="0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u w:color="000000"/>
            </w:rPr>
            <m:t>l = H - L</m:t>
          </m:r>
        </m:oMath>
      </m:oMathPara>
    </w:p>
    <w:p w:rsidR="002E507F" w:rsidRDefault="002E507F" w:rsidP="002E507F">
      <w:pPr>
        <w:pStyle w:val="11"/>
        <w:ind w:hanging="11"/>
        <w:rPr>
          <w:u w:color="000000"/>
          <w:lang w:eastAsia="en-US"/>
        </w:rPr>
      </w:pPr>
      <m:oMath>
        <m:r>
          <w:rPr>
            <w:rFonts w:ascii="Cambria Math" w:hAnsi="Cambria Math"/>
            <w:u w:color="000000"/>
            <w:lang w:val="en-US" w:eastAsia="en-US"/>
          </w:rPr>
          <m:t>H</m:t>
        </m:r>
      </m:oMath>
      <w:r w:rsidRPr="00D8730A">
        <w:rPr>
          <w:u w:color="000000"/>
          <w:lang w:eastAsia="en-US"/>
        </w:rPr>
        <w:t>- глубин</w:t>
      </w:r>
      <w:r w:rsidR="00525C15">
        <w:rPr>
          <w:u w:color="000000"/>
          <w:lang w:eastAsia="en-US"/>
        </w:rPr>
        <w:t>а</w:t>
      </w:r>
      <w:r w:rsidRPr="00D8730A">
        <w:rPr>
          <w:u w:color="000000"/>
          <w:lang w:eastAsia="en-US"/>
        </w:rPr>
        <w:t xml:space="preserve"> скважины, м;</w:t>
      </w:r>
    </w:p>
    <w:p w:rsidR="00525C15" w:rsidRPr="00525C15" w:rsidRDefault="00826980" w:rsidP="00525C15">
      <w:pPr>
        <w:pStyle w:val="a3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2"/>
          <w:u w:color="000000"/>
          <w14:ligatures w14:val="none"/>
        </w:rPr>
      </w:pPr>
      <w:r w:rsidRPr="00826980">
        <w:rPr>
          <w:rFonts w:ascii="Times New Roman" w:eastAsia="Times New Roman" w:hAnsi="Times New Roman" w:cs="Times New Roman"/>
          <w:i/>
          <w:iCs/>
          <w:kern w:val="0"/>
          <w:sz w:val="28"/>
          <w:szCs w:val="22"/>
          <w:u w:color="000000"/>
          <w:lang w:val="en-US"/>
          <w14:ligatures w14:val="none"/>
        </w:rPr>
        <w:t>L</w:t>
      </w:r>
      <w:r w:rsidR="00525C15" w:rsidRPr="00525C15">
        <w:rPr>
          <w:rFonts w:ascii="Times New Roman" w:eastAsia="Times New Roman" w:hAnsi="Times New Roman" w:cs="Times New Roman"/>
          <w:kern w:val="0"/>
          <w:sz w:val="28"/>
          <w:szCs w:val="22"/>
          <w:u w:color="000000"/>
          <w14:ligatures w14:val="none"/>
        </w:rPr>
        <w:t>- глубин</w:t>
      </w:r>
      <w:r w:rsidR="00525C15">
        <w:rPr>
          <w:rFonts w:ascii="Times New Roman" w:eastAsia="Times New Roman" w:hAnsi="Times New Roman" w:cs="Times New Roman"/>
          <w:kern w:val="0"/>
          <w:sz w:val="28"/>
          <w:szCs w:val="22"/>
          <w:u w:color="000000"/>
          <w14:ligatures w14:val="none"/>
        </w:rPr>
        <w:t>а</w:t>
      </w:r>
      <w:r w:rsidR="00525C15" w:rsidRPr="00525C15">
        <w:rPr>
          <w:rFonts w:ascii="Times New Roman" w:eastAsia="Times New Roman" w:hAnsi="Times New Roman" w:cs="Times New Roman"/>
          <w:kern w:val="0"/>
          <w:sz w:val="28"/>
          <w:szCs w:val="22"/>
          <w:u w:color="000000"/>
          <w14:ligatures w14:val="none"/>
        </w:rPr>
        <w:t xml:space="preserve"> </w:t>
      </w:r>
      <w:r w:rsidR="00525C15">
        <w:rPr>
          <w:rFonts w:ascii="Times New Roman" w:eastAsia="Times New Roman" w:hAnsi="Times New Roman" w:cs="Times New Roman"/>
          <w:kern w:val="0"/>
          <w:sz w:val="28"/>
          <w:szCs w:val="22"/>
          <w:u w:color="000000"/>
          <w14:ligatures w14:val="none"/>
        </w:rPr>
        <w:t>спуска НКТ</w:t>
      </w:r>
      <w:r w:rsidR="00525C15" w:rsidRPr="00525C15">
        <w:rPr>
          <w:rFonts w:ascii="Times New Roman" w:eastAsia="Times New Roman" w:hAnsi="Times New Roman" w:cs="Times New Roman"/>
          <w:kern w:val="0"/>
          <w:sz w:val="28"/>
          <w:szCs w:val="22"/>
          <w:u w:color="000000"/>
          <w14:ligatures w14:val="none"/>
        </w:rPr>
        <w:t>, м;</w:t>
      </w:r>
    </w:p>
    <w:p w:rsidR="002E507F" w:rsidRPr="00D8730A" w:rsidRDefault="002E507F" w:rsidP="00525C15">
      <w:pPr>
        <w:pStyle w:val="11"/>
        <w:ind w:hanging="11"/>
        <w:rPr>
          <w:u w:color="000000"/>
          <w:lang w:eastAsia="en-US"/>
        </w:rPr>
      </w:pPr>
      <m:oMath>
        <m:sSup>
          <m:sSupPr>
            <m:ctrlPr>
              <w:rPr>
                <w:rFonts w:ascii="Cambria Math" w:hAnsi="Cambria Math"/>
                <w:i/>
                <w:u w:color="000000"/>
                <w:lang w:eastAsia="en-US"/>
              </w:rPr>
            </m:ctrlPr>
          </m:sSupPr>
          <m:e>
            <m:r>
              <w:rPr>
                <w:rFonts w:ascii="Cambria Math" w:hAnsi="Cambria Math"/>
                <w:u w:color="000000"/>
                <w:lang w:val="en-US" w:eastAsia="en-US"/>
              </w:rPr>
              <m:t>D</m:t>
            </m:r>
          </m:e>
          <m:sup>
            <m:r>
              <w:rPr>
                <w:rFonts w:ascii="Cambria Math" w:hAnsi="Cambria Math"/>
                <w:u w:color="000000"/>
                <w:lang w:eastAsia="en-US"/>
              </w:rPr>
              <m:t>2</m:t>
            </m:r>
          </m:sup>
        </m:sSup>
      </m:oMath>
      <w:r w:rsidRPr="00D8730A">
        <w:rPr>
          <w:u w:color="000000"/>
          <w:lang w:eastAsia="en-US"/>
        </w:rPr>
        <w:t>-</w:t>
      </w:r>
      <w:r w:rsidRPr="002E507F">
        <w:rPr>
          <w:u w:color="000000"/>
          <w:lang w:eastAsia="en-US"/>
        </w:rPr>
        <w:t xml:space="preserve"> </w:t>
      </w:r>
      <w:r w:rsidRPr="00D8730A">
        <w:rPr>
          <w:u w:color="000000"/>
          <w:lang w:eastAsia="en-US"/>
        </w:rPr>
        <w:t>внутренний диаметр</w:t>
      </w:r>
      <w:r>
        <w:rPr>
          <w:u w:color="000000"/>
          <w:lang w:eastAsia="en-US"/>
        </w:rPr>
        <w:t xml:space="preserve"> э/к</w:t>
      </w:r>
      <w:r w:rsidRPr="00D8730A">
        <w:rPr>
          <w:u w:color="000000"/>
          <w:lang w:eastAsia="en-US"/>
        </w:rPr>
        <w:t>, м;</w:t>
      </w:r>
    </w:p>
    <w:p w:rsidR="002E507F" w:rsidRDefault="00684A80" w:rsidP="00525C15">
      <w:pPr>
        <w:pStyle w:val="11"/>
        <w:ind w:hanging="11"/>
        <w:rPr>
          <w:u w:color="000000"/>
          <w:lang w:eastAsia="en-US"/>
        </w:rPr>
      </w:pPr>
      <m:oMath>
        <m:sSup>
          <m:sSupPr>
            <m:ctrlPr>
              <w:rPr>
                <w:rFonts w:ascii="Cambria Math" w:hAnsi="Cambria Math"/>
                <w:i/>
                <w:u w:color="000000"/>
                <w:lang w:eastAsia="en-US"/>
              </w:rPr>
            </m:ctrlPr>
          </m:sSupPr>
          <m:e>
            <m:r>
              <w:rPr>
                <w:rFonts w:ascii="Cambria Math" w:hAnsi="Cambria Math"/>
                <w:u w:color="000000"/>
              </w:rPr>
              <m:t>d</m:t>
            </m:r>
          </m:e>
          <m:sup>
            <m:r>
              <w:rPr>
                <w:rFonts w:ascii="Cambria Math" w:hAnsi="Cambria Math"/>
                <w:u w:color="000000"/>
              </w:rPr>
              <m:t>2</m:t>
            </m:r>
          </m:sup>
        </m:sSup>
      </m:oMath>
      <w:r w:rsidR="002E507F" w:rsidRPr="00D8730A">
        <w:rPr>
          <w:u w:color="000000"/>
          <w:lang w:eastAsia="en-US"/>
        </w:rPr>
        <w:t>-</w:t>
      </w:r>
      <w:r w:rsidRPr="00684A80">
        <w:rPr>
          <w:u w:color="000000"/>
          <w:lang w:eastAsia="en-US"/>
        </w:rPr>
        <w:t xml:space="preserve"> н</w:t>
      </w:r>
      <w:r>
        <w:rPr>
          <w:u w:color="000000"/>
          <w:lang w:eastAsia="en-US"/>
        </w:rPr>
        <w:t>аружный</w:t>
      </w:r>
      <w:r w:rsidR="002E507F" w:rsidRPr="00D8730A">
        <w:rPr>
          <w:u w:color="000000"/>
          <w:lang w:eastAsia="en-US"/>
        </w:rPr>
        <w:t xml:space="preserve"> диаметр НКТ</w:t>
      </w:r>
      <w:r w:rsidR="002E507F">
        <w:rPr>
          <w:u w:color="000000"/>
          <w:lang w:eastAsia="en-US"/>
        </w:rPr>
        <w:t>, м</w:t>
      </w:r>
      <w:r w:rsidR="00525C15">
        <w:rPr>
          <w:u w:color="000000"/>
          <w:lang w:eastAsia="en-US"/>
        </w:rPr>
        <w:t>;</w:t>
      </w:r>
    </w:p>
    <w:p w:rsidR="002E507F" w:rsidRDefault="00684A80" w:rsidP="00525C15">
      <w:pPr>
        <w:pStyle w:val="11"/>
        <w:ind w:hanging="11"/>
        <w:rPr>
          <w:u w:color="000000"/>
          <w:lang w:eastAsia="en-US"/>
        </w:rPr>
      </w:pPr>
      <m:oMath>
        <m:sSubSup>
          <m:sSubSupPr>
            <m:ctrlPr>
              <w:rPr>
                <w:rFonts w:ascii="Cambria Math" w:hAnsi="Cambria Math"/>
                <w:i/>
                <w:kern w:val="2"/>
                <w:szCs w:val="26"/>
                <w:lang w:val="en-US" w:eastAsia="en-US"/>
                <w14:ligatures w14:val="standardContextual"/>
              </w:rPr>
            </m:ctrlPr>
          </m:sSubSupPr>
          <m:e>
            <m:r>
              <w:rPr>
                <w:rFonts w:ascii="Cambria Math" w:hAnsi="Cambria Math"/>
                <w:szCs w:val="26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6"/>
              </w:rPr>
              <m:t>0</m:t>
            </m:r>
          </m:sub>
          <m:sup>
            <m:r>
              <w:rPr>
                <w:rFonts w:ascii="Cambria Math" w:hAnsi="Cambria Math"/>
                <w:szCs w:val="26"/>
              </w:rPr>
              <m:t>2</m:t>
            </m:r>
          </m:sup>
        </m:sSubSup>
      </m:oMath>
      <w:r w:rsidR="002E507F" w:rsidRPr="00D8730A">
        <w:rPr>
          <w:u w:color="000000"/>
          <w:lang w:eastAsia="en-US"/>
        </w:rPr>
        <w:t>- внутренний диаметр НКТ</w:t>
      </w:r>
      <w:r w:rsidR="00525C15" w:rsidRPr="00525C15">
        <w:rPr>
          <w:u w:color="000000"/>
          <w:lang w:eastAsia="en-US"/>
        </w:rPr>
        <w:t>,</w:t>
      </w:r>
      <w:r w:rsidR="002E507F" w:rsidRPr="00D8730A">
        <w:rPr>
          <w:u w:color="000000"/>
          <w:lang w:eastAsia="en-US"/>
        </w:rPr>
        <w:t xml:space="preserve"> м</w:t>
      </w:r>
      <w:r w:rsidR="00525C15">
        <w:rPr>
          <w:u w:color="000000"/>
          <w:lang w:eastAsia="en-US"/>
        </w:rPr>
        <w:t>.</w:t>
      </w:r>
    </w:p>
    <w:p w:rsidR="00826980" w:rsidRPr="00684A80" w:rsidRDefault="00826980" w:rsidP="00826980">
      <w:pPr>
        <w:pStyle w:val="11"/>
        <w:ind w:hanging="11"/>
        <w:rPr>
          <w:i/>
          <w:u w:color="00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u w:color="000000"/>
            </w:rPr>
            <m:t xml:space="preserve">l = </m:t>
          </m:r>
          <m:r>
            <w:rPr>
              <w:rFonts w:ascii="Cambria Math" w:hAnsi="Cambria Math"/>
              <w:u w:color="000000"/>
            </w:rPr>
            <m:t>686</m:t>
          </m:r>
          <m:r>
            <w:rPr>
              <w:rFonts w:ascii="Cambria Math" w:hAnsi="Cambria Math"/>
              <w:u w:color="000000"/>
            </w:rPr>
            <m:t>-500,5=</m:t>
          </m:r>
          <m:r>
            <w:rPr>
              <w:rFonts w:ascii="Cambria Math" w:hAnsi="Cambria Math"/>
              <w:u w:color="000000"/>
            </w:rPr>
            <m:t>185</m:t>
          </m:r>
          <m:r>
            <w:rPr>
              <w:rFonts w:ascii="Cambria Math" w:hAnsi="Cambria Math"/>
              <w:u w:color="000000"/>
            </w:rPr>
            <m:t>,5 м</m:t>
          </m:r>
        </m:oMath>
      </m:oMathPara>
    </w:p>
    <w:p w:rsidR="00E0387A" w:rsidRDefault="00525C15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  <w:vertAlign w:val="superscript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3,</m:t>
            </m:r>
            <m:r>
              <w:rPr>
                <w:rFonts w:ascii="Cambria Math" w:eastAsia="Times New Roman" w:hAnsi="Cambria Math" w:cs="Times New Roman"/>
                <w:sz w:val="28"/>
                <w:szCs w:val="26"/>
                <w:lang w:val="en-US"/>
              </w:rPr>
              <m:t>14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6"/>
          </w:rPr>
          <m:t>×</m:t>
        </m:r>
        <m:r>
          <w:rPr>
            <w:rFonts w:ascii="Cambria Math" w:eastAsia="Times New Roman" w:hAnsi="Cambria Math" w:cs="Times New Roman"/>
            <w:sz w:val="28"/>
            <w:szCs w:val="26"/>
            <w:lang w:val="en-US"/>
          </w:rPr>
          <m:t>5</m:t>
        </m:r>
        <m:r>
          <w:rPr>
            <w:rFonts w:ascii="Cambria Math" w:eastAsia="Times New Roman" w:hAnsi="Cambria Math" w:cs="Times New Roman"/>
            <w:sz w:val="28"/>
            <w:szCs w:val="26"/>
          </w:rPr>
          <m:t>00,</m:t>
        </m:r>
        <m:r>
          <w:rPr>
            <w:rFonts w:ascii="Cambria Math" w:eastAsia="Times New Roman" w:hAnsi="Cambria Math" w:cs="Times New Roman"/>
            <w:sz w:val="28"/>
            <w:szCs w:val="26"/>
            <w:lang w:val="en-US"/>
          </w:rPr>
          <m:t>5</m:t>
        </m:r>
        <m:r>
          <w:rPr>
            <w:rFonts w:ascii="Cambria Math" w:eastAsia="Times New Roman" w:hAnsi="Cambria Math" w:cs="Times New Roman"/>
            <w:sz w:val="28"/>
            <w:szCs w:val="26"/>
          </w:rPr>
          <m:t>×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2"/>
                    <w:u w:color="00000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2"/>
                    <w:u w:color="000000"/>
                    <w14:ligatures w14:val="none"/>
                  </w:rPr>
                  <m:t>0,146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2"/>
                    <w:u w:color="000000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2"/>
                    <w:u w:color="000000"/>
                    <w14:ligatures w14:val="none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2"/>
                    <w:u w:color="000000"/>
                    <w14:ligatures w14:val="none"/>
                  </w:rPr>
                  <m:t>0,084</m:t>
                </m:r>
              </m:e>
              <m:sup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2"/>
                    <w:u w:color="000000"/>
                    <w14:ligatures w14:val="none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6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6"/>
                    <w:lang w:val="en-US"/>
                  </w:rPr>
                  <m:t>0,073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6"/>
                    <w:lang w:val="en-US"/>
                  </w:rPr>
                  <m:t>2</m:t>
                </m:r>
              </m:sup>
            </m:sSup>
          </m:e>
        </m:d>
        <m:r>
          <w:rPr>
            <w:rFonts w:ascii="Cambria Math" w:eastAsia="Times New Roman" w:hAnsi="Cambria Math" w:cs="Times New Roman"/>
            <w:sz w:val="28"/>
            <w:szCs w:val="26"/>
          </w:rPr>
          <m:t xml:space="preserve">=7,7 </m:t>
        </m:r>
      </m:oMath>
      <w:r w:rsidR="00684A80">
        <w:rPr>
          <w:rFonts w:ascii="Times New Roman" w:eastAsiaTheme="minorEastAsia" w:hAnsi="Times New Roman" w:cs="Times New Roman"/>
          <w:sz w:val="28"/>
          <w:szCs w:val="26"/>
        </w:rPr>
        <w:t xml:space="preserve"> </w:t>
      </w:r>
      <w:r w:rsidR="00E0387A">
        <w:rPr>
          <w:rFonts w:ascii="Times New Roman" w:eastAsia="Times New Roman" w:hAnsi="Times New Roman" w:cs="Times New Roman"/>
          <w:sz w:val="28"/>
          <w:szCs w:val="26"/>
        </w:rPr>
        <w:t>м</w:t>
      </w:r>
      <w:r w:rsidR="00E0387A" w:rsidRPr="00963D26">
        <w:rPr>
          <w:rFonts w:ascii="Times New Roman" w:eastAsia="Times New Roman" w:hAnsi="Times New Roman" w:cs="Times New Roman"/>
          <w:sz w:val="28"/>
          <w:szCs w:val="26"/>
          <w:vertAlign w:val="superscript"/>
        </w:rPr>
        <w:t>3</w:t>
      </w:r>
    </w:p>
    <w:p w:rsidR="00E0387A" w:rsidRDefault="00684A80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6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8"/>
            <w:szCs w:val="26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3,14</m:t>
            </m:r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×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2"/>
                    <w:u w:color="000000"/>
                    <w14:ligatures w14:val="none"/>
                  </w:rPr>
                </m:ctrlPr>
              </m:sSupPr>
              <m:e>
                <m:r>
                  <w:rPr>
                    <w:rFonts w:ascii="Cambria Math" w:hAnsi="Cambria Math"/>
                    <w:u w:color="000000"/>
                    <w:lang w:val="en-US"/>
                  </w:rPr>
                  <m:t>0,146</m:t>
                </m:r>
              </m:e>
              <m:sup>
                <m:r>
                  <w:rPr>
                    <w:rFonts w:ascii="Cambria Math" w:hAnsi="Cambria Math"/>
                    <w:u w:color="000000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kern w:val="0"/>
                <w:sz w:val="28"/>
                <w:szCs w:val="22"/>
                <w:u w:color="000000"/>
                <w14:ligatures w14:val="none"/>
              </w:rPr>
              <m:t>×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2"/>
                <w:u w:color="000000"/>
                <w14:ligatures w14:val="none"/>
              </w:rPr>
              <m:t>185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2"/>
                <w:u w:color="000000"/>
                <w14:ligatures w14:val="none"/>
              </w:rPr>
              <m:t>,5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6"/>
              </w:rPr>
              <m:t>4</m:t>
            </m:r>
          </m:den>
        </m:f>
        <m:r>
          <w:rPr>
            <w:rFonts w:ascii="Cambria Math" w:eastAsia="Times New Roman" w:hAnsi="Cambria Math" w:cs="Times New Roman"/>
            <w:sz w:val="28"/>
            <w:szCs w:val="26"/>
          </w:rPr>
          <m:t>=</m:t>
        </m:r>
        <m:r>
          <w:rPr>
            <w:rFonts w:ascii="Cambria Math" w:eastAsia="Times New Roman" w:hAnsi="Cambria Math" w:cs="Times New Roman"/>
            <w:sz w:val="28"/>
            <w:szCs w:val="26"/>
          </w:rPr>
          <m:t>3,1</m:t>
        </m:r>
        <m:r>
          <w:rPr>
            <w:rFonts w:ascii="Cambria Math" w:eastAsia="Times New Roman" w:hAnsi="Cambria Math" w:cs="Times New Roman"/>
            <w:sz w:val="28"/>
            <w:szCs w:val="26"/>
          </w:rPr>
          <m:t xml:space="preserve"> </m:t>
        </m:r>
      </m:oMath>
      <w:r w:rsidR="00E0387A">
        <w:rPr>
          <w:rFonts w:ascii="Times New Roman" w:eastAsia="Times New Roman" w:hAnsi="Times New Roman" w:cs="Times New Roman"/>
          <w:sz w:val="28"/>
          <w:szCs w:val="26"/>
        </w:rPr>
        <w:t>м</w:t>
      </w:r>
      <w:r w:rsidR="00E0387A" w:rsidRPr="00963D26">
        <w:rPr>
          <w:rFonts w:ascii="Times New Roman" w:eastAsia="Times New Roman" w:hAnsi="Times New Roman" w:cs="Times New Roman"/>
          <w:sz w:val="28"/>
          <w:szCs w:val="26"/>
          <w:vertAlign w:val="superscript"/>
        </w:rPr>
        <w:t>3</w:t>
      </w: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E0387A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</w:p>
    <w:p w:rsidR="00B569D7" w:rsidRPr="00E0387A" w:rsidRDefault="00E0387A" w:rsidP="00E0387A">
      <w:pPr>
        <w:widowControl w:val="0"/>
        <w:spacing w:line="360" w:lineRule="auto"/>
        <w:ind w:right="-144" w:firstLine="709"/>
        <w:rPr>
          <w:rFonts w:ascii="Times New Roman" w:eastAsia="Times New Roman" w:hAnsi="Times New Roman" w:cs="Times New Roman"/>
          <w:sz w:val="28"/>
          <w:szCs w:val="26"/>
        </w:rPr>
      </w:pPr>
      <m:oMath>
        <m:r>
          <w:rPr>
            <w:rFonts w:ascii="Cambria Math" w:eastAsia="Times New Roman" w:hAnsi="Cambria Math" w:cs="Times New Roman"/>
            <w:sz w:val="28"/>
            <w:szCs w:val="26"/>
          </w:rPr>
          <w:lastRenderedPageBreak/>
          <m:t xml:space="preserve"> </m:t>
        </m:r>
      </m:oMath>
      <w:r w:rsidR="00684A80">
        <w:rPr>
          <w:rFonts w:ascii="Times New Roman" w:eastAsiaTheme="minorEastAsia" w:hAnsi="Times New Roman" w:cs="Times New Roman"/>
          <w:sz w:val="28"/>
          <w:szCs w:val="26"/>
        </w:rPr>
        <w:t xml:space="preserve">           </w:t>
      </w:r>
      <w:r w:rsidR="00684A80" w:rsidRPr="00826980">
        <w:rPr>
          <w:rFonts w:ascii="Times New Roman" w:eastAsiaTheme="minorEastAsia" w:hAnsi="Times New Roman" w:cs="Times New Roman"/>
          <w:sz w:val="28"/>
          <w:szCs w:val="26"/>
        </w:rPr>
        <w:t xml:space="preserve">                                        </w:t>
      </w:r>
      <w:r w:rsidR="00684A80">
        <w:rPr>
          <w:rFonts w:ascii="Times New Roman" w:eastAsiaTheme="minorEastAsia" w:hAnsi="Times New Roman" w:cs="Times New Roman"/>
          <w:sz w:val="28"/>
          <w:szCs w:val="26"/>
        </w:rPr>
        <w:t xml:space="preserve">   </w:t>
      </w:r>
    </w:p>
    <w:tbl>
      <w:tblPr>
        <w:tblStyle w:val="ab"/>
        <w:tblW w:w="0" w:type="auto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6"/>
        <w:gridCol w:w="6347"/>
      </w:tblGrid>
      <w:tr w:rsidR="00B569D7" w:rsidTr="009E2AC5">
        <w:trPr>
          <w:trHeight w:val="2817"/>
        </w:trPr>
        <w:tc>
          <w:tcPr>
            <w:tcW w:w="8903" w:type="dxa"/>
            <w:gridSpan w:val="2"/>
          </w:tcPr>
          <w:p w:rsidR="009E2AC5" w:rsidRDefault="009E2AC5" w:rsidP="009E2AC5">
            <w:pPr>
              <w:pStyle w:val="af1"/>
              <w:spacing w:before="0" w:beforeAutospacing="0" w:after="0" w:afterAutospacing="0" w:line="360" w:lineRule="auto"/>
              <w:rPr>
                <w:rStyle w:val="a00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</w:pPr>
          </w:p>
          <w:p w:rsidR="00B569D7" w:rsidRDefault="00B569D7" w:rsidP="00E0209B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Style w:val="a00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Технологический план</w:t>
            </w:r>
          </w:p>
          <w:p w:rsidR="00B569D7" w:rsidRDefault="00B569D7" w:rsidP="00E0209B">
            <w:pPr>
              <w:pStyle w:val="af1"/>
              <w:spacing w:before="0" w:beforeAutospacing="0" w:after="0" w:afterAutospacing="0" w:line="360" w:lineRule="auto"/>
              <w:jc w:val="center"/>
              <w:rPr>
                <w:rFonts w:ascii="Segoe UI" w:hAnsi="Segoe UI" w:cs="Segoe UI"/>
                <w:color w:val="000000"/>
                <w:sz w:val="21"/>
                <w:szCs w:val="21"/>
              </w:rPr>
            </w:pPr>
            <w:r>
              <w:rPr>
                <w:rStyle w:val="a00"/>
                <w:b/>
                <w:bCs/>
                <w:color w:val="000000"/>
                <w:sz w:val="28"/>
                <w:szCs w:val="28"/>
                <w:bdr w:val="none" w:sz="0" w:space="0" w:color="auto" w:frame="1"/>
              </w:rPr>
              <w:t>на проведение работ по глушению скважины</w:t>
            </w:r>
          </w:p>
          <w:p w:rsidR="00B569D7" w:rsidRPr="00211A01" w:rsidRDefault="00211A01" w:rsidP="00211A01">
            <w:pPr>
              <w:pStyle w:val="af1"/>
              <w:spacing w:before="0" w:beforeAutospacing="0" w:after="0" w:afterAutospacing="0" w:line="360" w:lineRule="auto"/>
              <w:ind w:left="555"/>
              <w:rPr>
                <w:rFonts w:ascii="Segoe UI" w:hAnsi="Segoe UI" w:cs="Segoe UI"/>
                <w:color w:val="000000"/>
                <w:sz w:val="21"/>
                <w:szCs w:val="21"/>
                <w:u w:val="single"/>
              </w:rPr>
            </w:pPr>
            <w:r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 xml:space="preserve">                     Категория</w:t>
            </w:r>
            <w:r w:rsidR="00B569D7"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 xml:space="preserve"> скважин</w:t>
            </w:r>
            <w:r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 xml:space="preserve">ы </w:t>
            </w:r>
            <w:r w:rsidRPr="00211A01">
              <w:rPr>
                <w:rStyle w:val="a00"/>
                <w:color w:val="000000"/>
                <w:sz w:val="28"/>
                <w:szCs w:val="28"/>
                <w:u w:val="single"/>
                <w:bdr w:val="none" w:sz="0" w:space="0" w:color="auto" w:frame="1"/>
              </w:rPr>
              <w:t>д</w:t>
            </w:r>
            <w:r>
              <w:rPr>
                <w:rStyle w:val="a00"/>
                <w:color w:val="000000"/>
                <w:sz w:val="28"/>
                <w:szCs w:val="28"/>
                <w:u w:val="single"/>
                <w:bdr w:val="none" w:sz="0" w:space="0" w:color="auto" w:frame="1"/>
              </w:rPr>
              <w:t>ающая нефть и газ</w:t>
            </w:r>
          </w:p>
          <w:p w:rsidR="00B569D7" w:rsidRPr="00211A01" w:rsidRDefault="00B569D7" w:rsidP="00B569D7">
            <w:pPr>
              <w:pStyle w:val="af1"/>
              <w:spacing w:before="0" w:beforeAutospacing="0" w:after="0" w:afterAutospacing="0" w:line="360" w:lineRule="auto"/>
              <w:ind w:left="555"/>
              <w:rPr>
                <w:rFonts w:ascii="Segoe UI" w:hAnsi="Segoe UI" w:cs="Segoe UI"/>
                <w:color w:val="000000"/>
                <w:sz w:val="28"/>
                <w:szCs w:val="28"/>
                <w:u w:val="single"/>
              </w:rPr>
            </w:pPr>
            <w:r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 xml:space="preserve">                     </w:t>
            </w:r>
            <w:r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>Площадь</w:t>
            </w:r>
            <w:r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r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>(месторождение)</w:t>
            </w:r>
            <w:r w:rsidR="00211A01"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 xml:space="preserve"> </w:t>
            </w:r>
            <w:r w:rsidR="00211A01" w:rsidRPr="00211A01">
              <w:rPr>
                <w:rStyle w:val="a00"/>
                <w:color w:val="000000"/>
                <w:sz w:val="28"/>
                <w:szCs w:val="28"/>
                <w:u w:val="single"/>
                <w:bdr w:val="none" w:sz="0" w:space="0" w:color="auto" w:frame="1"/>
              </w:rPr>
              <w:t>Нурлатское</w:t>
            </w:r>
          </w:p>
          <w:p w:rsidR="00B569D7" w:rsidRDefault="009E2AC5" w:rsidP="009E2AC5">
            <w:pPr>
              <w:pStyle w:val="af1"/>
              <w:spacing w:before="0" w:beforeAutospacing="0" w:after="0" w:afterAutospacing="0" w:line="360" w:lineRule="auto"/>
              <w:jc w:val="both"/>
              <w:rPr>
                <w:rStyle w:val="a00"/>
                <w:color w:val="000000"/>
                <w:sz w:val="28"/>
                <w:szCs w:val="28"/>
                <w:u w:val="single"/>
                <w:bdr w:val="none" w:sz="0" w:space="0" w:color="auto" w:frame="1"/>
              </w:rPr>
            </w:pPr>
            <w:r w:rsidRPr="009E2AC5"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 xml:space="preserve">                             </w:t>
            </w:r>
            <w:r w:rsidR="00B569D7">
              <w:rPr>
                <w:rStyle w:val="a00"/>
                <w:color w:val="000000"/>
                <w:sz w:val="28"/>
                <w:szCs w:val="28"/>
                <w:bdr w:val="none" w:sz="0" w:space="0" w:color="auto" w:frame="1"/>
              </w:rPr>
              <w:t xml:space="preserve">Планируемая дата переезда бригады ТКРС </w:t>
            </w:r>
            <w:r w:rsidRPr="009E2AC5">
              <w:rPr>
                <w:rStyle w:val="a00"/>
                <w:color w:val="000000"/>
                <w:sz w:val="28"/>
                <w:szCs w:val="28"/>
                <w:u w:val="single"/>
                <w:bdr w:val="none" w:sz="0" w:space="0" w:color="auto" w:frame="1"/>
              </w:rPr>
              <w:t>12.04.</w:t>
            </w:r>
            <w:r w:rsidR="00B569D7" w:rsidRPr="009E2AC5">
              <w:rPr>
                <w:rStyle w:val="a00"/>
                <w:color w:val="000000"/>
                <w:sz w:val="28"/>
                <w:szCs w:val="28"/>
                <w:u w:val="single"/>
                <w:bdr w:val="none" w:sz="0" w:space="0" w:color="auto" w:frame="1"/>
              </w:rPr>
              <w:t>20</w:t>
            </w:r>
            <w:r w:rsidRPr="009E2AC5">
              <w:rPr>
                <w:rStyle w:val="a00"/>
                <w:color w:val="000000"/>
                <w:sz w:val="28"/>
                <w:szCs w:val="28"/>
                <w:u w:val="single"/>
                <w:bdr w:val="none" w:sz="0" w:space="0" w:color="auto" w:frame="1"/>
              </w:rPr>
              <w:t>25</w:t>
            </w:r>
            <w:r w:rsidR="00B569D7" w:rsidRPr="009E2AC5">
              <w:rPr>
                <w:rStyle w:val="a00"/>
                <w:color w:val="000000"/>
                <w:sz w:val="28"/>
                <w:szCs w:val="28"/>
                <w:u w:val="single"/>
                <w:bdr w:val="none" w:sz="0" w:space="0" w:color="auto" w:frame="1"/>
              </w:rPr>
              <w:t xml:space="preserve"> г.</w:t>
            </w:r>
          </w:p>
          <w:p w:rsidR="009E2AC5" w:rsidRPr="00C67F79" w:rsidRDefault="009E2AC5" w:rsidP="009E2AC5">
            <w:pPr>
              <w:pStyle w:val="af1"/>
              <w:spacing w:before="0" w:beforeAutospacing="0" w:after="0" w:afterAutospacing="0" w:line="360" w:lineRule="auto"/>
              <w:jc w:val="both"/>
              <w:rPr>
                <w:rFonts w:ascii="Segoe UI" w:hAnsi="Segoe UI" w:cs="Segoe UI"/>
                <w:color w:val="000000"/>
                <w:sz w:val="21"/>
                <w:szCs w:val="21"/>
              </w:rPr>
            </w:pPr>
          </w:p>
        </w:tc>
      </w:tr>
      <w:tr w:rsidR="00B569D7" w:rsidRPr="00F14B9F" w:rsidTr="009E2AC5">
        <w:tc>
          <w:tcPr>
            <w:tcW w:w="2556" w:type="dxa"/>
          </w:tcPr>
          <w:p w:rsidR="00B569D7" w:rsidRDefault="008318D1" w:rsidP="00E0209B">
            <w:pPr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en-US" w:eastAsia="ru-RU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87A86C" wp14:editId="3354EA1D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3182721</wp:posOffset>
                      </wp:positionV>
                      <wp:extent cx="448888" cy="275772"/>
                      <wp:effectExtent l="0" t="0" r="0" b="3810"/>
                      <wp:wrapNone/>
                      <wp:docPr id="278654363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8888" cy="275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8318D1" w:rsidRPr="007F1892" w:rsidRDefault="008318D1" w:rsidP="008318D1">
                                  <w:pPr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980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87A86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margin-left:-3.1pt;margin-top:250.6pt;width:35.35pt;height:2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" fillcolor="white [3212]" stroked="f" strokeweight=".5pt">
                      <v:textbox>
                        <w:txbxContent>
                          <w:p w:rsidR="008318D1" w:rsidRPr="007F1892" w:rsidRDefault="008318D1" w:rsidP="008318D1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980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1892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FF6D3E9" wp14:editId="2B2C71B5">
                      <wp:simplePos x="0" y="0"/>
                      <wp:positionH relativeFrom="column">
                        <wp:posOffset>-114119</wp:posOffset>
                      </wp:positionH>
                      <wp:positionV relativeFrom="paragraph">
                        <wp:posOffset>4184015</wp:posOffset>
                      </wp:positionV>
                      <wp:extent cx="631372" cy="275772"/>
                      <wp:effectExtent l="0" t="0" r="3810" b="3810"/>
                      <wp:wrapNone/>
                      <wp:docPr id="1595559276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1372" cy="275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1892" w:rsidRPr="007F1892" w:rsidRDefault="007F1892" w:rsidP="007F1892">
                                  <w:pPr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1195</w:t>
                                  </w:r>
                                  <w:r w:rsidRPr="007F1892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F6D3E9" id="_x0000_s1027" type="#_x0000_t202" style="position:absolute;margin-left:-9pt;margin-top:329.45pt;width:49.7pt;height:2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" fillcolor="white [3212]" stroked="f" strokeweight=".5pt">
                      <v:textbox>
                        <w:txbxContent>
                          <w:p w:rsidR="007F1892" w:rsidRPr="007F1892" w:rsidRDefault="007F1892" w:rsidP="007F189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1195</w:t>
                            </w:r>
                            <w:r w:rsidRPr="007F189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1892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1904365</wp:posOffset>
                      </wp:positionV>
                      <wp:extent cx="558800" cy="275772"/>
                      <wp:effectExtent l="0" t="0" r="0" b="3810"/>
                      <wp:wrapNone/>
                      <wp:docPr id="165074025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8800" cy="27577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F1892" w:rsidRPr="007F1892" w:rsidRDefault="007F1892">
                                  <w:pPr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</w:pPr>
                                  <w:r w:rsidRPr="007F1892">
                                    <w:rPr>
                                      <w:rFonts w:ascii="Times New Roman" w:hAnsi="Times New Roman" w:cs="Times New Roman"/>
                                      <w:lang w:val="en-US"/>
                                    </w:rPr>
                                    <w:t>500,5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.15pt;margin-top:149.95pt;width:44pt;height:21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" fillcolor="white [3212]" stroked="f" strokeweight=".5pt">
                      <v:textbox>
                        <w:txbxContent>
                          <w:p w:rsidR="007F1892" w:rsidRPr="007F1892" w:rsidRDefault="007F1892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7F1892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500,5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569D7">
              <w:rPr>
                <w:noProof/>
                <w:lang w:eastAsia="ru-RU"/>
              </w:rPr>
              <w:drawing>
                <wp:inline distT="0" distB="0" distL="0" distR="0" wp14:anchorId="1D1C3059" wp14:editId="5D778F3C">
                  <wp:extent cx="1476375" cy="4533900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453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47" w:type="dxa"/>
          </w:tcPr>
          <w:p w:rsidR="00B569D7" w:rsidRPr="002F5205" w:rsidRDefault="00B569D7" w:rsidP="00E0209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2F520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Технические характеристики скважины</w:t>
            </w:r>
          </w:p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5127"/>
              <w:gridCol w:w="994"/>
            </w:tblGrid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Диаметр э</w:t>
                  </w:r>
                  <w:r w:rsidRPr="002F5205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/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к</w:t>
                  </w:r>
                  <w:r w:rsidRPr="002F5205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 xml:space="preserve">, </w:t>
                  </w:r>
                  <w: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мм</w:t>
                  </w:r>
                </w:p>
              </w:tc>
              <w:tc>
                <w:tcPr>
                  <w:tcW w:w="1016" w:type="dxa"/>
                </w:tcPr>
                <w:p w:rsidR="00B569D7" w:rsidRPr="002F5205" w:rsidRDefault="00B569D7" w:rsidP="00E0209B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C42C49">
                    <w:rPr>
                      <w:rFonts w:ascii="Times New Roman" w:eastAsia="Calibri" w:hAnsi="Times New Roman" w:cs="Times New Roman"/>
                      <w:color w:val="000000"/>
                      <w:lang w:eastAsia="ru-RU"/>
                    </w:rPr>
                    <w:t>0,146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Толщина стенки э/к, мм</w:t>
                  </w:r>
                </w:p>
              </w:tc>
              <w:tc>
                <w:tcPr>
                  <w:tcW w:w="1016" w:type="dxa"/>
                </w:tcPr>
                <w:p w:rsidR="00B569D7" w:rsidRPr="002F5205" w:rsidRDefault="00B569D7" w:rsidP="00E0209B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lang w:eastAsia="ru-RU"/>
                    </w:rPr>
                    <w:t>0,0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lang w:eastAsia="ru-RU"/>
                    </w:rPr>
                    <w:t>106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F5205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F5205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Текущий забой, м</w:t>
                  </w:r>
                </w:p>
              </w:tc>
              <w:tc>
                <w:tcPr>
                  <w:tcW w:w="1016" w:type="dxa"/>
                </w:tcPr>
                <w:p w:rsidR="00B569D7" w:rsidRPr="00B569D7" w:rsidRDefault="00B569D7" w:rsidP="00E0209B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val="en-US" w:eastAsia="ru-RU"/>
                    </w:rPr>
                  </w:pPr>
                  <w:r w:rsidRPr="00C42C49">
                    <w:rPr>
                      <w:rFonts w:ascii="Times New Roman" w:eastAsia="Calibri" w:hAnsi="Times New Roman" w:cs="Times New Roman"/>
                      <w:color w:val="000000"/>
                      <w:lang w:eastAsia="ru-RU"/>
                    </w:rPr>
                    <w:t>1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lang w:eastAsia="ru-RU"/>
                    </w:rPr>
                    <w:t>195,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lang w:val="en-US" w:eastAsia="ru-RU"/>
                    </w:rPr>
                    <w:t>8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Кровля интервала перфорации</w:t>
                  </w:r>
                  <w:r w:rsidRPr="002F5205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,</w:t>
                  </w: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 xml:space="preserve"> м</w:t>
                  </w:r>
                </w:p>
              </w:tc>
              <w:tc>
                <w:tcPr>
                  <w:tcW w:w="1016" w:type="dxa"/>
                </w:tcPr>
                <w:p w:rsidR="00B569D7" w:rsidRPr="00B569D7" w:rsidRDefault="00B569D7" w:rsidP="00E0209B">
                  <w:pPr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lang w:val="en-US" w:eastAsia="ru-RU"/>
                    </w:rPr>
                    <w:t>980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 xml:space="preserve">Система: </w:t>
                  </w:r>
                  <w:proofErr w:type="spellStart"/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девонаская</w:t>
                  </w:r>
                  <w:proofErr w:type="spellEnd"/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 xml:space="preserve"> (1)</w:t>
                  </w:r>
                  <w:r w:rsidRPr="002F5205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,</w:t>
                  </w: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 xml:space="preserve"> угленосный горизонт (2)</w:t>
                  </w:r>
                </w:p>
              </w:tc>
              <w:tc>
                <w:tcPr>
                  <w:tcW w:w="1016" w:type="dxa"/>
                  <w:vAlign w:val="center"/>
                </w:tcPr>
                <w:p w:rsidR="00B569D7" w:rsidRPr="00B569D7" w:rsidRDefault="00B569D7" w:rsidP="00B569D7">
                  <w:pPr>
                    <w:jc w:val="center"/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</w:pPr>
                  <w:r w:rsidRPr="00B569D7"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  <w:t>2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Удлинение на кровлю интервала перфорации, м</w:t>
                  </w:r>
                </w:p>
              </w:tc>
              <w:tc>
                <w:tcPr>
                  <w:tcW w:w="1016" w:type="dxa"/>
                  <w:vAlign w:val="center"/>
                </w:tcPr>
                <w:p w:rsidR="00B569D7" w:rsidRPr="00B569D7" w:rsidRDefault="00B569D7" w:rsidP="00B569D7">
                  <w:pPr>
                    <w:jc w:val="center"/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val="en-US" w:eastAsia="ru-RU"/>
                    </w:rPr>
                    <w:t>17,</w:t>
                  </w:r>
                  <w:r w:rsidRPr="00B569D7"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  <w:t>4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Уточненное пластовое давление</w:t>
                  </w:r>
                  <w:r w:rsidRPr="002F5205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 xml:space="preserve">, </w:t>
                  </w: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МПа</w:t>
                  </w:r>
                </w:p>
              </w:tc>
              <w:tc>
                <w:tcPr>
                  <w:tcW w:w="1016" w:type="dxa"/>
                  <w:vAlign w:val="center"/>
                </w:tcPr>
                <w:p w:rsidR="00B569D7" w:rsidRPr="00B569D7" w:rsidRDefault="00B569D7" w:rsidP="00B569D7">
                  <w:pPr>
                    <w:jc w:val="center"/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Times New Roman" w:eastAsia="Calibri" w:hAnsi="Times New Roman" w:cs="Times New Roman"/>
                      <w:color w:val="000000"/>
                      <w:lang w:val="en-US" w:eastAsia="ru-RU"/>
                    </w:rPr>
                    <w:t>6</w:t>
                  </w:r>
                  <w:r w:rsidRPr="00B569D7">
                    <w:rPr>
                      <w:rFonts w:ascii="Times New Roman" w:eastAsia="Calibri" w:hAnsi="Times New Roman" w:cs="Times New Roman"/>
                      <w:color w:val="000000"/>
                      <w:lang w:eastAsia="ru-RU"/>
                    </w:rPr>
                    <w:t>,8</w:t>
                  </w:r>
                  <w:r>
                    <w:rPr>
                      <w:rFonts w:ascii="Times New Roman" w:eastAsia="Calibri" w:hAnsi="Times New Roman" w:cs="Times New Roman"/>
                      <w:color w:val="000000"/>
                      <w:lang w:val="en-US" w:eastAsia="ru-RU"/>
                    </w:rPr>
                    <w:t>2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Допустимое давление на э/к, МПа</w:t>
                  </w:r>
                </w:p>
              </w:tc>
              <w:tc>
                <w:tcPr>
                  <w:tcW w:w="1016" w:type="dxa"/>
                  <w:vAlign w:val="center"/>
                </w:tcPr>
                <w:p w:rsidR="00B569D7" w:rsidRPr="00B569D7" w:rsidRDefault="00B569D7" w:rsidP="00B569D7">
                  <w:pPr>
                    <w:jc w:val="center"/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val="en-US"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val="en-US" w:eastAsia="ru-RU"/>
                    </w:rPr>
                    <w:t>19,71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Допустимое давление на пласт, Мпа</w:t>
                  </w:r>
                </w:p>
              </w:tc>
              <w:tc>
                <w:tcPr>
                  <w:tcW w:w="1016" w:type="dxa"/>
                  <w:vAlign w:val="center"/>
                </w:tcPr>
                <w:p w:rsidR="00B569D7" w:rsidRPr="00B569D7" w:rsidRDefault="00B569D7" w:rsidP="00B569D7">
                  <w:pPr>
                    <w:jc w:val="center"/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  <w:t>8</w:t>
                  </w:r>
                  <w:r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val="en-US" w:eastAsia="ru-RU"/>
                    </w:rPr>
                    <w:t>,</w:t>
                  </w:r>
                  <w:r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  <w:t>32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ГНО</w:t>
                  </w:r>
                  <w:r w:rsidRPr="00B569D7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 xml:space="preserve"> </w:t>
                  </w: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(глубина приёма насоса/воронка), м</w:t>
                  </w:r>
                </w:p>
              </w:tc>
              <w:tc>
                <w:tcPr>
                  <w:tcW w:w="1016" w:type="dxa"/>
                  <w:vAlign w:val="center"/>
                </w:tcPr>
                <w:p w:rsidR="00B569D7" w:rsidRPr="00B569D7" w:rsidRDefault="00B569D7" w:rsidP="00B569D7">
                  <w:pPr>
                    <w:jc w:val="center"/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  <w:t>501</w:t>
                  </w:r>
                </w:p>
              </w:tc>
            </w:tr>
            <w:tr w:rsidR="00B569D7" w:rsidRPr="002F5205" w:rsidTr="009E2AC5">
              <w:tc>
                <w:tcPr>
                  <w:tcW w:w="5665" w:type="dxa"/>
                  <w:vAlign w:val="center"/>
                </w:tcPr>
                <w:p w:rsidR="00B569D7" w:rsidRPr="00206C2D" w:rsidRDefault="00B569D7" w:rsidP="009E2AC5">
                  <w:pPr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</w:pPr>
                  <w:r w:rsidRPr="00206C2D">
                    <w:rPr>
                      <w:rFonts w:ascii="Times New Roman" w:eastAsia="Times New Roman" w:hAnsi="Times New Roman" w:cs="Times New Roman"/>
                      <w:sz w:val="28"/>
                      <w:szCs w:val="28"/>
                      <w:bdr w:val="none" w:sz="0" w:space="0" w:color="auto" w:frame="1"/>
                      <w:lang w:eastAsia="ru-RU"/>
                    </w:rPr>
                    <w:t>К – коэффициент, учитывающий рост пластового давления с глубиной</w:t>
                  </w:r>
                </w:p>
              </w:tc>
              <w:tc>
                <w:tcPr>
                  <w:tcW w:w="1016" w:type="dxa"/>
                  <w:vAlign w:val="center"/>
                </w:tcPr>
                <w:p w:rsidR="00B569D7" w:rsidRPr="00B569D7" w:rsidRDefault="00B569D7" w:rsidP="00B569D7">
                  <w:pPr>
                    <w:jc w:val="center"/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</w:pPr>
                  <w:r w:rsidRPr="00B569D7"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  <w:t>1,</w:t>
                  </w:r>
                  <w:r>
                    <w:rPr>
                      <w:rFonts w:ascii="Times New Roman" w:eastAsia="Times New Roman" w:hAnsi="Times New Roman" w:cs="Times New Roman"/>
                      <w:bdr w:val="none" w:sz="0" w:space="0" w:color="auto" w:frame="1"/>
                      <w:lang w:eastAsia="ru-RU"/>
                    </w:rPr>
                    <w:t>1</w:t>
                  </w:r>
                </w:p>
              </w:tc>
            </w:tr>
          </w:tbl>
          <w:p w:rsidR="009E2AC5" w:rsidRDefault="009E2AC5" w:rsidP="00E0209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</w:pPr>
          </w:p>
          <w:p w:rsidR="00B569D7" w:rsidRPr="009E2AC5" w:rsidRDefault="00B569D7" w:rsidP="00E0209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bdr w:val="none" w:sz="0" w:space="0" w:color="auto" w:frame="1"/>
                <w:lang w:eastAsia="ru-RU"/>
              </w:rPr>
            </w:pPr>
            <w:r w:rsidRPr="002F520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Расчётная плотность жидкости глушения</w:t>
            </w:r>
            <w:r w:rsidR="009E2AC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:</w:t>
            </w:r>
            <w:r w:rsidRPr="0024295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r w:rsidR="00F27A7A" w:rsidRPr="00F27A7A">
              <w:rPr>
                <w:rFonts w:ascii="Times New Roman" w:eastAsia="Calibri" w:hAnsi="Times New Roman" w:cs="Times New Roman"/>
                <w:iCs/>
                <w:sz w:val="28"/>
                <w:szCs w:val="28"/>
                <w:u w:val="single"/>
              </w:rPr>
              <w:t>1143,8</w:t>
            </w:r>
          </w:p>
          <w:p w:rsidR="00B569D7" w:rsidRPr="00B41AD7" w:rsidRDefault="00B569D7" w:rsidP="00E0209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bdr w:val="none" w:sz="0" w:space="0" w:color="auto" w:frame="1"/>
                <w:lang w:eastAsia="ru-RU"/>
              </w:rPr>
            </w:pPr>
            <w:r w:rsidRPr="002F520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Общий объем жидкости глушения</w:t>
            </w:r>
            <w:r w:rsidR="009E2AC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:</w:t>
            </w:r>
            <w:r w:rsidRPr="00242957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 xml:space="preserve"> </w:t>
            </w:r>
            <w:r w:rsidRPr="009E2AC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bdr w:val="none" w:sz="0" w:space="0" w:color="auto" w:frame="1"/>
                <w:lang w:eastAsia="ru-RU"/>
              </w:rPr>
              <w:t>1</w:t>
            </w:r>
            <w:r w:rsidR="00F27A7A" w:rsidRPr="00F27A7A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bdr w:val="none" w:sz="0" w:space="0" w:color="auto" w:frame="1"/>
                <w:lang w:eastAsia="ru-RU"/>
              </w:rPr>
              <w:t>0</w:t>
            </w:r>
            <w:r w:rsidRPr="009E2AC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bdr w:val="none" w:sz="0" w:space="0" w:color="auto" w:frame="1"/>
                <w:lang w:eastAsia="ru-RU"/>
              </w:rPr>
              <w:t>,</w:t>
            </w:r>
            <w:r w:rsidR="00F27A7A" w:rsidRPr="00B41AD7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bdr w:val="none" w:sz="0" w:space="0" w:color="auto" w:frame="1"/>
                <w:lang w:eastAsia="ru-RU"/>
              </w:rPr>
              <w:t>8</w:t>
            </w:r>
          </w:p>
          <w:p w:rsidR="00B569D7" w:rsidRPr="009E2AC5" w:rsidRDefault="00B569D7" w:rsidP="00E0209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bdr w:val="none" w:sz="0" w:space="0" w:color="auto" w:frame="1"/>
                <w:lang w:eastAsia="ru-RU"/>
              </w:rPr>
            </w:pPr>
            <w:r w:rsidRPr="002F520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Наличие нейтрализатора H</w:t>
            </w:r>
            <w:r w:rsidRPr="00211A01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vertAlign w:val="subscript"/>
                <w:lang w:eastAsia="ru-RU"/>
              </w:rPr>
              <w:t>2</w:t>
            </w:r>
            <w:r w:rsidRPr="002F520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 xml:space="preserve">S: </w:t>
            </w:r>
            <w:r w:rsidRPr="009E2AC5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bdr w:val="none" w:sz="0" w:space="0" w:color="auto" w:frame="1"/>
                <w:lang w:eastAsia="ru-RU"/>
              </w:rPr>
              <w:t>да</w:t>
            </w:r>
          </w:p>
          <w:p w:rsidR="00B569D7" w:rsidRPr="002F5205" w:rsidRDefault="00B569D7" w:rsidP="00E0209B">
            <w:pPr>
              <w:spacing w:line="360" w:lineRule="auto"/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</w:pPr>
            <w:r w:rsidRPr="002F520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(двуокись марганца, НС</w:t>
            </w:r>
            <w:r w:rsidR="008318D1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en-US" w:eastAsia="ru-RU"/>
              </w:rPr>
              <w:t>l</w:t>
            </w:r>
            <w:r w:rsidRPr="002F5205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eastAsia="ru-RU"/>
              </w:rPr>
              <w:t>, и др., концентрацию использовать согласно паспортных данных реагента).</w:t>
            </w:r>
          </w:p>
        </w:tc>
      </w:tr>
    </w:tbl>
    <w:p w:rsidR="00B569D7" w:rsidRDefault="00B569D7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9E2AC5" w:rsidRDefault="009E2AC5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9E2AC5" w:rsidRDefault="009E2AC5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9E2AC5" w:rsidRPr="004B1F86" w:rsidRDefault="009E2AC5" w:rsidP="00F14B9F">
      <w:pPr>
        <w:spacing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817AA0" w:rsidRDefault="00817AA0" w:rsidP="00817AA0">
      <w:pPr>
        <w:pStyle w:val="af1"/>
        <w:spacing w:before="0" w:beforeAutospacing="0" w:after="0"/>
        <w:jc w:val="center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Подготовительные работы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242957">
        <w:rPr>
          <w:sz w:val="28"/>
          <w:szCs w:val="28"/>
        </w:rPr>
        <w:t>Перед началом работ и в процессе глушения скважины провести анализ воздушной среды на предмет наличия в ней ядовитых и взрывоопасных газов, таких как углекислый газ и сероводород.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2 Остановить скважину, проверить исправность задвижек (кранов) устьевой арматуры, стравить в линию газ из межтрубного пространства до атмосферного.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3 Завезти приготовленный объём жидкости глушения, не влияющей на коллекторские свойства пласта в объёме </w:t>
      </w:r>
      <w:r>
        <w:rPr>
          <w:sz w:val="28"/>
          <w:szCs w:val="28"/>
        </w:rPr>
        <w:t>1</w:t>
      </w:r>
      <w:r w:rsidR="00F27A7A" w:rsidRPr="00F27A7A">
        <w:rPr>
          <w:sz w:val="28"/>
          <w:szCs w:val="28"/>
        </w:rPr>
        <w:t>0</w:t>
      </w:r>
      <w:r w:rsidRPr="00242957">
        <w:rPr>
          <w:sz w:val="28"/>
          <w:szCs w:val="28"/>
        </w:rPr>
        <w:t>,</w:t>
      </w:r>
      <w:r w:rsidR="00F27A7A" w:rsidRPr="00F27A7A">
        <w:rPr>
          <w:sz w:val="28"/>
          <w:szCs w:val="28"/>
        </w:rPr>
        <w:t>8</w:t>
      </w:r>
      <w:r w:rsidRPr="00242957">
        <w:rPr>
          <w:sz w:val="28"/>
          <w:szCs w:val="28"/>
        </w:rPr>
        <w:t xml:space="preserve"> м</w:t>
      </w:r>
      <w:r w:rsidRPr="009E67B4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</w:t>
      </w:r>
      <w:r w:rsidRPr="00242957"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добавлением </w:t>
      </w:r>
      <w:r w:rsidRPr="00242957">
        <w:rPr>
          <w:sz w:val="28"/>
          <w:szCs w:val="28"/>
        </w:rPr>
        <w:t>нейтрализатора сероводорода (двуокись марганца, НС</w:t>
      </w:r>
      <w:r w:rsidR="004B1F86">
        <w:rPr>
          <w:sz w:val="28"/>
          <w:szCs w:val="28"/>
          <w:lang w:val="en-US"/>
        </w:rPr>
        <w:t>l</w:t>
      </w:r>
      <w:r w:rsidRPr="00242957">
        <w:rPr>
          <w:sz w:val="28"/>
          <w:szCs w:val="28"/>
        </w:rPr>
        <w:t>, и др., в объёме 0,1 % или согласно ТУ производителя).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Измерить плотность ОЖГ (облагороженной жидкости глушения) и зафиксировать в акте на глушение скважины.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4 Установить фланцы с быстроразъёмным соединением на центральной и </w:t>
      </w:r>
      <w:proofErr w:type="spellStart"/>
      <w:r w:rsidRPr="00242957">
        <w:rPr>
          <w:sz w:val="28"/>
          <w:szCs w:val="28"/>
        </w:rPr>
        <w:t>затрубной</w:t>
      </w:r>
      <w:proofErr w:type="spellEnd"/>
      <w:r w:rsidRPr="00242957">
        <w:rPr>
          <w:sz w:val="28"/>
          <w:szCs w:val="28"/>
        </w:rPr>
        <w:t xml:space="preserve"> задвижках скважины.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5 Спецтехнику расположить с наветренной стороны не ближе 10 м от устья скважины. Расстояния между спецтехникой не менее 1 м, при этом кабины автомашин обращены в сторону от устья скважины. Выхлопные трубы агрегатов должны быть оборудованы искрогасителями. Расстояние от агрегата до желобной ёмкости должно быть не менее 5 м. Рядом с агрегатом на расстоянии не менее 1 м устанавливается автоцистерна таким образом, чтобы приёмная линия агрегата и сливной кран автоцистерны находились на кратчайшем расстоянии. Если рельеф местности не позволяет произвести установку спецтехники на строго горизонтальной площадке, её необходимо установить так, чтобы приёмная линия агрегата и сливной кран автоцистерны находились в наиболее низком положении. Запрещается устанавливать агрегаты и автоцистерны под линиями электропередачи и в их охранной зоне.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Внимание! </w:t>
      </w:r>
      <w:r w:rsidRPr="00242957">
        <w:rPr>
          <w:sz w:val="28"/>
          <w:szCs w:val="28"/>
        </w:rPr>
        <w:t>Глушение методом прямой промывки применяется при выполнении одного из следующих условий: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- скважина оборудована штанговым вставны</w:t>
      </w:r>
      <w:r>
        <w:rPr>
          <w:sz w:val="28"/>
          <w:szCs w:val="28"/>
        </w:rPr>
        <w:t xml:space="preserve">м насосом и полированным штоком </w:t>
      </w:r>
      <w:r w:rsidRPr="00242957">
        <w:rPr>
          <w:sz w:val="28"/>
          <w:szCs w:val="28"/>
        </w:rPr>
        <w:t>длиной не менее 5,6 м;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- скважина оборудована трубным штанговым насосом со сливным отверстием в цилиндре и полированным штоком длиной не менее 5,6 м;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- наличие клапанов различных конструкций, позволяющих создать циркуляцию для УШСН, УВШН или УЭПН.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7 Обвязать насосный агрегат: с устьем скважины и автоцистерной. Перед свинчиванием шлангов высокого давления, патрубков, угольников и других элементов линий обвязки очистить резьбы, убедиться в их исправности и смазать. При правильном соединении резьба шланга, патрубка, угольника и др</w:t>
      </w:r>
      <w:r w:rsidR="0019699F">
        <w:rPr>
          <w:sz w:val="28"/>
          <w:szCs w:val="28"/>
        </w:rPr>
        <w:t>.</w:t>
      </w:r>
      <w:r w:rsidRPr="00242957">
        <w:rPr>
          <w:sz w:val="28"/>
          <w:szCs w:val="28"/>
        </w:rPr>
        <w:t xml:space="preserve"> элементов должна скрываться в муфте или кране.</w:t>
      </w:r>
    </w:p>
    <w:p w:rsidR="0019699F" w:rsidRPr="00B41AD7" w:rsidRDefault="00817AA0" w:rsidP="0019699F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8 </w:t>
      </w:r>
      <w:proofErr w:type="spellStart"/>
      <w:r w:rsidRPr="00242957">
        <w:rPr>
          <w:sz w:val="28"/>
          <w:szCs w:val="28"/>
        </w:rPr>
        <w:t>Опрессовать</w:t>
      </w:r>
      <w:proofErr w:type="spellEnd"/>
      <w:r w:rsidRPr="00242957">
        <w:rPr>
          <w:sz w:val="28"/>
          <w:szCs w:val="28"/>
        </w:rPr>
        <w:t xml:space="preserve"> нагнетательную линию на полуторакратное ожидаемое рабочее давление, персонал при этом должен быть удален в безопасную зону. Опрессовка производится при закрытых трубной и </w:t>
      </w:r>
      <w:proofErr w:type="spellStart"/>
      <w:r w:rsidRPr="00242957">
        <w:rPr>
          <w:sz w:val="28"/>
          <w:szCs w:val="28"/>
        </w:rPr>
        <w:t>затрубной</w:t>
      </w:r>
      <w:proofErr w:type="spellEnd"/>
      <w:r w:rsidRPr="00242957">
        <w:rPr>
          <w:sz w:val="28"/>
          <w:szCs w:val="28"/>
        </w:rPr>
        <w:t xml:space="preserve"> задвижках. Машинист насосного агрегата должен следить за показаниями манометра</w:t>
      </w:r>
      <w:r w:rsidR="0019699F">
        <w:rPr>
          <w:sz w:val="28"/>
          <w:szCs w:val="28"/>
        </w:rPr>
        <w:t>.</w:t>
      </w:r>
    </w:p>
    <w:p w:rsidR="00817AA0" w:rsidRPr="00242957" w:rsidRDefault="00817AA0" w:rsidP="0019699F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ВНИМАНИЕ! Устранение пропусков, выявленных при опрессовке, производить только после снижения давления в линии до атмосферного. После устранения пропусков произвести повторную опрессовку нагнетательной линии.</w:t>
      </w:r>
    </w:p>
    <w:p w:rsidR="00817AA0" w:rsidRDefault="00817AA0" w:rsidP="00817AA0">
      <w:pPr>
        <w:pStyle w:val="af1"/>
        <w:spacing w:before="0" w:beforeAutospacing="0" w:after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b/>
          <w:bCs/>
          <w:color w:val="000000"/>
          <w:sz w:val="28"/>
          <w:szCs w:val="28"/>
          <w:bdr w:val="none" w:sz="0" w:space="0" w:color="auto" w:frame="1"/>
        </w:rPr>
        <w:t>С технологическим планом ознакомлен, обязуюсь не допускать нарушений его положений лично, а также участниками процесса:</w:t>
      </w:r>
    </w:p>
    <w:p w:rsidR="00817AA0" w:rsidRDefault="00817AA0" w:rsidP="00817AA0">
      <w:pPr>
        <w:pStyle w:val="af1"/>
        <w:spacing w:before="0" w:beforeAutospacing="0" w:after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color w:val="000000"/>
          <w:sz w:val="28"/>
          <w:szCs w:val="28"/>
          <w:bdr w:val="none" w:sz="0" w:space="0" w:color="auto" w:frame="1"/>
        </w:rPr>
        <w:t>Мастер ЦТКРС ___________ /</w:t>
      </w:r>
      <w:r w:rsidR="009E2AC5" w:rsidRPr="009E2AC5">
        <w:rPr>
          <w:rStyle w:val="a00"/>
          <w:color w:val="000000"/>
          <w:sz w:val="28"/>
          <w:szCs w:val="28"/>
          <w:bdr w:val="none" w:sz="0" w:space="0" w:color="auto" w:frame="1"/>
        </w:rPr>
        <w:t xml:space="preserve"> </w:t>
      </w:r>
      <w:r w:rsidR="009E2AC5" w:rsidRPr="009E2AC5">
        <w:rPr>
          <w:rStyle w:val="a00"/>
          <w:color w:val="000000"/>
          <w:sz w:val="28"/>
          <w:szCs w:val="28"/>
          <w:u w:val="single"/>
          <w:bdr w:val="none" w:sz="0" w:space="0" w:color="auto" w:frame="1"/>
        </w:rPr>
        <w:t>Максимов Л.А.</w:t>
      </w:r>
      <w:r>
        <w:rPr>
          <w:rStyle w:val="a00"/>
          <w:color w:val="000000"/>
          <w:sz w:val="28"/>
          <w:szCs w:val="28"/>
          <w:bdr w:val="none" w:sz="0" w:space="0" w:color="auto" w:frame="1"/>
        </w:rPr>
        <w:t xml:space="preserve"> /</w:t>
      </w:r>
    </w:p>
    <w:p w:rsidR="00817AA0" w:rsidRDefault="00817AA0" w:rsidP="00817AA0">
      <w:pPr>
        <w:pStyle w:val="af1"/>
        <w:spacing w:before="0" w:beforeAutospacing="0" w:after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color w:val="000000"/>
          <w:sz w:val="28"/>
          <w:szCs w:val="28"/>
          <w:bdr w:val="none" w:sz="0" w:space="0" w:color="auto" w:frame="1"/>
        </w:rPr>
        <w:t>Машинист агрегата _______________ /</w:t>
      </w:r>
      <w:r w:rsidR="009E2AC5" w:rsidRPr="009E2AC5">
        <w:rPr>
          <w:color w:val="000000"/>
          <w:sz w:val="28"/>
          <w:szCs w:val="28"/>
          <w:u w:val="single"/>
          <w:bdr w:val="none" w:sz="0" w:space="0" w:color="auto" w:frame="1"/>
        </w:rPr>
        <w:t xml:space="preserve"> </w:t>
      </w:r>
      <w:r w:rsidR="009E2AC5" w:rsidRPr="00634BF1">
        <w:rPr>
          <w:color w:val="000000"/>
          <w:sz w:val="28"/>
          <w:szCs w:val="28"/>
          <w:u w:val="single"/>
          <w:bdr w:val="none" w:sz="0" w:space="0" w:color="auto" w:frame="1"/>
        </w:rPr>
        <w:t>Максутов Е.О.</w:t>
      </w:r>
      <w:r>
        <w:rPr>
          <w:rStyle w:val="a00"/>
          <w:color w:val="000000"/>
          <w:sz w:val="28"/>
          <w:szCs w:val="28"/>
          <w:bdr w:val="none" w:sz="0" w:space="0" w:color="auto" w:frame="1"/>
        </w:rPr>
        <w:t>/</w:t>
      </w:r>
    </w:p>
    <w:p w:rsidR="00817AA0" w:rsidRDefault="00817AA0" w:rsidP="00817AA0">
      <w:pPr>
        <w:pStyle w:val="af1"/>
        <w:spacing w:before="0" w:beforeAutospacing="0" w:after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b/>
          <w:bCs/>
          <w:color w:val="000000"/>
          <w:sz w:val="28"/>
          <w:szCs w:val="28"/>
          <w:bdr w:val="none" w:sz="0" w:space="0" w:color="auto" w:frame="1"/>
        </w:rPr>
        <w:t>В случае выполнения глушения при бригаде ТКРС:</w:t>
      </w:r>
    </w:p>
    <w:p w:rsidR="00817AA0" w:rsidRDefault="00817AA0" w:rsidP="00817AA0">
      <w:pPr>
        <w:pStyle w:val="af1"/>
        <w:spacing w:before="0" w:beforeAutospacing="0" w:after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color w:val="000000"/>
          <w:sz w:val="28"/>
          <w:szCs w:val="28"/>
          <w:bdr w:val="none" w:sz="0" w:space="0" w:color="auto" w:frame="1"/>
        </w:rPr>
        <w:t>Бурильщик</w:t>
      </w:r>
      <w:r w:rsidR="009E2AC5" w:rsidRPr="00B41AD7">
        <w:rPr>
          <w:rStyle w:val="a00"/>
          <w:color w:val="000000"/>
          <w:sz w:val="28"/>
          <w:szCs w:val="28"/>
          <w:bdr w:val="none" w:sz="0" w:space="0" w:color="auto" w:frame="1"/>
        </w:rPr>
        <w:t xml:space="preserve"> </w:t>
      </w:r>
      <w:r>
        <w:rPr>
          <w:rStyle w:val="a00"/>
          <w:color w:val="000000"/>
          <w:sz w:val="28"/>
          <w:szCs w:val="28"/>
          <w:bdr w:val="none" w:sz="0" w:space="0" w:color="auto" w:frame="1"/>
        </w:rPr>
        <w:t>_______________ /</w:t>
      </w:r>
      <w:r w:rsidR="009E2AC5" w:rsidRPr="009E2AC5">
        <w:t xml:space="preserve"> </w:t>
      </w:r>
      <w:r w:rsidR="009E2AC5" w:rsidRPr="009E2AC5">
        <w:rPr>
          <w:rStyle w:val="a00"/>
          <w:color w:val="000000"/>
          <w:sz w:val="28"/>
          <w:szCs w:val="28"/>
          <w:bdr w:val="none" w:sz="0" w:space="0" w:color="auto" w:frame="1"/>
        </w:rPr>
        <w:t>Иванов О.Ю.</w:t>
      </w:r>
      <w:r>
        <w:rPr>
          <w:rStyle w:val="a00"/>
          <w:color w:val="000000"/>
          <w:sz w:val="28"/>
          <w:szCs w:val="28"/>
          <w:bdr w:val="none" w:sz="0" w:space="0" w:color="auto" w:frame="1"/>
        </w:rPr>
        <w:t xml:space="preserve"> /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center"/>
        <w:rPr>
          <w:b/>
          <w:sz w:val="28"/>
          <w:szCs w:val="28"/>
        </w:rPr>
      </w:pPr>
      <w:r w:rsidRPr="00242957">
        <w:rPr>
          <w:b/>
          <w:sz w:val="28"/>
          <w:szCs w:val="28"/>
        </w:rPr>
        <w:lastRenderedPageBreak/>
        <w:t>План проведения глушения скважины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Внимание! Не начинать глушение скважины: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- при недостаточном объёме жидкости глушения;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- при несоответствии плотности завезённой жидкости глушения расчётной.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1 Открыть </w:t>
      </w:r>
      <w:proofErr w:type="spellStart"/>
      <w:r w:rsidRPr="00242957">
        <w:rPr>
          <w:sz w:val="28"/>
          <w:szCs w:val="28"/>
        </w:rPr>
        <w:t>затрубную</w:t>
      </w:r>
      <w:proofErr w:type="spellEnd"/>
      <w:r w:rsidRPr="00242957">
        <w:rPr>
          <w:sz w:val="28"/>
          <w:szCs w:val="28"/>
        </w:rPr>
        <w:t xml:space="preserve"> или трубную задвижки.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2 Пустить насос в работу и начать закачку жидкости глушения из автоцистерн, желобной ёмкости или ёмкости </w:t>
      </w:r>
      <w:proofErr w:type="spellStart"/>
      <w:r w:rsidRPr="00242957">
        <w:rPr>
          <w:sz w:val="28"/>
          <w:szCs w:val="28"/>
        </w:rPr>
        <w:t>долива</w:t>
      </w:r>
      <w:proofErr w:type="spellEnd"/>
      <w:r w:rsidRPr="00242957">
        <w:rPr>
          <w:sz w:val="28"/>
          <w:szCs w:val="28"/>
        </w:rPr>
        <w:t xml:space="preserve">, прокачать расчётный объём скважины до глубины спуска КК (короткой колонны): 1 цикл глушения в объёме </w:t>
      </w:r>
      <w:r w:rsidR="00E0387A" w:rsidRPr="00E0387A">
        <w:rPr>
          <w:sz w:val="28"/>
          <w:szCs w:val="28"/>
        </w:rPr>
        <w:t>7</w:t>
      </w:r>
      <w:r w:rsidRPr="00242957">
        <w:rPr>
          <w:sz w:val="28"/>
          <w:szCs w:val="28"/>
        </w:rPr>
        <w:t>,</w:t>
      </w:r>
      <w:r w:rsidR="00E0387A" w:rsidRPr="00E0387A">
        <w:rPr>
          <w:sz w:val="28"/>
          <w:szCs w:val="28"/>
        </w:rPr>
        <w:t>7</w:t>
      </w:r>
      <w:r w:rsidRPr="00242957">
        <w:rPr>
          <w:sz w:val="28"/>
          <w:szCs w:val="28"/>
        </w:rPr>
        <w:t xml:space="preserve"> м</w:t>
      </w:r>
      <w:r w:rsidRPr="00211A01">
        <w:rPr>
          <w:sz w:val="28"/>
          <w:szCs w:val="28"/>
          <w:vertAlign w:val="superscript"/>
        </w:rPr>
        <w:t>3</w:t>
      </w:r>
      <w:r w:rsidRPr="00242957">
        <w:rPr>
          <w:sz w:val="28"/>
          <w:szCs w:val="28"/>
        </w:rPr>
        <w:t xml:space="preserve"> при давлении не более </w:t>
      </w:r>
      <w:r>
        <w:rPr>
          <w:sz w:val="28"/>
          <w:szCs w:val="28"/>
        </w:rPr>
        <w:t>19,</w:t>
      </w:r>
      <w:r w:rsidRPr="00817AA0">
        <w:rPr>
          <w:sz w:val="28"/>
          <w:szCs w:val="28"/>
        </w:rPr>
        <w:t>7</w:t>
      </w:r>
      <w:r>
        <w:rPr>
          <w:sz w:val="28"/>
          <w:szCs w:val="28"/>
        </w:rPr>
        <w:t>1</w:t>
      </w:r>
      <w:r w:rsidRPr="00242957">
        <w:rPr>
          <w:sz w:val="28"/>
          <w:szCs w:val="28"/>
        </w:rPr>
        <w:t xml:space="preserve"> МПа.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Внимание! Без письменного разрешения представителя ЦДНГ откачка обратной жидкости в линию (коллектор) не допускается.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3 Остановить насосный агрегат. Закрыть задвижки. Стравить давление из нагнетательной линии и разобрать обвязку агрегата.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4 Ожидание осажден</w:t>
      </w:r>
      <w:r>
        <w:rPr>
          <w:sz w:val="28"/>
          <w:szCs w:val="28"/>
        </w:rPr>
        <w:t>ия жидкости глушения в скважине</w:t>
      </w:r>
      <w:r w:rsidRPr="00242957">
        <w:rPr>
          <w:sz w:val="28"/>
          <w:szCs w:val="28"/>
        </w:rPr>
        <w:t>.</w:t>
      </w:r>
    </w:p>
    <w:p w:rsidR="00817AA0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5 Собрать обвязку агрегата. Плавно открыть задвижку к линии, обвязанной к агрегату. Измерить устьевое давление. 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ВЕРХНЯЯ ЗОНА считается заглушенной.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6 Остановить насос. Закрыть задвижки. Разобрать обвязку агрегата.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7 Составить акт с представителем заказчика.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8 Демонтировать </w:t>
      </w:r>
      <w:proofErr w:type="spellStart"/>
      <w:r w:rsidRPr="00242957">
        <w:rPr>
          <w:sz w:val="28"/>
          <w:szCs w:val="28"/>
        </w:rPr>
        <w:t>манифольдную</w:t>
      </w:r>
      <w:proofErr w:type="spellEnd"/>
      <w:r w:rsidRPr="00242957">
        <w:rPr>
          <w:sz w:val="28"/>
          <w:szCs w:val="28"/>
        </w:rPr>
        <w:t xml:space="preserve"> линию. Смонтировать штанговый </w:t>
      </w:r>
      <w:proofErr w:type="spellStart"/>
      <w:r w:rsidRPr="00242957">
        <w:rPr>
          <w:sz w:val="28"/>
          <w:szCs w:val="28"/>
        </w:rPr>
        <w:t>превентор</w:t>
      </w:r>
      <w:proofErr w:type="spellEnd"/>
      <w:r w:rsidRPr="00242957">
        <w:rPr>
          <w:sz w:val="28"/>
          <w:szCs w:val="28"/>
        </w:rPr>
        <w:t xml:space="preserve">. Поднять штанги. Демонтировать штанговый </w:t>
      </w:r>
      <w:proofErr w:type="spellStart"/>
      <w:r w:rsidRPr="00242957">
        <w:rPr>
          <w:sz w:val="28"/>
          <w:szCs w:val="28"/>
        </w:rPr>
        <w:t>превентор</w:t>
      </w:r>
      <w:proofErr w:type="spellEnd"/>
      <w:r w:rsidRPr="00242957">
        <w:rPr>
          <w:sz w:val="28"/>
          <w:szCs w:val="28"/>
        </w:rPr>
        <w:t>. Открыть устье. Поднять короткую колонну.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9 Открыть планшайбу. В присутствии представителя заказчика сорвать пакер – произвести плавное натяжение колонны НКТ вверх с контролем усилия натяжения по индикатору веса, не превышая максимально разрешенной растягивающей нагрузки на НКТ, и на крюке ПА </w:t>
      </w:r>
      <w:r w:rsidRPr="00242957">
        <w:rPr>
          <w:sz w:val="28"/>
          <w:szCs w:val="28"/>
        </w:rPr>
        <w:lastRenderedPageBreak/>
        <w:t>зафиксировать вес инструмента. Приподнять НКТ на 1-10 м. Показателем того, что пакер сорван, может являться резкое снижение нагрузки по индикатору веса.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10 Загерметизировать устье. Установить фланцы с быстроразъёмным соединением на центральной и </w:t>
      </w:r>
      <w:proofErr w:type="spellStart"/>
      <w:r w:rsidRPr="00242957">
        <w:rPr>
          <w:sz w:val="28"/>
          <w:szCs w:val="28"/>
        </w:rPr>
        <w:t>затрубной</w:t>
      </w:r>
      <w:proofErr w:type="spellEnd"/>
      <w:r w:rsidRPr="00242957">
        <w:rPr>
          <w:sz w:val="28"/>
          <w:szCs w:val="28"/>
        </w:rPr>
        <w:t xml:space="preserve"> задвижках скважины.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11 Открыть </w:t>
      </w:r>
      <w:proofErr w:type="spellStart"/>
      <w:r w:rsidRPr="00242957">
        <w:rPr>
          <w:sz w:val="28"/>
          <w:szCs w:val="28"/>
        </w:rPr>
        <w:t>затрубную</w:t>
      </w:r>
      <w:proofErr w:type="spellEnd"/>
      <w:r w:rsidRPr="00242957">
        <w:rPr>
          <w:sz w:val="28"/>
          <w:szCs w:val="28"/>
        </w:rPr>
        <w:t xml:space="preserve"> и трубные задвижки.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12 Пустить насос и начать закачку жидкости глушения из автоцистерн, желобной ёмкости или ёмкости </w:t>
      </w:r>
      <w:proofErr w:type="spellStart"/>
      <w:r w:rsidRPr="00242957">
        <w:rPr>
          <w:sz w:val="28"/>
          <w:szCs w:val="28"/>
        </w:rPr>
        <w:t>долива</w:t>
      </w:r>
      <w:proofErr w:type="spellEnd"/>
      <w:r w:rsidRPr="00242957">
        <w:rPr>
          <w:sz w:val="28"/>
          <w:szCs w:val="28"/>
        </w:rPr>
        <w:t>, прокачать расчётный объём скважины до глубины спуска ДК (длинной колонны):</w:t>
      </w:r>
      <w:r>
        <w:rPr>
          <w:sz w:val="28"/>
          <w:szCs w:val="28"/>
        </w:rPr>
        <w:t xml:space="preserve"> </w:t>
      </w:r>
      <w:r w:rsidR="00E0387A" w:rsidRPr="00E0387A">
        <w:rPr>
          <w:sz w:val="28"/>
          <w:szCs w:val="28"/>
        </w:rPr>
        <w:t>2</w:t>
      </w:r>
      <w:r>
        <w:rPr>
          <w:sz w:val="28"/>
          <w:szCs w:val="28"/>
        </w:rPr>
        <w:t xml:space="preserve"> цикл глушения в объёме </w:t>
      </w:r>
      <w:r w:rsidR="00F27A7A" w:rsidRPr="00F27A7A">
        <w:rPr>
          <w:sz w:val="28"/>
          <w:szCs w:val="28"/>
        </w:rPr>
        <w:t>3,1</w:t>
      </w:r>
      <w:r w:rsidRPr="00242957">
        <w:rPr>
          <w:sz w:val="28"/>
          <w:szCs w:val="28"/>
        </w:rPr>
        <w:t xml:space="preserve"> м</w:t>
      </w:r>
      <w:r w:rsidRPr="00E0387A"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 при давлении не более </w:t>
      </w:r>
      <w:r>
        <w:rPr>
          <w:sz w:val="28"/>
          <w:szCs w:val="28"/>
        </w:rPr>
        <w:t>19,</w:t>
      </w:r>
      <w:r w:rsidRPr="00817AA0">
        <w:rPr>
          <w:sz w:val="28"/>
          <w:szCs w:val="28"/>
        </w:rPr>
        <w:t>71</w:t>
      </w:r>
      <w:r w:rsidRPr="00242957">
        <w:rPr>
          <w:sz w:val="28"/>
          <w:szCs w:val="28"/>
        </w:rPr>
        <w:t xml:space="preserve"> МПа.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13 Остановить насос. Закрыть задвижки. Стравить давление из нагнетательной линии и разобрать обвязку агрегата.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14 Ожидание осаждения жидкости глушения в скважине.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15 Собрать обвязку агрегата. Плавно открыть задвижку к линии, обвязанной к агрегату. Измерить устьевое давление. При наличии избыточного давления открыть задвижки, пустить насос и произвести следующ</w:t>
      </w:r>
      <w:r>
        <w:rPr>
          <w:sz w:val="28"/>
          <w:szCs w:val="28"/>
        </w:rPr>
        <w:t xml:space="preserve">ий цикл глушения в объёме </w:t>
      </w:r>
      <w:r w:rsidR="00FD578A">
        <w:rPr>
          <w:sz w:val="28"/>
          <w:szCs w:val="28"/>
        </w:rPr>
        <w:t>8</w:t>
      </w:r>
      <w:r w:rsidRPr="00242957">
        <w:rPr>
          <w:sz w:val="28"/>
          <w:szCs w:val="28"/>
        </w:rPr>
        <w:t xml:space="preserve"> м</w:t>
      </w:r>
      <w:r w:rsidRPr="00211A01">
        <w:rPr>
          <w:sz w:val="28"/>
          <w:szCs w:val="28"/>
          <w:vertAlign w:val="superscript"/>
        </w:rPr>
        <w:t>3</w:t>
      </w:r>
      <w:r w:rsidRPr="00242957">
        <w:rPr>
          <w:sz w:val="28"/>
          <w:szCs w:val="28"/>
        </w:rPr>
        <w:t>. При отсутствии избыточного давления и выхода газа НИЖНЯЯ ЗОНА считается заглушенной.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16 Закрыть задвижки. Разобрать обвязку агрегата.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17 Составить акт с представителем ЦДНГ.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>Внимание!</w:t>
      </w:r>
      <w:r w:rsidR="00211A01">
        <w:rPr>
          <w:sz w:val="28"/>
          <w:szCs w:val="28"/>
        </w:rPr>
        <w:t xml:space="preserve"> </w:t>
      </w:r>
      <w:r w:rsidRPr="00242957">
        <w:rPr>
          <w:sz w:val="28"/>
          <w:szCs w:val="28"/>
        </w:rPr>
        <w:t>При сливе в закрытую емкость или автоцистерну не допускать «падающей» струи во избежание образования статического электричества.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При глушении методом прямой промывки в случае отсутствия циркуляции или повышении давления на насосном агрегате до 15 МПа в процессе закачки, ответственный за подготовку и проведение работ по согласованию с заказчиком принимает решение о проведении глушения </w:t>
      </w:r>
      <w:r w:rsidRPr="00242957">
        <w:rPr>
          <w:sz w:val="28"/>
          <w:szCs w:val="28"/>
        </w:rPr>
        <w:lastRenderedPageBreak/>
        <w:t>методом обратной промывки, о чём производится запись в акте на глушение скважины.</w:t>
      </w:r>
    </w:p>
    <w:p w:rsidR="00817AA0" w:rsidRPr="00242957" w:rsidRDefault="00817AA0" w:rsidP="00817AA0">
      <w:pPr>
        <w:pStyle w:val="ds-markdown-paragraph"/>
        <w:shd w:val="clear" w:color="auto" w:fill="FFFFFF"/>
        <w:spacing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42957">
        <w:rPr>
          <w:sz w:val="28"/>
          <w:szCs w:val="28"/>
        </w:rPr>
        <w:t xml:space="preserve">При отсутствии циркуляции необходимо вызвать представителей ЦДНГ для расследования причин. Расследование причин производится после подъёма ГНО комиссией, назначенной </w:t>
      </w:r>
      <w:proofErr w:type="spellStart"/>
      <w:r w:rsidRPr="00242957">
        <w:rPr>
          <w:sz w:val="28"/>
          <w:szCs w:val="28"/>
        </w:rPr>
        <w:t>назначенной</w:t>
      </w:r>
      <w:proofErr w:type="spellEnd"/>
      <w:r w:rsidRPr="00242957">
        <w:rPr>
          <w:sz w:val="28"/>
          <w:szCs w:val="28"/>
        </w:rPr>
        <w:t xml:space="preserve"> в установленном порядке, с участием инженер-технолога ЦТКРС и мастера ЦТКРС в качестве членов комиссии.</w:t>
      </w:r>
    </w:p>
    <w:p w:rsidR="00817AA0" w:rsidRDefault="00817AA0" w:rsidP="00817AA0">
      <w:pPr>
        <w:pStyle w:val="af1"/>
        <w:spacing w:before="0" w:beforeAutospacing="0" w:after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b/>
          <w:bCs/>
          <w:color w:val="000000"/>
          <w:sz w:val="28"/>
          <w:szCs w:val="28"/>
          <w:bdr w:val="none" w:sz="0" w:space="0" w:color="auto" w:frame="1"/>
        </w:rPr>
        <w:t>Ответственный за подготовку и проведение работ:</w:t>
      </w:r>
    </w:p>
    <w:p w:rsidR="00817AA0" w:rsidRDefault="00817AA0" w:rsidP="00817AA0">
      <w:pPr>
        <w:pStyle w:val="af1"/>
        <w:spacing w:before="0" w:beforeAutospacing="0" w:after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color w:val="000000"/>
          <w:sz w:val="28"/>
          <w:szCs w:val="28"/>
          <w:bdr w:val="none" w:sz="0" w:space="0" w:color="auto" w:frame="1"/>
        </w:rPr>
        <w:t>Мастер ЦТКРС _______________ /</w:t>
      </w:r>
      <w:r w:rsidR="009E2AC5" w:rsidRPr="009E2AC5">
        <w:t xml:space="preserve"> </w:t>
      </w:r>
      <w:r w:rsidR="009E2AC5" w:rsidRPr="009E2AC5">
        <w:rPr>
          <w:rStyle w:val="a00"/>
          <w:color w:val="000000"/>
          <w:sz w:val="28"/>
          <w:szCs w:val="28"/>
          <w:bdr w:val="none" w:sz="0" w:space="0" w:color="auto" w:frame="1"/>
        </w:rPr>
        <w:t>Максимов Л.А.</w:t>
      </w:r>
      <w:r>
        <w:rPr>
          <w:rStyle w:val="a00"/>
          <w:color w:val="000000"/>
          <w:sz w:val="28"/>
          <w:szCs w:val="28"/>
          <w:bdr w:val="none" w:sz="0" w:space="0" w:color="auto" w:frame="1"/>
        </w:rPr>
        <w:t>/</w:t>
      </w:r>
    </w:p>
    <w:p w:rsidR="00817AA0" w:rsidRDefault="00817AA0" w:rsidP="00817AA0">
      <w:pPr>
        <w:pStyle w:val="af1"/>
        <w:spacing w:before="0" w:beforeAutospacing="0" w:after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Style w:val="a00"/>
          <w:color w:val="000000"/>
          <w:sz w:val="28"/>
          <w:szCs w:val="28"/>
          <w:bdr w:val="none" w:sz="0" w:space="0" w:color="auto" w:frame="1"/>
        </w:rPr>
        <w:t>Технологический план разработал _______________ /</w:t>
      </w:r>
      <w:proofErr w:type="spellStart"/>
      <w:r w:rsidR="009E2AC5" w:rsidRPr="009E2AC5">
        <w:rPr>
          <w:rStyle w:val="a00"/>
          <w:color w:val="000000"/>
          <w:sz w:val="28"/>
          <w:szCs w:val="28"/>
          <w:u w:val="single"/>
          <w:bdr w:val="none" w:sz="0" w:space="0" w:color="auto" w:frame="1"/>
        </w:rPr>
        <w:t>Архиреева</w:t>
      </w:r>
      <w:proofErr w:type="spellEnd"/>
      <w:r w:rsidR="009E2AC5" w:rsidRPr="009E2AC5">
        <w:rPr>
          <w:rStyle w:val="a00"/>
          <w:color w:val="000000"/>
          <w:sz w:val="28"/>
          <w:szCs w:val="28"/>
          <w:u w:val="single"/>
          <w:bdr w:val="none" w:sz="0" w:space="0" w:color="auto" w:frame="1"/>
        </w:rPr>
        <w:t xml:space="preserve"> Е.О.</w:t>
      </w:r>
      <w:r>
        <w:rPr>
          <w:rStyle w:val="a00"/>
          <w:color w:val="000000"/>
          <w:sz w:val="28"/>
          <w:szCs w:val="28"/>
          <w:bdr w:val="none" w:sz="0" w:space="0" w:color="auto" w:frame="1"/>
        </w:rPr>
        <w:t>/</w:t>
      </w:r>
    </w:p>
    <w:p w:rsidR="00817AA0" w:rsidRDefault="00817AA0" w:rsidP="00817AA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ru-RU"/>
        </w:rPr>
        <w:br w:type="page"/>
      </w:r>
    </w:p>
    <w:p w:rsidR="00817AA0" w:rsidRPr="00CF3128" w:rsidRDefault="00817AA0" w:rsidP="00817AA0">
      <w:pPr>
        <w:spacing w:line="276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ru-RU"/>
        </w:rPr>
        <w:lastRenderedPageBreak/>
        <w:t>А К Т</w:t>
      </w:r>
    </w:p>
    <w:p w:rsidR="00817AA0" w:rsidRPr="00CF3128" w:rsidRDefault="00817AA0" w:rsidP="00817AA0">
      <w:pPr>
        <w:spacing w:line="276" w:lineRule="auto"/>
        <w:jc w:val="center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  <w:lang w:eastAsia="ru-RU"/>
        </w:rPr>
        <w:t>на глушение скважины</w:t>
      </w:r>
    </w:p>
    <w:p w:rsidR="00817AA0" w:rsidRPr="00CF3128" w:rsidRDefault="00817AA0" w:rsidP="00817AA0">
      <w:pPr>
        <w:spacing w:line="276" w:lineRule="auto"/>
        <w:ind w:left="555" w:firstLine="555"/>
        <w:jc w:val="right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от «</w:t>
      </w:r>
      <w:r w:rsidR="00634BF1" w:rsidRPr="00B41AD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12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» </w:t>
      </w:r>
      <w:r w:rsidR="00634BF1" w:rsidRPr="00B41AD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04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20</w:t>
      </w:r>
      <w:r w:rsidR="00634BF1" w:rsidRPr="00B41AD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25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г.</w:t>
      </w:r>
    </w:p>
    <w:p w:rsidR="00817AA0" w:rsidRPr="00CF3128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Мы, нижеподписавшиеся,</w:t>
      </w:r>
    </w:p>
    <w:p w:rsidR="00817AA0" w:rsidRPr="00220AE2" w:rsidRDefault="00817AA0" w:rsidP="00220AE2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Представитель 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ЦДНГ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Алексеев К.М.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                                </w:t>
      </w:r>
    </w:p>
    <w:p w:rsidR="00817AA0" w:rsidRPr="00220AE2" w:rsidRDefault="00817AA0" w:rsidP="00220AE2">
      <w:pPr>
        <w:spacing w:line="276" w:lineRule="auto"/>
        <w:rPr>
          <w:rFonts w:ascii="Segoe UI" w:eastAsia="Times New Roman" w:hAnsi="Segoe UI" w:cs="Segoe UI"/>
          <w:color w:val="000000"/>
          <w:sz w:val="21"/>
          <w:szCs w:val="21"/>
          <w:u w:val="single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Мастер ТКРС (подготовительной бригады) </w:t>
      </w:r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Максимов Л.А.</w:t>
      </w:r>
    </w:p>
    <w:p w:rsidR="00817AA0" w:rsidRPr="00634BF1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Бурильщик</w:t>
      </w:r>
      <w:r w:rsidR="00220AE2" w:rsidRPr="00634BF1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КРС (оператор) </w:t>
      </w:r>
      <w:r w:rsidR="00634BF1" w:rsidRPr="00634B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Иванов О.Ю.</w:t>
      </w:r>
    </w:p>
    <w:p w:rsidR="00634BF1" w:rsidRPr="00634BF1" w:rsidRDefault="00817AA0" w:rsidP="00634BF1">
      <w:pP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Машинист   агрегата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r w:rsidR="00634BF1" w:rsidRPr="00634B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Максутов Е.О.</w:t>
      </w:r>
    </w:p>
    <w:p w:rsidR="00817AA0" w:rsidRPr="00220AE2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u w:val="single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составили настоящий акт на глушение скважины </w:t>
      </w:r>
      <w:r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№</w:t>
      </w:r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**70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r w:rsidR="00220AE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НГДУ </w:t>
      </w:r>
      <w:proofErr w:type="spellStart"/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Нурлатнефть</w:t>
      </w:r>
      <w:proofErr w:type="spellEnd"/>
    </w:p>
    <w:p w:rsidR="00817AA0" w:rsidRPr="00220AE2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u w:val="single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назначение</w:t>
      </w:r>
      <w:r w:rsidR="00220AE2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дающая нефть и газ</w:t>
      </w:r>
    </w:p>
    <w:p w:rsidR="00817AA0" w:rsidRPr="00CF3128" w:rsidRDefault="00817AA0" w:rsidP="00817AA0">
      <w:pPr>
        <w:spacing w:line="360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марка агрегата </w:t>
      </w:r>
      <w:r w:rsidRPr="00835F06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БАРС-80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, гос. № </w:t>
      </w:r>
      <w:r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>1</w:t>
      </w:r>
      <w:r w:rsidRPr="002D2CB2"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>5</w:t>
      </w:r>
      <w:r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>53ВД</w:t>
      </w:r>
      <w:r w:rsidRPr="00705695">
        <w:rPr>
          <w:rFonts w:ascii="Times New Roman" w:eastAsia="Calibri" w:hAnsi="Times New Roman" w:cs="Times New Roman"/>
          <w:sz w:val="28"/>
          <w:szCs w:val="28"/>
          <w:lang w:eastAsia="ru-RU"/>
        </w:rPr>
        <w:tab/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.</w:t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3402"/>
        <w:gridCol w:w="2410"/>
        <w:gridCol w:w="1843"/>
        <w:gridCol w:w="1843"/>
      </w:tblGrid>
      <w:tr w:rsidR="00817AA0" w:rsidRPr="00B86F5F" w:rsidTr="00E0209B">
        <w:trPr>
          <w:trHeight w:val="408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817AA0" w:rsidP="00E0209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Жидкость глушения: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817AA0" w:rsidP="00E0209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Плотность, кг/м</w:t>
            </w: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3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817AA0" w:rsidP="00E0209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Объём, м</w:t>
            </w: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  <w:lang w:eastAsia="ru-RU"/>
              </w:rPr>
              <w:t>3</w:t>
            </w:r>
          </w:p>
        </w:tc>
      </w:tr>
      <w:tr w:rsidR="00817AA0" w:rsidRPr="00B86F5F" w:rsidTr="00E0209B">
        <w:trPr>
          <w:trHeight w:val="30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817AA0" w:rsidP="00E020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817AA0" w:rsidP="00E020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817AA0" w:rsidP="00E020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 цикл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817AA0" w:rsidP="00E020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цикл</w:t>
            </w:r>
          </w:p>
        </w:tc>
      </w:tr>
      <w:tr w:rsidR="00817AA0" w:rsidRPr="00B86F5F" w:rsidTr="00E0209B">
        <w:trPr>
          <w:trHeight w:val="360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16FA9" w:rsidRDefault="005C08FB" w:rsidP="00E020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Пластовая</w:t>
            </w:r>
            <w:r w:rsidR="00FD578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вода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F27A7A" w:rsidP="00E020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E507F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11</w:t>
            </w:r>
            <w:r w:rsidRPr="00F27A7A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43</w:t>
            </w: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,</w:t>
            </w:r>
            <w:r w:rsidRPr="00F27A7A"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B86F5F" w:rsidRDefault="00FD578A" w:rsidP="00E020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  <w:r w:rsidR="00817AA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17AA0" w:rsidRPr="005554E1" w:rsidRDefault="00817AA0" w:rsidP="00E0209B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B86F5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 </w:t>
            </w:r>
            <w:r w:rsidR="005554E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3,1</w:t>
            </w:r>
          </w:p>
        </w:tc>
      </w:tr>
    </w:tbl>
    <w:p w:rsidR="00817AA0" w:rsidRPr="00FD578A" w:rsidRDefault="00817AA0" w:rsidP="00FD578A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С добавлением </w:t>
      </w:r>
      <w:r w:rsidR="00FD578A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нейтрализатора </w:t>
      </w:r>
      <w:r w:rsidR="00FD57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H</w:t>
      </w:r>
      <w:r w:rsidR="00FD578A" w:rsidRPr="00B16FA9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en-US" w:eastAsia="ru-RU"/>
        </w:rPr>
        <w:t>2</w:t>
      </w:r>
      <w:r w:rsidR="00FD578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</w:t>
      </w:r>
    </w:p>
    <w:p w:rsidR="00817AA0" w:rsidRPr="00CF3128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Способ глушения (по НКТ, </w:t>
      </w:r>
      <w:proofErr w:type="spellStart"/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межтрубью</w:t>
      </w:r>
      <w:proofErr w:type="spellEnd"/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) - нужное подчеркнуть</w:t>
      </w:r>
    </w:p>
    <w:p w:rsidR="00817AA0" w:rsidRPr="00CF3128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Давление в процессе глушения: начальное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13</w:t>
      </w:r>
      <w:r w:rsidRPr="00835F06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,7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МПа; конечное </w:t>
      </w:r>
      <w:r w:rsidRPr="00835F06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5,5 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МПа</w:t>
      </w:r>
    </w:p>
    <w:p w:rsidR="00817AA0" w:rsidRPr="00CF3128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Время глушения: начало </w:t>
      </w:r>
      <w:r w:rsidRPr="007F6A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1</w:t>
      </w:r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1</w:t>
      </w:r>
      <w:r w:rsidRPr="007F6A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 ч </w:t>
      </w:r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30 </w:t>
      </w:r>
      <w:r w:rsidRPr="007F6A60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мин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 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окончание </w:t>
      </w:r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17</w:t>
      </w:r>
      <w:r w:rsidRPr="00835F0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 ч </w:t>
      </w:r>
      <w:r w:rsidR="00220AE2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00 </w:t>
      </w:r>
      <w:r w:rsidRPr="00835F0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мин</w:t>
      </w:r>
    </w:p>
    <w:p w:rsidR="00817AA0" w:rsidRPr="00CF3128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 xml:space="preserve">Результат глушения </w:t>
      </w:r>
      <w:r w:rsidRPr="00705695">
        <w:rPr>
          <w:rFonts w:ascii="Times New Roman" w:eastAsia="Calibri" w:hAnsi="Times New Roman" w:cs="Times New Roman"/>
          <w:sz w:val="28"/>
          <w:szCs w:val="28"/>
          <w:u w:val="single"/>
          <w:lang w:eastAsia="ru-RU"/>
        </w:rPr>
        <w:t>Глушение скважины прошло успешно, все запланированные мероприятия выполнены в срок и с соблюдением всех норм безопасности.</w:t>
      </w:r>
    </w:p>
    <w:p w:rsidR="00817AA0" w:rsidRPr="00CF3128" w:rsidRDefault="00817AA0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Подписи: __________________/</w:t>
      </w:r>
      <w:r w:rsidR="00634BF1" w:rsidRPr="00634B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 </w:t>
      </w:r>
      <w:r w:rsidR="00634BF1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Алексеев К.М.</w:t>
      </w:r>
      <w:r w:rsidR="00634BF1" w:rsidRPr="00634B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 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/</w:t>
      </w:r>
    </w:p>
    <w:p w:rsidR="00817AA0" w:rsidRPr="00634BF1" w:rsidRDefault="00817AA0" w:rsidP="00634BF1">
      <w:pPr>
        <w:spacing w:line="276" w:lineRule="auto"/>
        <w:rPr>
          <w:rFonts w:ascii="Segoe UI" w:eastAsia="Times New Roman" w:hAnsi="Segoe UI" w:cs="Segoe UI"/>
          <w:color w:val="000000"/>
          <w:sz w:val="21"/>
          <w:szCs w:val="21"/>
          <w:u w:val="single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__________________________ /</w:t>
      </w:r>
      <w:r w:rsidR="00634BF1" w:rsidRPr="00634B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 </w:t>
      </w:r>
      <w:r w:rsidR="00634BF1" w:rsidRPr="00220AE2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Максимов Л.А.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/</w:t>
      </w:r>
    </w:p>
    <w:p w:rsidR="00817AA0" w:rsidRDefault="00817AA0" w:rsidP="00817AA0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__________________________ /</w:t>
      </w:r>
      <w:r w:rsidR="00634BF1" w:rsidRPr="00634B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 </w:t>
      </w:r>
      <w:r w:rsidR="00634BF1" w:rsidRPr="00634B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>Иванов О.Ю.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/</w:t>
      </w:r>
    </w:p>
    <w:p w:rsidR="00634BF1" w:rsidRPr="00CF3128" w:rsidRDefault="00634BF1" w:rsidP="00634BF1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__________________________ /</w:t>
      </w:r>
      <w:r w:rsidRPr="00634BF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bdr w:val="none" w:sz="0" w:space="0" w:color="auto" w:frame="1"/>
          <w:lang w:eastAsia="ru-RU"/>
        </w:rPr>
        <w:t xml:space="preserve"> Максутов Е.О.</w:t>
      </w:r>
      <w:r w:rsidRPr="00CF3128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/</w:t>
      </w:r>
    </w:p>
    <w:p w:rsidR="00634BF1" w:rsidRPr="00CF3128" w:rsidRDefault="00634BF1" w:rsidP="00817AA0">
      <w:pPr>
        <w:spacing w:line="276" w:lineRule="auto"/>
        <w:jc w:val="both"/>
        <w:rPr>
          <w:rFonts w:ascii="Segoe UI" w:eastAsia="Times New Roman" w:hAnsi="Segoe UI" w:cs="Segoe UI"/>
          <w:color w:val="000000"/>
          <w:sz w:val="21"/>
          <w:szCs w:val="21"/>
          <w:lang w:eastAsia="ru-RU"/>
        </w:rPr>
      </w:pPr>
    </w:p>
    <w:p w:rsidR="002E507F" w:rsidRDefault="002E507F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0A5C6E" w:rsidRDefault="000A5C6E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0A5C6E" w:rsidRDefault="000A5C6E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0A5C6E" w:rsidRDefault="000A5C6E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0A5C6E" w:rsidRDefault="000A5C6E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0A5C6E" w:rsidRDefault="000A5C6E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9E2AC5" w:rsidRDefault="009E2AC5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9E2AC5" w:rsidRDefault="009E2AC5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9E2AC5" w:rsidRDefault="009E2AC5" w:rsidP="00B30F5E">
      <w:pPr>
        <w:spacing w:line="360" w:lineRule="auto"/>
        <w:ind w:firstLine="851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</w:p>
    <w:p w:rsidR="000A5C6E" w:rsidRPr="000A5C6E" w:rsidRDefault="000A5C6E" w:rsidP="000A5C6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A5C6E">
        <w:rPr>
          <w:rFonts w:ascii="Times New Roman" w:eastAsia="Calibri" w:hAnsi="Times New Roman" w:cs="Times New Roman"/>
          <w:sz w:val="28"/>
          <w:szCs w:val="28"/>
        </w:rPr>
        <w:lastRenderedPageBreak/>
        <w:t>При вызове притока из пласта в процессе освоения добывающих скважин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A5C6E">
        <w:rPr>
          <w:rFonts w:ascii="Times New Roman" w:eastAsia="Calibri" w:hAnsi="Times New Roman" w:cs="Times New Roman"/>
          <w:sz w:val="28"/>
          <w:szCs w:val="28"/>
        </w:rPr>
        <w:t>свабированием</w:t>
      </w:r>
      <w:proofErr w:type="spellEnd"/>
      <w:r w:rsidRPr="000A5C6E">
        <w:rPr>
          <w:rFonts w:ascii="Times New Roman" w:eastAsia="Calibri" w:hAnsi="Times New Roman" w:cs="Times New Roman"/>
          <w:sz w:val="28"/>
          <w:szCs w:val="28"/>
        </w:rPr>
        <w:t xml:space="preserve"> снижается уровень до величины, создающей необходимую, </w:t>
      </w:r>
      <w:proofErr w:type="spellStart"/>
      <w:r w:rsidRPr="000A5C6E">
        <w:rPr>
          <w:rFonts w:ascii="Times New Roman" w:eastAsia="Calibri" w:hAnsi="Times New Roman" w:cs="Times New Roman"/>
          <w:sz w:val="28"/>
          <w:szCs w:val="28"/>
        </w:rPr>
        <w:t>непревышая</w:t>
      </w:r>
      <w:proofErr w:type="spellEnd"/>
      <w:r w:rsidRPr="000A5C6E">
        <w:rPr>
          <w:rFonts w:ascii="Times New Roman" w:eastAsia="Calibri" w:hAnsi="Times New Roman" w:cs="Times New Roman"/>
          <w:sz w:val="28"/>
          <w:szCs w:val="28"/>
        </w:rPr>
        <w:t xml:space="preserve"> при этом допустимую для данной скважины депрессию на пласт.</w:t>
      </w:r>
    </w:p>
    <w:p w:rsidR="000A5C6E" w:rsidRDefault="000A5C6E" w:rsidP="000A5C6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A5C6E">
        <w:rPr>
          <w:rFonts w:ascii="Times New Roman" w:eastAsia="Calibri" w:hAnsi="Times New Roman" w:cs="Times New Roman"/>
          <w:sz w:val="28"/>
          <w:szCs w:val="28"/>
        </w:rPr>
        <w:t>Создаваемая депрессия не должна приводить к разрушению цементного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A5C6E">
        <w:rPr>
          <w:rFonts w:ascii="Times New Roman" w:eastAsia="Calibri" w:hAnsi="Times New Roman" w:cs="Times New Roman"/>
          <w:sz w:val="28"/>
          <w:szCs w:val="28"/>
        </w:rPr>
        <w:t>кольца и смятию эксплуатационной колонны.</w:t>
      </w:r>
    </w:p>
    <w:p w:rsidR="000A5C6E" w:rsidRPr="00B51C31" w:rsidRDefault="000A5C6E" w:rsidP="000A5C6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51C31">
        <w:rPr>
          <w:rFonts w:ascii="Times New Roman" w:eastAsia="Calibri" w:hAnsi="Times New Roman" w:cs="Times New Roman"/>
          <w:sz w:val="28"/>
          <w:szCs w:val="28"/>
        </w:rPr>
        <w:t>Допустимая депрессия:</w:t>
      </w:r>
    </w:p>
    <w:p w:rsidR="000A5C6E" w:rsidRPr="003B538D" w:rsidRDefault="00481261" w:rsidP="00481261">
      <w:pPr>
        <w:spacing w:line="360" w:lineRule="auto"/>
        <w:ind w:right="-1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 xml:space="preserve">           </m:t>
        </m:r>
        <m:r>
          <w:rPr>
            <w:rFonts w:ascii="Cambria Math" w:eastAsia="Calibri" w:hAnsi="Cambria Math" w:cs="Times New Roman"/>
            <w:sz w:val="28"/>
            <w:szCs w:val="28"/>
          </w:rPr>
          <m:t>∆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п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л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-0,6</m:t>
        </m:r>
        <m:r>
          <w:rPr>
            <w:rFonts w:ascii="Cambria Math" w:eastAsia="Calibri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нас</m:t>
            </m:r>
          </m:sub>
        </m:sSub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</w:t>
      </w:r>
      <w:r w:rsidR="000A5C6E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</w:t>
      </w:r>
      <w:r w:rsidR="000A5C6E" w:rsidRPr="00B41AD7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(3.</w:t>
      </w:r>
      <w:r w:rsidR="000A5C6E">
        <w:rPr>
          <w:rFonts w:ascii="Times New Roman" w:eastAsia="Calibri" w:hAnsi="Times New Roman" w:cs="Times New Roman"/>
          <w:sz w:val="28"/>
          <w:szCs w:val="28"/>
        </w:rPr>
        <w:t>2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.</w:t>
      </w:r>
      <w:r w:rsidR="000A5C6E">
        <w:rPr>
          <w:rFonts w:ascii="Times New Roman" w:eastAsia="Calibri" w:hAnsi="Times New Roman" w:cs="Times New Roman"/>
          <w:sz w:val="28"/>
          <w:szCs w:val="28"/>
        </w:rPr>
        <w:t>8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Pr="003B538D" w:rsidRDefault="000A5C6E" w:rsidP="000A5C6E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/>
          <w:noProof/>
          <w:position w:val="-12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         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∆P=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-0,6∙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0,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9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МПа</m:t>
          </m:r>
        </m:oMath>
      </m:oMathPara>
    </w:p>
    <w:p w:rsidR="000A5C6E" w:rsidRPr="003B538D" w:rsidRDefault="000A5C6E" w:rsidP="000A5C6E">
      <w:pPr>
        <w:spacing w:line="360" w:lineRule="auto"/>
        <w:ind w:right="-1" w:firstLine="709"/>
        <w:rPr>
          <w:rFonts w:ascii="Times New Roman" w:eastAsia="Calibri" w:hAnsi="Times New Roman" w:cs="Times New Roman"/>
          <w:sz w:val="28"/>
          <w:szCs w:val="28"/>
        </w:rPr>
      </w:pPr>
      <w:r w:rsidRPr="000A5C6E">
        <w:rPr>
          <w:rFonts w:ascii="Times New Roman" w:eastAsia="Calibri" w:hAnsi="Times New Roman" w:cs="Times New Roman"/>
          <w:sz w:val="28"/>
          <w:szCs w:val="28"/>
        </w:rPr>
        <w:t xml:space="preserve">Определим глубину снижения уровня жидкости в </w:t>
      </w:r>
      <w:proofErr w:type="gramStart"/>
      <w:r w:rsidRPr="000A5C6E">
        <w:rPr>
          <w:rFonts w:ascii="Times New Roman" w:eastAsia="Calibri" w:hAnsi="Times New Roman" w:cs="Times New Roman"/>
          <w:sz w:val="28"/>
          <w:szCs w:val="28"/>
        </w:rPr>
        <w:t>скважине:</w:t>
      </w:r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proofErr w:type="gramEnd"/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          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дин.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к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он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кр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нас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ρ×g</m:t>
            </m:r>
          </m:den>
        </m:f>
      </m:oMath>
      <w:r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</w:t>
      </w:r>
      <w:r w:rsidRPr="003B538D">
        <w:rPr>
          <w:rFonts w:ascii="Times New Roman" w:eastAsia="Calibri" w:hAnsi="Times New Roman" w:cs="Times New Roman"/>
          <w:sz w:val="28"/>
          <w:szCs w:val="28"/>
        </w:rPr>
        <w:t>(3.</w:t>
      </w:r>
      <w:r w:rsidRPr="000A5C6E">
        <w:rPr>
          <w:rFonts w:ascii="Times New Roman" w:eastAsia="Calibri" w:hAnsi="Times New Roman" w:cs="Times New Roman"/>
          <w:sz w:val="28"/>
          <w:szCs w:val="28"/>
        </w:rPr>
        <w:t>2</w:t>
      </w:r>
      <w:r w:rsidRPr="003B538D">
        <w:rPr>
          <w:rFonts w:ascii="Times New Roman" w:eastAsia="Calibri" w:hAnsi="Times New Roman" w:cs="Times New Roman"/>
          <w:sz w:val="28"/>
          <w:szCs w:val="28"/>
        </w:rPr>
        <w:t>.</w:t>
      </w:r>
      <w:r w:rsidRPr="000A5C6E">
        <w:rPr>
          <w:rFonts w:ascii="Times New Roman" w:eastAsia="Calibri" w:hAnsi="Times New Roman" w:cs="Times New Roman"/>
          <w:sz w:val="28"/>
          <w:szCs w:val="28"/>
        </w:rPr>
        <w:t>9</w:t>
      </w:r>
      <w:r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Pr="003B538D" w:rsidRDefault="000A5C6E" w:rsidP="000A5C6E">
      <w:pPr>
        <w:spacing w:line="360" w:lineRule="auto"/>
        <w:ind w:right="-1"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   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дин.кон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1195,8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0,9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1106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∙9,81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1112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,9 м</m:t>
          </m:r>
        </m:oMath>
      </m:oMathPara>
    </w:p>
    <w:p w:rsidR="000A5C6E" w:rsidRPr="003B538D" w:rsidRDefault="000A5C6E" w:rsidP="000A5C6E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>После достижения такого динамического уровня скважина должна давать флюид из пласта.</w:t>
      </w:r>
    </w:p>
    <w:p w:rsidR="000A5C6E" w:rsidRPr="003B538D" w:rsidRDefault="000A5C6E" w:rsidP="000A5C6E">
      <w:pPr>
        <w:widowControl w:val="0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После вычисляется объем жидкости, который необходимо отобрать при </w:t>
      </w:r>
      <w:proofErr w:type="spellStart"/>
      <w:r w:rsidRPr="003B538D">
        <w:rPr>
          <w:rFonts w:ascii="Times New Roman" w:eastAsia="Calibri" w:hAnsi="Times New Roman" w:cs="Times New Roman"/>
          <w:sz w:val="28"/>
          <w:szCs w:val="28"/>
        </w:rPr>
        <w:t>свабировании</w:t>
      </w:r>
      <w:proofErr w:type="spellEnd"/>
      <w:r w:rsidRPr="003B538D">
        <w:rPr>
          <w:rFonts w:ascii="Times New Roman" w:eastAsia="Calibri" w:hAnsi="Times New Roman" w:cs="Times New Roman"/>
          <w:sz w:val="28"/>
          <w:szCs w:val="28"/>
        </w:rPr>
        <w:t>:</w:t>
      </w:r>
    </w:p>
    <w:p w:rsidR="000A5C6E" w:rsidRPr="003B538D" w:rsidRDefault="000A5C6E" w:rsidP="000A5C6E">
      <w:pPr>
        <w:spacing w:line="360" w:lineRule="auto"/>
        <w:ind w:right="-1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отобр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дин.кон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дин.</m:t>
            </m:r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нач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)×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π×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den>
        </m:f>
      </m:oMath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           </w:t>
      </w:r>
      <w:r w:rsidR="00481261" w:rsidRPr="00481261">
        <w:rPr>
          <w:rFonts w:ascii="Times New Roman" w:eastAsia="Calibri" w:hAnsi="Times New Roman" w:cs="Times New Roman"/>
          <w:sz w:val="28"/>
          <w:szCs w:val="28"/>
        </w:rPr>
        <w:t xml:space="preserve">              </w:t>
      </w:r>
      <w:r w:rsidR="00817568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481261" w:rsidRPr="00481261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Pr="003B538D">
        <w:rPr>
          <w:rFonts w:ascii="Times New Roman" w:eastAsia="Calibri" w:hAnsi="Times New Roman" w:cs="Times New Roman"/>
          <w:sz w:val="28"/>
          <w:szCs w:val="28"/>
        </w:rPr>
        <w:t>(3.</w:t>
      </w:r>
      <w:r w:rsidR="00481261" w:rsidRPr="00481261">
        <w:rPr>
          <w:rFonts w:ascii="Times New Roman" w:eastAsia="Calibri" w:hAnsi="Times New Roman" w:cs="Times New Roman"/>
          <w:sz w:val="28"/>
          <w:szCs w:val="28"/>
        </w:rPr>
        <w:t>2</w:t>
      </w:r>
      <w:r w:rsidRPr="003B538D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1</w:t>
      </w:r>
      <w:r w:rsidR="00481261" w:rsidRPr="00481261">
        <w:rPr>
          <w:rFonts w:ascii="Times New Roman" w:eastAsia="Calibri" w:hAnsi="Times New Roman" w:cs="Times New Roman"/>
          <w:sz w:val="28"/>
          <w:szCs w:val="28"/>
        </w:rPr>
        <w:t>0</w:t>
      </w:r>
      <w:r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Pr="003B538D" w:rsidRDefault="000A5C6E" w:rsidP="000A5C6E">
      <w:pPr>
        <w:spacing w:line="360" w:lineRule="auto"/>
        <w:ind w:right="-1"/>
        <w:contextualSpacing/>
        <w:jc w:val="both"/>
        <w:rPr>
          <w:rFonts w:ascii="Times New Roman" w:eastAsia="Times New Roman" w:hAnsi="Times New Roman" w:cs="Times New Roman"/>
          <w:noProof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     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от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о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бр.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1112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,9-0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3,14∙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0,146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62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:rsidR="000A5C6E" w:rsidRPr="00B51C31" w:rsidRDefault="000A5C6E" w:rsidP="000A5C6E">
      <w:pPr>
        <w:spacing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>Объем погруженного геофизического кабеля:</w:t>
      </w:r>
    </w:p>
    <w:p w:rsidR="000A5C6E" w:rsidRPr="003B538D" w:rsidRDefault="00481261" w:rsidP="00481261">
      <w:pPr>
        <w:spacing w:line="360" w:lineRule="auto"/>
        <w:ind w:right="-1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кабель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погр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×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π×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кабель</m:t>
                </m:r>
              </m:sub>
            </m:sSub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den>
        </m:f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(3.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11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481261" w:rsidRPr="003B538D" w:rsidRDefault="000A5C6E" w:rsidP="00481261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>где</w:t>
      </w:r>
      <w:r w:rsidR="00481261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погр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 xml:space="preserve">- </m:t>
        </m:r>
      </m:oMath>
      <w:r w:rsidR="00481261" w:rsidRPr="003B538D">
        <w:rPr>
          <w:rFonts w:ascii="Times New Roman" w:eastAsia="Calibri" w:hAnsi="Times New Roman" w:cs="Times New Roman"/>
          <w:sz w:val="28"/>
          <w:szCs w:val="28"/>
        </w:rPr>
        <w:t>глубина погружения сваба, м 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погр</m:t>
            </m:r>
          </m:sub>
        </m:sSub>
      </m:oMath>
      <w:r w:rsidR="00481261" w:rsidRPr="003B538D">
        <w:rPr>
          <w:rFonts w:ascii="Times New Roman" w:eastAsia="Calibri" w:hAnsi="Times New Roman" w:cs="Times New Roman"/>
          <w:sz w:val="28"/>
          <w:szCs w:val="28"/>
        </w:rPr>
        <w:t>= 100-300 м);</w:t>
      </w:r>
    </w:p>
    <w:p w:rsidR="000A5C6E" w:rsidRPr="003B538D" w:rsidRDefault="00481261" w:rsidP="00481261">
      <w:p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 xml:space="preserve">           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кабель</m:t>
            </m:r>
          </m:sub>
        </m:sSub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>- диаметр кабеля, м (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кабель</m:t>
            </m:r>
          </m:sub>
        </m:sSub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>= 0,0125 м).</w:t>
      </w:r>
    </w:p>
    <w:p w:rsidR="000A5C6E" w:rsidRPr="003B538D" w:rsidRDefault="00481261" w:rsidP="00481261">
      <w:pPr>
        <w:spacing w:line="360" w:lineRule="auto"/>
        <w:ind w:right="-1" w:firstLine="709"/>
        <w:contextualSpacing/>
        <w:jc w:val="both"/>
        <w:rPr>
          <w:rFonts w:ascii="Times New Roman" w:eastAsia="Calibri" w:hAnsi="Times New Roman" w:cs="Times New Roman"/>
          <w:noProof/>
          <w:position w:val="-24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        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кабель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=300∙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3,14∙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0,0125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=0,037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:rsidR="000A5C6E" w:rsidRPr="003B538D" w:rsidRDefault="000A5C6E" w:rsidP="000A5C6E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После определим объем жидкости над </w:t>
      </w:r>
      <w:proofErr w:type="spellStart"/>
      <w:r w:rsidRPr="003B538D">
        <w:rPr>
          <w:rFonts w:ascii="Times New Roman" w:eastAsia="Calibri" w:hAnsi="Times New Roman" w:cs="Times New Roman"/>
          <w:sz w:val="28"/>
          <w:szCs w:val="28"/>
        </w:rPr>
        <w:t>свабом</w:t>
      </w:r>
      <w:proofErr w:type="spellEnd"/>
      <w:r w:rsidRPr="003B538D">
        <w:rPr>
          <w:rFonts w:ascii="Times New Roman" w:eastAsia="Calibri" w:hAnsi="Times New Roman" w:cs="Times New Roman"/>
          <w:sz w:val="28"/>
          <w:szCs w:val="28"/>
        </w:rPr>
        <w:t>:</w:t>
      </w:r>
    </w:p>
    <w:p w:rsidR="00481261" w:rsidRPr="003B538D" w:rsidRDefault="00481261" w:rsidP="00481261">
      <w:pPr>
        <w:spacing w:line="360" w:lineRule="auto"/>
        <w:ind w:right="-1" w:firstLine="709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НКТ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погр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×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π×</m:t>
            </m:r>
            <m:sSubSup>
              <m:sSub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НКТ</m:t>
                </m:r>
              </m:sub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кабель</m:t>
            </m:r>
          </m:sub>
        </m:sSub>
      </m:oMath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                       </w:t>
      </w:r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Pr="003B538D">
        <w:rPr>
          <w:rFonts w:ascii="Times New Roman" w:eastAsia="Calibri" w:hAnsi="Times New Roman" w:cs="Times New Roman"/>
          <w:sz w:val="28"/>
          <w:szCs w:val="28"/>
        </w:rPr>
        <w:t>(3.</w:t>
      </w:r>
      <w:r w:rsidR="00817568">
        <w:rPr>
          <w:rFonts w:ascii="Times New Roman" w:eastAsia="Calibri" w:hAnsi="Times New Roman" w:cs="Times New Roman"/>
          <w:sz w:val="28"/>
          <w:szCs w:val="28"/>
        </w:rPr>
        <w:t>2</w:t>
      </w:r>
      <w:r w:rsidRPr="003B538D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12</w:t>
      </w:r>
      <w:r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Default="000A5C6E" w:rsidP="000A5C6E">
      <w:pPr>
        <w:spacing w:line="360" w:lineRule="auto"/>
        <w:ind w:right="-1"/>
        <w:rPr>
          <w:rFonts w:ascii="Times New Roman" w:eastAsia="Calibri" w:hAnsi="Times New Roman" w:cs="Times New Roman"/>
          <w:noProof/>
          <w:sz w:val="28"/>
          <w:szCs w:val="28"/>
        </w:rPr>
      </w:pPr>
    </w:p>
    <w:p w:rsidR="00481261" w:rsidRPr="00CE5F1B" w:rsidRDefault="00481261" w:rsidP="00481261">
      <w:pPr>
        <w:spacing w:line="360" w:lineRule="auto"/>
        <w:ind w:right="-1"/>
        <w:rPr>
          <w:rFonts w:ascii="Times New Roman" w:eastAsia="Calibri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Calibri" w:hAnsi="Cambria Math" w:cs="Times New Roman"/>
              <w:sz w:val="28"/>
              <w:szCs w:val="28"/>
            </w:rPr>
            <w:lastRenderedPageBreak/>
            <m:t xml:space="preserve">            </m:t>
          </m:r>
          <m:sSub>
            <m:sSub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НКТ</m:t>
              </m:r>
            </m:sub>
          </m:sSub>
          <m:r>
            <w:rPr>
              <w:rFonts w:ascii="Cambria Math" w:eastAsia="Calibri" w:hAnsi="Cambria Math" w:cs="Times New Roman"/>
              <w:sz w:val="28"/>
              <w:szCs w:val="28"/>
            </w:rPr>
            <m:t>=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300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>×</m:t>
          </m:r>
          <m:f>
            <m:f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3,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  <w:lang w:val="en-US"/>
                </w:rPr>
                <m:t>14</m:t>
              </m:r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0,073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="Calibri" w:hAnsi="Cambria Math" w:cs="Times New Roman"/>
              <w:sz w:val="28"/>
              <w:szCs w:val="28"/>
            </w:rPr>
            <m:t>-</m:t>
          </m:r>
          <m:r>
            <w:rPr>
              <w:rFonts w:ascii="Cambria Math" w:eastAsia="Calibri" w:hAnsi="Cambria Math" w:cs="Times New Roman"/>
              <w:sz w:val="28"/>
              <w:szCs w:val="28"/>
            </w:rPr>
            <m:t xml:space="preserve">0,037=1,22 </m:t>
          </m:r>
          <m:sSup>
            <m:sSupPr>
              <m:ctrlPr>
                <w:rPr>
                  <w:rFonts w:ascii="Cambria Math" w:eastAsia="Calibri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3</m:t>
              </m:r>
            </m:sup>
          </m:sSup>
        </m:oMath>
      </m:oMathPara>
    </w:p>
    <w:p w:rsidR="000A5C6E" w:rsidRPr="003B538D" w:rsidRDefault="00B644B1" w:rsidP="000A5C6E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Н</w:t>
      </w:r>
      <w:r w:rsidR="000A5C6E" w:rsidRPr="00B644B1">
        <w:rPr>
          <w:rFonts w:ascii="Times New Roman" w:eastAsia="Calibri" w:hAnsi="Times New Roman" w:cs="Times New Roman"/>
          <w:sz w:val="28"/>
          <w:szCs w:val="28"/>
        </w:rPr>
        <w:t>айдем число требуемых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СПО:</w:t>
      </w:r>
    </w:p>
    <w:p w:rsidR="000A5C6E" w:rsidRPr="003B538D" w:rsidRDefault="00B644B1" w:rsidP="000A5C6E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n=(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отобр.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НКТ</m:t>
                </m:r>
              </m:sub>
            </m:sSub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+1)</m:t>
        </m:r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(3.</w:t>
      </w:r>
      <w:r w:rsidR="00817568">
        <w:rPr>
          <w:rFonts w:ascii="Times New Roman" w:eastAsia="Calibri" w:hAnsi="Times New Roman" w:cs="Times New Roman"/>
          <w:sz w:val="28"/>
          <w:szCs w:val="28"/>
        </w:rPr>
        <w:t>2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13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Pr="003B538D" w:rsidRDefault="00B644B1" w:rsidP="000A5C6E">
      <w:pPr>
        <w:spacing w:line="360" w:lineRule="auto"/>
        <w:ind w:right="-1"/>
        <w:jc w:val="both"/>
        <w:rPr>
          <w:rFonts w:ascii="Times New Roman" w:eastAsia="Calibri" w:hAnsi="Times New Roman" w:cs="Times New Roman"/>
          <w:i/>
          <w:noProof/>
          <w:position w:val="-28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       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n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8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62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+1=1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7</m:t>
          </m:r>
        </m:oMath>
      </m:oMathPara>
    </w:p>
    <w:p w:rsidR="000A5C6E" w:rsidRPr="003B538D" w:rsidRDefault="000A5C6E" w:rsidP="000A5C6E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Совокупное расстояние, которое проходит </w:t>
      </w:r>
      <w:proofErr w:type="spellStart"/>
      <w:r w:rsidRPr="003B538D">
        <w:rPr>
          <w:rFonts w:ascii="Times New Roman" w:eastAsia="Calibri" w:hAnsi="Times New Roman" w:cs="Times New Roman"/>
          <w:sz w:val="28"/>
          <w:szCs w:val="28"/>
        </w:rPr>
        <w:t>сваб</w:t>
      </w:r>
      <w:proofErr w:type="spellEnd"/>
      <w:r w:rsidRPr="003B538D">
        <w:rPr>
          <w:rFonts w:ascii="Times New Roman" w:eastAsia="Calibri" w:hAnsi="Times New Roman" w:cs="Times New Roman"/>
          <w:sz w:val="28"/>
          <w:szCs w:val="28"/>
        </w:rPr>
        <w:t>:</w:t>
      </w:r>
    </w:p>
    <w:p w:rsidR="000A5C6E" w:rsidRPr="003B538D" w:rsidRDefault="00B644B1" w:rsidP="00B644B1">
      <w:pPr>
        <w:spacing w:line="360" w:lineRule="auto"/>
        <w:ind w:right="-1" w:firstLine="709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∆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eastAsia="Calibri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(2×</m:t>
            </m:r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×(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-2))×(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Calibri" w:hAnsi="Cambria Math" w:cs="Times New Roman"/>
                <w:sz w:val="28"/>
                <w:szCs w:val="28"/>
              </w:rPr>
              <m:t>-1)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</w:t>
      </w:r>
      <w:r w:rsidRPr="00B644B1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(3.</w:t>
      </w:r>
      <w:r w:rsidR="00817568">
        <w:rPr>
          <w:rFonts w:ascii="Times New Roman" w:eastAsia="Calibri" w:hAnsi="Times New Roman" w:cs="Times New Roman"/>
          <w:sz w:val="28"/>
          <w:szCs w:val="28"/>
        </w:rPr>
        <w:t>2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.</w:t>
      </w:r>
      <w:r w:rsidRPr="00B644B1">
        <w:rPr>
          <w:rFonts w:ascii="Times New Roman" w:eastAsia="Calibri" w:hAnsi="Times New Roman" w:cs="Times New Roman"/>
          <w:sz w:val="28"/>
          <w:szCs w:val="28"/>
        </w:rPr>
        <w:t>14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Pr="003B538D" w:rsidRDefault="000A5C6E" w:rsidP="00817568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>где</w:t>
      </w:r>
      <w:r w:rsidR="00B644B1" w:rsidRPr="00B644B1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</m:oMath>
      <w:r w:rsidRPr="003B538D">
        <w:rPr>
          <w:rFonts w:ascii="Times New Roman" w:eastAsia="Calibri" w:hAnsi="Times New Roman" w:cs="Times New Roman"/>
          <w:sz w:val="28"/>
          <w:szCs w:val="28"/>
        </w:rPr>
        <w:t>- расстояние за первый цикл, м;</w:t>
      </w:r>
    </w:p>
    <w:p w:rsidR="000A5C6E" w:rsidRPr="003B538D" w:rsidRDefault="00B644B1" w:rsidP="00817568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>- расстояние за последний цикл, м;</w:t>
      </w:r>
    </w:p>
    <w:p w:rsidR="000A5C6E" w:rsidRPr="003B538D" w:rsidRDefault="00597745" w:rsidP="00817568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a</m:t>
        </m:r>
      </m:oMath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- числовой коэффициент:</w:t>
      </w:r>
    </w:p>
    <w:p w:rsidR="000A5C6E" w:rsidRPr="003B538D" w:rsidRDefault="00B644B1" w:rsidP="00B644B1">
      <w:pPr>
        <w:spacing w:line="360" w:lineRule="auto"/>
        <w:ind w:right="-1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a=(2×</m:t>
        </m:r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нкт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p>
        </m:sSubSup>
        <m:r>
          <w:rPr>
            <w:rFonts w:ascii="Cambria Math" w:eastAsia="Calibri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погр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π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×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кабель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)</m:t>
        </m:r>
        <m:r>
          <w:rPr>
            <w:rFonts w:ascii="Cambria Math" w:eastAsia="Calibri" w:hAnsi="Cambria Math" w:cs="Times New Roman"/>
            <w:sz w:val="28"/>
            <w:szCs w:val="28"/>
          </w:rPr>
          <m:t>×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внеш.НКТ</m:t>
                </m:r>
              </m:sub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eastAsia="Calibri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нкт</m:t>
                </m:r>
              </m:sub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bSup>
          </m:den>
        </m:f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="00817568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="005161FE" w:rsidRPr="005161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81756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(3.</w:t>
      </w:r>
      <w:r w:rsidR="00817568">
        <w:rPr>
          <w:rFonts w:ascii="Times New Roman" w:eastAsia="Calibri" w:hAnsi="Times New Roman" w:cs="Times New Roman"/>
          <w:sz w:val="28"/>
          <w:szCs w:val="28"/>
        </w:rPr>
        <w:t>2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.</w:t>
      </w:r>
      <w:r w:rsidR="00817568">
        <w:rPr>
          <w:rFonts w:ascii="Times New Roman" w:eastAsia="Calibri" w:hAnsi="Times New Roman" w:cs="Times New Roman"/>
          <w:sz w:val="28"/>
          <w:szCs w:val="28"/>
        </w:rPr>
        <w:t>15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Pr="003B538D" w:rsidRDefault="00817568" w:rsidP="00817568">
      <w:pPr>
        <w:spacing w:line="360" w:lineRule="auto"/>
        <w:ind w:right="-1"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=</m:t>
        </m:r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="Calibri" w:hAnsi="Cambria Math" w:cs="Times New Roman"/>
            <w:sz w:val="28"/>
            <w:szCs w:val="28"/>
          </w:rPr>
          <m:t>+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="Calibri" w:hAnsi="Cambria Math" w:cs="Times New Roman"/>
            <w:sz w:val="28"/>
            <w:szCs w:val="28"/>
          </w:rPr>
          <m:t>×(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eastAsia="Calibri" w:hAnsi="Cambria Math" w:cs="Times New Roman"/>
            <w:sz w:val="28"/>
            <w:szCs w:val="28"/>
          </w:rPr>
          <m:t>-2)</m:t>
        </m:r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0A5C6E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  <w:r w:rsidRPr="00817568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(3.</w:t>
      </w:r>
      <w:r w:rsidRPr="00817568">
        <w:rPr>
          <w:rFonts w:ascii="Times New Roman" w:eastAsia="Calibri" w:hAnsi="Times New Roman" w:cs="Times New Roman"/>
          <w:sz w:val="28"/>
          <w:szCs w:val="28"/>
        </w:rPr>
        <w:t>2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.</w:t>
      </w:r>
      <w:r w:rsidRPr="00817568">
        <w:rPr>
          <w:rFonts w:ascii="Times New Roman" w:eastAsia="Calibri" w:hAnsi="Times New Roman" w:cs="Times New Roman"/>
          <w:sz w:val="28"/>
          <w:szCs w:val="28"/>
        </w:rPr>
        <w:t>16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Default="00817568" w:rsidP="000A5C6E">
      <w:pPr>
        <w:spacing w:line="360" w:lineRule="auto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</w:rPr>
          <m:t xml:space="preserve">         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val="en-US"/>
          </w:rPr>
          <m:t>H</m:t>
        </m:r>
      </m:oMath>
      <w:r w:rsidR="000A5C6E" w:rsidRPr="00481261">
        <w:rPr>
          <w:rFonts w:ascii="Times New Roman" w:eastAsia="Calibri" w:hAnsi="Times New Roman" w:cs="Times New Roman"/>
          <w:sz w:val="28"/>
          <w:szCs w:val="28"/>
        </w:rPr>
        <w:t>₁</w:t>
      </w:r>
      <m:oMath>
        <m:r>
          <w:rPr>
            <w:rFonts w:ascii="Cambria Math" w:eastAsia="Times New Roman" w:hAnsi="Cambria Math" w:cs="Times New Roman"/>
            <w:sz w:val="28"/>
            <w:szCs w:val="28"/>
          </w:rPr>
          <m:t>=2*Hпогр=2*300=600</m:t>
        </m:r>
        <m:r>
          <w:rPr>
            <w:rFonts w:ascii="Cambria Math" w:eastAsia="Times New Roman" w:hAnsi="Cambria Math" w:cs="Times New Roman"/>
            <w:sz w:val="28"/>
            <w:szCs w:val="28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</w:rPr>
          <m:t>м</m:t>
        </m:r>
      </m:oMath>
    </w:p>
    <w:p w:rsidR="000A5C6E" w:rsidRPr="00F352E3" w:rsidRDefault="00597745" w:rsidP="000A5C6E">
      <w:pPr>
        <w:spacing w:line="360" w:lineRule="auto"/>
        <w:contextualSpacing/>
        <w:jc w:val="both"/>
        <w:rPr>
          <w:rFonts w:ascii="Times New Roman" w:eastAsia="Calibri" w:hAnsi="Times New Roman" w:cs="Times New Roman"/>
          <w:i/>
          <w:noProof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а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2*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,0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73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*300-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3,14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*0,037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*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0,146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0,0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84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0,0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73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58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,4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</m:t>
          </m:r>
        </m:oMath>
      </m:oMathPara>
    </w:p>
    <w:p w:rsidR="000A5C6E" w:rsidRPr="003B538D" w:rsidRDefault="000A5C6E" w:rsidP="00597745">
      <w:pPr>
        <w:spacing w:line="360" w:lineRule="auto"/>
        <w:ind w:right="-1"/>
        <w:contextualSpacing/>
        <w:jc w:val="both"/>
        <w:rPr>
          <w:rFonts w:ascii="Times New Roman" w:eastAsia="Calibri" w:hAnsi="Times New Roman" w:cs="Times New Roman"/>
          <w:i/>
          <w:noProof/>
          <w:position w:val="-12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 xml:space="preserve">           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Times New Roman" w:hAnsi="Cambria Math" w:cs="Times New Roman"/>
              <w:sz w:val="28"/>
              <w:szCs w:val="28"/>
            </w:rPr>
            <m:t>=600+1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58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,4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∙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-2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</w:rPr>
            <m:t>=2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976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15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</m:t>
          </m:r>
        </m:oMath>
      </m:oMathPara>
    </w:p>
    <w:p w:rsidR="000A5C6E" w:rsidRPr="003B538D" w:rsidRDefault="005161FE" w:rsidP="000A5C6E">
      <w:pPr>
        <w:spacing w:line="360" w:lineRule="auto"/>
        <w:ind w:right="-1"/>
        <w:contextualSpacing/>
        <w:jc w:val="both"/>
        <w:rPr>
          <w:rFonts w:ascii="Times New Roman" w:eastAsia="Calibri" w:hAnsi="Times New Roman" w:cs="Times New Roman"/>
          <w:noProof/>
          <w:position w:val="-12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 xml:space="preserve">      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∆H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(2∙600+1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58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,4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-2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)∙(1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7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-1)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+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2976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15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31585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35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м</m:t>
          </m:r>
        </m:oMath>
      </m:oMathPara>
    </w:p>
    <w:p w:rsidR="000A5C6E" w:rsidRPr="003B538D" w:rsidRDefault="000A5C6E" w:rsidP="000A5C6E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>Производительность откачки:</w:t>
      </w:r>
    </w:p>
    <w:p w:rsidR="000A5C6E" w:rsidRPr="003B538D" w:rsidRDefault="005161FE" w:rsidP="005161FE">
      <w:pPr>
        <w:spacing w:line="36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Q=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</w:rPr>
              <m:t>2826×(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дин.кон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дин.нач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</w:rPr>
              <m:t>)×</m:t>
            </m:r>
            <m:sSup>
              <m:sSup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="Calibri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∆H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</w:rPr>
          <m:t>×v</m:t>
        </m:r>
      </m:oMath>
      <w:r w:rsidR="000A5C6E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  </w:t>
      </w:r>
      <w:r w:rsidRPr="005161FE">
        <w:rPr>
          <w:rFonts w:ascii="Times New Roman" w:eastAsia="Calibri" w:hAnsi="Times New Roman" w:cs="Times New Roman"/>
          <w:sz w:val="28"/>
          <w:szCs w:val="28"/>
        </w:rPr>
        <w:t xml:space="preserve">                            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(3.</w:t>
      </w:r>
      <w:r w:rsidRPr="005161FE">
        <w:rPr>
          <w:rFonts w:ascii="Times New Roman" w:eastAsia="Calibri" w:hAnsi="Times New Roman" w:cs="Times New Roman"/>
          <w:sz w:val="28"/>
          <w:szCs w:val="28"/>
        </w:rPr>
        <w:t>2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.</w:t>
      </w:r>
      <w:r w:rsidRPr="005161FE">
        <w:rPr>
          <w:rFonts w:ascii="Times New Roman" w:eastAsia="Calibri" w:hAnsi="Times New Roman" w:cs="Times New Roman"/>
          <w:sz w:val="28"/>
          <w:szCs w:val="28"/>
        </w:rPr>
        <w:t>17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Pr="003B538D" w:rsidRDefault="005161FE" w:rsidP="005161FE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161FE">
        <w:rPr>
          <w:rFonts w:ascii="Times New Roman" w:eastAsia="Calibri" w:hAnsi="Times New Roman" w:cs="Times New Roman"/>
          <w:sz w:val="28"/>
          <w:szCs w:val="28"/>
        </w:rPr>
        <w:t>г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де</w:t>
      </w:r>
      <w:r w:rsidRPr="005161FE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v</m:t>
        </m:r>
      </m:oMath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- скорость спуска-подъема </w:t>
      </w:r>
      <w:proofErr w:type="spellStart"/>
      <w:r w:rsidR="000A5C6E" w:rsidRPr="003B538D">
        <w:rPr>
          <w:rFonts w:ascii="Times New Roman" w:eastAsia="Calibri" w:hAnsi="Times New Roman" w:cs="Times New Roman"/>
          <w:sz w:val="28"/>
          <w:szCs w:val="28"/>
        </w:rPr>
        <w:t>сваба</w:t>
      </w:r>
      <w:proofErr w:type="spellEnd"/>
      <w:r w:rsidR="000A5C6E" w:rsidRPr="003B538D">
        <w:rPr>
          <w:rFonts w:ascii="Times New Roman" w:eastAsia="Calibri" w:hAnsi="Times New Roman" w:cs="Times New Roman"/>
          <w:sz w:val="28"/>
          <w:szCs w:val="28"/>
        </w:rPr>
        <w:t>, м/с (</w:t>
      </w:r>
      <m:oMath>
        <m:r>
          <w:rPr>
            <w:rFonts w:ascii="Cambria Math" w:eastAsia="Calibri" w:hAnsi="Cambria Math" w:cs="Times New Roman"/>
            <w:sz w:val="28"/>
            <w:szCs w:val="28"/>
          </w:rPr>
          <m:t>v</m:t>
        </m:r>
      </m:oMath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= 1,22 м/с).</w:t>
      </w:r>
    </w:p>
    <w:p w:rsidR="000A5C6E" w:rsidRPr="003B538D" w:rsidRDefault="005161FE" w:rsidP="000A5C6E">
      <w:pPr>
        <w:spacing w:line="360" w:lineRule="auto"/>
        <w:contextualSpacing/>
        <w:jc w:val="both"/>
        <w:rPr>
          <w:rFonts w:ascii="Times New Roman" w:eastAsia="Calibri" w:hAnsi="Times New Roman" w:cs="Times New Roman"/>
          <w:i/>
          <w:noProof/>
          <w:position w:val="-28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      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Q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2826∙(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1112,9-0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)∙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0,146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31585,35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∙1,22=2,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60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8"/>
              <w:szCs w:val="28"/>
            </w:rPr>
            <m:t>/с</m:t>
          </m:r>
        </m:oMath>
      </m:oMathPara>
    </w:p>
    <w:p w:rsidR="000A5C6E" w:rsidRPr="003B538D" w:rsidRDefault="000A5C6E" w:rsidP="000A5C6E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3B538D">
        <w:rPr>
          <w:rFonts w:ascii="Times New Roman" w:eastAsia="Calibri" w:hAnsi="Times New Roman" w:cs="Times New Roman"/>
          <w:sz w:val="28"/>
          <w:szCs w:val="28"/>
        </w:rPr>
        <w:t xml:space="preserve">В конце необходимо найти продолжительность освоения путем </w:t>
      </w:r>
      <w:proofErr w:type="spellStart"/>
      <w:r w:rsidRPr="003B538D">
        <w:rPr>
          <w:rFonts w:ascii="Times New Roman" w:eastAsia="Calibri" w:hAnsi="Times New Roman" w:cs="Times New Roman"/>
          <w:sz w:val="28"/>
          <w:szCs w:val="28"/>
        </w:rPr>
        <w:t>сваба</w:t>
      </w:r>
      <w:proofErr w:type="spellEnd"/>
      <w:r w:rsidRPr="003B538D">
        <w:rPr>
          <w:rFonts w:ascii="Times New Roman" w:eastAsia="Calibri" w:hAnsi="Times New Roman" w:cs="Times New Roman"/>
          <w:sz w:val="28"/>
          <w:szCs w:val="28"/>
        </w:rPr>
        <w:t>:</w:t>
      </w:r>
    </w:p>
    <w:p w:rsidR="000A5C6E" w:rsidRPr="003B538D" w:rsidRDefault="005161FE" w:rsidP="005161FE">
      <w:pPr>
        <w:spacing w:line="360" w:lineRule="auto"/>
        <w:ind w:firstLine="709"/>
        <w:contextualSpacing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eastAsia="Calibri" w:hAnsi="Cambria Math" w:cs="Times New Roman"/>
            <w:sz w:val="28"/>
            <w:szCs w:val="28"/>
          </w:rPr>
          <m:t>t</m:t>
        </m:r>
        <m:r>
          <w:rPr>
            <w:rFonts w:ascii="Cambria Math" w:eastAsia="Calibri" w:hAnsi="Cambria Math" w:cs="Times New Roman"/>
            <w:sz w:val="28"/>
            <w:szCs w:val="28"/>
            <w:lang w:val="en-US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∆H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</w:rPr>
              <m:t>v</m:t>
            </m:r>
          </m:den>
        </m:f>
      </m:oMath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                                                     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 xml:space="preserve">  (3.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18</w:t>
      </w:r>
      <w:r w:rsidR="000A5C6E" w:rsidRPr="003B538D">
        <w:rPr>
          <w:rFonts w:ascii="Times New Roman" w:eastAsia="Calibri" w:hAnsi="Times New Roman" w:cs="Times New Roman"/>
          <w:sz w:val="28"/>
          <w:szCs w:val="28"/>
        </w:rPr>
        <w:t>)</w:t>
      </w:r>
    </w:p>
    <w:p w:rsidR="000A5C6E" w:rsidRPr="008F0E81" w:rsidRDefault="005161FE" w:rsidP="000A5C6E">
      <w:pPr>
        <w:spacing w:line="360" w:lineRule="auto"/>
        <w:ind w:right="-1"/>
        <w:jc w:val="both"/>
        <w:rPr>
          <w:rFonts w:ascii="Times New Roman" w:eastAsia="Calibri" w:hAnsi="Times New Roman" w:cs="Times New Roman"/>
          <w:i/>
          <w:noProof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w:lastRenderedPageBreak/>
            <m:t xml:space="preserve">         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t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31585,35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1,22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3600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7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,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9 ч=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7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 xml:space="preserve"> ч 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</m:t>
          </m:r>
          <m:r>
            <w:rPr>
              <w:rFonts w:ascii="Cambria Math" w:eastAsia="Times New Roman" w:hAnsi="Cambria Math" w:cs="Times New Roman"/>
              <w:sz w:val="28"/>
              <w:szCs w:val="28"/>
            </w:rPr>
            <m:t>1 мин</m:t>
          </m:r>
        </m:oMath>
      </m:oMathPara>
    </w:p>
    <w:p w:rsidR="008F0E81" w:rsidRDefault="008F0E81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В результате выполненных расчётов установлено, что скважина № </w:t>
      </w:r>
      <w:r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*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*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70 относится к 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  <w:lang w:val="en-US"/>
        </w:rPr>
        <w:t>III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 категории опасности по возникновению газонефтеводопроявлений, поскольку её пластовое давление (6,82 МПа) ниже гидростатического (9,61 МПа). Несмотря на это, наличие сероводорода в продукции делает обязательным глушение скважины жидкостью с нейтрализатором. Учитывая, что насосно-компрессорные трубы спущены только до глубины 500,5 м и не достигают забоя, глушение выполнено в два этапа: первый цикл объёмом 7,7 м³ 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- 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до глубины спуска НКТ, второй цикл объёмом 3,1 м³ 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-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 до забоя скважины. Расчётная плотность жидкости глушения составила 1143,8 кг/м³. Для последующего освоения скважины предусмотрен метод свабирования. Расчётами определено, что допустимая депрессия на пласт составляет 2,2 МПа, что требует снижения уровня жидкости примерно </w:t>
      </w:r>
      <w:r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до 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1112,9 м и отбора около </w:t>
      </w:r>
      <w:r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1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8,</w:t>
      </w:r>
      <w:r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6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2 м³ флюида. Для достижения необходимого эффекта потребуется выполнить порядка 1</w:t>
      </w:r>
      <w:r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7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 спуско-подъёмных операций, а общая продолжительность освоения составит примерно 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7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 час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о</w:t>
      </w:r>
      <w:r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>в</w:t>
      </w:r>
      <w:r w:rsidRPr="008F0E81"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  <w:t xml:space="preserve">. </w:t>
      </w: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0F6728" w:rsidRPr="008F0E81" w:rsidRDefault="000F6728" w:rsidP="008F0E81">
      <w:pPr>
        <w:spacing w:line="360" w:lineRule="auto"/>
        <w:ind w:right="-1" w:firstLine="709"/>
        <w:jc w:val="both"/>
        <w:rPr>
          <w:rFonts w:ascii="Times New Roman" w:eastAsia="Calibri" w:hAnsi="Times New Roman" w:cs="Times New Roman"/>
          <w:iCs/>
          <w:noProof/>
          <w:position w:val="-28"/>
          <w:sz w:val="28"/>
          <w:szCs w:val="28"/>
        </w:rPr>
      </w:pPr>
    </w:p>
    <w:p w:rsidR="00F71796" w:rsidRPr="0036315F" w:rsidRDefault="000F6728" w:rsidP="003631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5" w:name="_Toc214920952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4. ВЫВОДЫ И РЕКОМЕНДАЦИИ ПО ПРИМЕНЕНИЮ ТЕХНОЛОГИЙ И ИНСТРУМЕНТОВ ПРИ ПЕРЕВОДЕ НЕФТЯНЫХ И ГАЗОВЫХ СКВАЖИН В КОНСЕРВАЦИЮ И В НАБЛЮДАТЕЛЬНЫЙ ФОНД</w:t>
      </w:r>
      <w:bookmarkEnd w:id="15"/>
    </w:p>
    <w:p w:rsidR="0087712B" w:rsidRPr="0087712B" w:rsidRDefault="0087712B" w:rsidP="00F71796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первую очередь, необходимо подчеркнуть, что решение о прекращении эксплуатации скважины и её последующем переводе в тот или иной статус должно приниматься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только на основе всесторонней диагностики, включающей 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анализ промысловых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данны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результаты геофизических (ГИС), гидродинамических и технологических исследований. В случае со скважиной № 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*</w:t>
      </w:r>
      <w:r w:rsidR="00F71796" w:rsidRP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*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70 Нурлатского месторождения </w:t>
      </w:r>
      <w:r w:rsidR="00F71796" w:rsidRP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далось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установить, что её крайне низкий дебит нефти (в среднем 0,02 т/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сут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при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обводнённости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99,43 %) обусловлен естественной выработкой запасов, а не такими 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нарушениями,</w:t>
      </w:r>
      <w:r w:rsidR="00F71796" w:rsidRP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как нарушение герметичности эксплуатационной колонны или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заколонные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перетоки. Это подтверждается стабильной динамикой добычи, отсутствием аварийных ситуаций и локализацией притока только в интервале 984–986,2 м. Такие скважины, утратившие экономическую рентабельность как добывающие объекты, но технически исправные и расположенные в геологически значимых зонах, представляют высокую ценность в качестве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пьезометрических.</w:t>
      </w:r>
    </w:p>
    <w:p w:rsidR="0087712B" w:rsidRPr="0087712B" w:rsidRDefault="0087712B" w:rsidP="00F71796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Перевод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скважин в наблюдательный фонд на поздней стадии разработки </w:t>
      </w:r>
      <w:proofErr w:type="gramStart"/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это</w:t>
      </w:r>
      <w:proofErr w:type="gram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 просто формальная процедура вывода из эксплуатации, а стратегический элемент управления разработкой. Он позволяет обеспечить непрерывный гидродинамический мониторинг пластового давления, отслеживать перемещение флюидных контактов (ВНК, ГНК), оценивать эффективность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заводнения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корректировать технологические режимы работы соседних скважин. Более того, использование уже пробурённых скважин в этих целях исключает необходимость дополнительного бурения, что даёт существенную экономию капитальных затрат и снижает антропогенную нагрузку на окружающую среду.</w:t>
      </w:r>
    </w:p>
    <w:p w:rsidR="0087712B" w:rsidRPr="0087712B" w:rsidRDefault="0087712B" w:rsidP="00F71796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Однако подготовка скважины к такому переводу требует соблюдения строгой технологической последовательности. Как показали расчёты, несмотря на отнесение скважины № 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*</w:t>
      </w:r>
      <w:r w:rsidR="00F71796" w:rsidRP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*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70 к III категории опасности по ГНВП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(пластовое давление 6,82 МПа ниже гидростатического 9,61 МПа), обязательным условием проведения ремонтных работ является её глушение, обусловленное наличием в продукции сероводорода. В связи с тем, что НКТ спущены только до 500,5 м и не достигают забоя (1195,8 м), был обоснован и применён двухэтапный метод глушения: первый цикл объёмом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7,7 м³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второй цикл объёмом 3,1 м³. Расчётная плотность жидкости глушения составила 1143,8 кг/м³.</w:t>
      </w:r>
    </w:p>
    <w:p w:rsidR="0087712B" w:rsidRPr="0087712B" w:rsidRDefault="0087712B" w:rsidP="00F71796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Особое внимание удел</w:t>
      </w:r>
      <w:r w:rsidR="00F71796" w:rsidRP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ется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сохранению коллекторских свойств продуктивного пласта. Современные подходы, активно внедряемые как в российской, так и в зарубежной практике (работы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Кустышевых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Калиева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Бакулиных, специалистов «Газпрома» и др.), нацелены на переход от традиционных «агрессивных» технологий к так называемым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«бережным» методам. К ним относятся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безглушительные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схемы, использование совместимых с пластом рабочих сред (газового конденсата,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метанольной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воды), а также применение специализированного внутрискважинного оборудования с управляемыми запорными устройствами, исключающего контакт технологических жидкостей с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прискважинной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зоной. Такие технологии особенно актуальны для скважин с аномально низкими пластовыми давлениями (АНПД) и трудноизвлекаемыми запасами, где любая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кольматация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может привести к необратимому падению продуктивности.</w:t>
      </w:r>
    </w:p>
    <w:p w:rsidR="0087712B" w:rsidRPr="0087712B" w:rsidRDefault="0087712B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Для последующего освоения законсервированной скважины </w:t>
      </w:r>
      <w:r w:rsidR="00F7179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применяется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метод </w:t>
      </w:r>
      <w:proofErr w:type="spell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свабирования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который при низком пластовом давлении является наиболее эффективным и безопасным способом вызова притока. Расчётами определены ключевые параметры: допустимая депрессия на пласт 2,2 МПа, необходимое снижение уровня жидкости до глубины около 1113 м, общий объём отбора 18,6 м³, количество </w:t>
      </w:r>
      <w:proofErr w:type="spellStart"/>
      <w:proofErr w:type="gramStart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спуско</w:t>
      </w:r>
      <w:proofErr w:type="spell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-подъёмных</w:t>
      </w:r>
      <w:proofErr w:type="gramEnd"/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операций </w:t>
      </w:r>
      <w:r w:rsidR="00DA5F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17 циклов, продолжительность освоения</w:t>
      </w:r>
      <w:r w:rsidR="00DA5F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около 7 часов. </w:t>
      </w:r>
    </w:p>
    <w:p w:rsidR="00DA5F05" w:rsidRDefault="0087712B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Все этапы</w:t>
      </w:r>
      <w:r w:rsidR="00DA5F05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от проектирования до оформления актов строго регламентированы нормативными документами: «Правилами безопасности в нефтяной и газовой промышленности», СТО ТН 338-2018, Правилами охраны </w:t>
      </w:r>
      <w:r w:rsidRPr="0087712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подземных водных объектов и др. Обязательным является согласование проектной документации с Ростехнадзором, применение сертифицированного противовыбросового оборудования, контроль газовоздушной среды при наличии сероводорода, а также соблюдение требований по охране недр и окружающей среды (герметизация соединений, утилизация отходов, рекультивация земель).</w:t>
      </w: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DA5F05">
      <w:pPr>
        <w:spacing w:line="360" w:lineRule="auto"/>
        <w:ind w:left="-284" w:firstLine="993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Default="00A71AC0" w:rsidP="00A71AC0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A71AC0" w:rsidRPr="0036315F" w:rsidRDefault="005B2FF6" w:rsidP="003631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6" w:name="_Toc214920953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0" allowOverlap="1" wp14:anchorId="6152661E" wp14:editId="31246F35">
                <wp:simplePos x="0" y="0"/>
                <wp:positionH relativeFrom="margin">
                  <wp:posOffset>-497346</wp:posOffset>
                </wp:positionH>
                <wp:positionV relativeFrom="page">
                  <wp:posOffset>317500</wp:posOffset>
                </wp:positionV>
                <wp:extent cx="6510655" cy="10098258"/>
                <wp:effectExtent l="12700" t="12700" r="17145" b="24130"/>
                <wp:wrapNone/>
                <wp:docPr id="1452575139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0655" cy="10098258"/>
                          <a:chOff x="-23" y="-11"/>
                          <a:chExt cx="20013" cy="20000"/>
                        </a:xfrm>
                      </wpg:grpSpPr>
                      <wps:wsp>
                        <wps:cNvPr id="1452575140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-23" y="-11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2575141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42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43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44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45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46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47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48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49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50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Default="00A71AC0" w:rsidP="00A71AC0">
                              <w:pPr>
                                <w:pStyle w:val="af2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575151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575152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2684" y="17881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575153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575154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Default="00A71AC0" w:rsidP="00A71AC0">
                              <w:pPr>
                                <w:pStyle w:val="af2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575155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57515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9979F7" w:rsidRDefault="00A71AC0" w:rsidP="00A71AC0">
                              <w:pPr>
                                <w:pStyle w:val="af2"/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</w:pPr>
                              <w:r w:rsidRPr="009979F7"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  <w:t xml:space="preserve">   </w:t>
                              </w:r>
                              <w:r>
                                <w:rPr>
                                  <w:rFonts w:asciiTheme="majorHAnsi" w:hAnsiTheme="majorHAnsi" w:cstheme="majorHAnsi"/>
                                  <w:sz w:val="18"/>
                                  <w:lang w:val="en-US"/>
                                </w:rPr>
                                <w:t xml:space="preserve">   </w:t>
                              </w:r>
                              <w:r w:rsidRPr="009979F7"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  <w:t xml:space="preserve"> 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575157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555826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КП 21.03.01.25.12.1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2</w:t>
                              </w:r>
                              <w:r w:rsidRPr="00555826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28</w:t>
                              </w:r>
                            </w:p>
                            <w:p w:rsidR="00A71AC0" w:rsidRPr="008E3357" w:rsidRDefault="00A71AC0" w:rsidP="00A71AC0"/>
                            <w:p w:rsidR="00A71AC0" w:rsidRPr="008E3357" w:rsidRDefault="00A71AC0" w:rsidP="00A71AC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52575158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60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61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62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2575163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52575164" name="Group 117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452575165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"/>
                              <a:ext cx="8856" cy="199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Pr="00555826" w:rsidRDefault="00A71AC0" w:rsidP="00A71AC0">
                                <w:pPr>
                                  <w:pStyle w:val="af2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555826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Выполнил</w:t>
                                </w:r>
                              </w:p>
                              <w:p w:rsidR="00A71AC0" w:rsidRPr="00E70F1F" w:rsidRDefault="00A71AC0" w:rsidP="00A71AC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52575166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Pr="00555826" w:rsidRDefault="00A71AC0" w:rsidP="00A71AC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Архиреева</w:t>
                                </w:r>
                                <w:proofErr w:type="spellEnd"/>
                                <w:r w:rsidRPr="0055582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Е</w:t>
                                </w:r>
                                <w:r w:rsidRPr="0055582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О</w:t>
                                </w:r>
                                <w:r w:rsidRPr="0055582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A71AC0" w:rsidRPr="00141BEC" w:rsidRDefault="00A71AC0" w:rsidP="00A71AC0">
                                <w:pPr>
                                  <w:pStyle w:val="af2"/>
                                  <w:rPr>
                                    <w:rFonts w:ascii="GOST type B" w:hAnsi="GOST type B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452575167" name="Group 120"/>
                        <wpg:cNvGrpSpPr>
                          <a:grpSpLocks/>
                        </wpg:cNvGrpSpPr>
                        <wpg:grpSpPr bwMode="auto">
                          <a:xfrm>
                            <a:off x="39" y="18615"/>
                            <a:ext cx="5102" cy="338"/>
                            <a:chOff x="0" y="-1"/>
                            <a:chExt cx="21252" cy="21876"/>
                          </a:xfrm>
                        </wpg:grpSpPr>
                        <wps:wsp>
                          <wps:cNvPr id="1316410714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"/>
                              <a:ext cx="8856" cy="199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Pr="00555826" w:rsidRDefault="00A71AC0" w:rsidP="00A71AC0">
                                <w:pPr>
                                  <w:pStyle w:val="af2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555826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Принял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16410715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59" y="-1"/>
                              <a:ext cx="12593" cy="218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Pr="00555826" w:rsidRDefault="00A71AC0" w:rsidP="00A71AC0">
                                <w:pPr>
                                  <w:pStyle w:val="af2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0A1F51">
                                  <w:rPr>
                                    <w:rFonts w:asciiTheme="majorHAnsi" w:hAnsiTheme="majorHAnsi" w:cstheme="majorHAnsi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Pr="00555826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  <w:t>Фархутдинов Н.Н.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16410716" name="Group 123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31641071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16410718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16410719" name="Group 126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135198880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35198881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135198882" name="Group 129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135198883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35198884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135198885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5198886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7790" y="18478"/>
                            <a:ext cx="6292" cy="14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9979F7" w:rsidRDefault="00A71AC0" w:rsidP="00A71AC0">
                              <w:pPr>
                                <w:pStyle w:val="af2"/>
                                <w:jc w:val="center"/>
                                <w:rPr>
                                  <w:rFonts w:asciiTheme="majorHAnsi" w:hAnsiTheme="majorHAnsi" w:cstheme="majorHAnsi"/>
                                  <w:sz w:val="18"/>
                                  <w:szCs w:val="16"/>
                                </w:rPr>
                              </w:pPr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Схема </w:t>
                              </w:r>
                              <w:proofErr w:type="spellStart"/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расстановки</w:t>
                              </w:r>
                              <w:proofErr w:type="spellEnd"/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наземного </w:t>
                              </w:r>
                              <w:proofErr w:type="spellStart"/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оборудования</w:t>
                              </w:r>
                              <w:proofErr w:type="spellEnd"/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при 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ПРС</w:t>
                              </w: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на </w:t>
                              </w:r>
                              <w:proofErr w:type="spellStart"/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устье</w:t>
                              </w:r>
                              <w:proofErr w:type="spellEnd"/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скважины</w:t>
                              </w:r>
                              <w:proofErr w:type="spellEnd"/>
                              <w:r w:rsidRPr="005940BD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-кандидата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5198887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5198888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5198889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5198890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Лит</w:t>
                              </w:r>
                              <w:proofErr w:type="spellEnd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5198891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5198892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9979F7" w:rsidRDefault="00A71AC0" w:rsidP="00A71AC0">
                              <w:pPr>
                                <w:pStyle w:val="af2"/>
                                <w:jc w:val="center"/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</w:pPr>
                              <w:r w:rsidRPr="009979F7"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5198894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5198895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5198896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14295" y="19206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АГТУ «ВШН» 12-11</w:t>
                              </w:r>
                            </w:p>
                            <w:p w:rsidR="00A71AC0" w:rsidRPr="008E3357" w:rsidRDefault="00A71AC0" w:rsidP="00A71AC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2661E" id="Группа 3" o:spid="_x0000_s1029" style="position:absolute;left:0;text-align:left;margin-left:-39.15pt;margin-top:25pt;width:512.65pt;height:795.15pt;z-index:251665408;mso-position-horizontal-relative:margin;mso-position-vertical-relative:page" coordorigin="-23,-11" coordsize="20013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" o:allowincell="f">
                <v:rect id="Rectangle 94" o:spid="_x0000_s1030" style="position:absolute;left:-23;top:-11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" filled="f" strokeweight="2pt"/>
                <v:line id="Line 95" o:spid="_x0000_s1031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" strokeweight="2pt"/>
                <v:line id="Line 96" o:spid="_x0000_s1032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" strokeweight="2pt"/>
                <v:line id="Line 97" o:spid="_x0000_s1033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" strokeweight="2pt"/>
                <v:line id="Line 98" o:spid="_x0000_s1034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" strokeweight="2pt"/>
                <v:line id="Line 99" o:spid="_x0000_s1035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" strokeweight="2pt"/>
                <v:line id="Line 100" o:spid="_x0000_s1036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" strokeweight="2pt"/>
                <v:line id="Line 101" o:spid="_x0000_s1037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" strokeweight="2pt"/>
                <v:line id="Line 102" o:spid="_x0000_s1038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" strokeweight="1pt"/>
                <v:line id="Line 103" o:spid="_x0000_s1039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" strokeweight="1pt"/>
                <v:rect id="Rectangle 104" o:spid="_x0000_s1040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Default="00A71AC0" w:rsidP="00A71AC0">
                        <w:pPr>
                          <w:pStyle w:val="af2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5" o:spid="_x0000_s1041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06" o:spid="_x0000_s1042" style="position:absolute;left:2684;top:17881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докум</w:t>
                        </w:r>
                        <w:proofErr w:type="spellEnd"/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7" o:spid="_x0000_s1043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08" o:spid="_x0000_s1044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Default="00A71AC0" w:rsidP="00A71AC0">
                        <w:pPr>
                          <w:pStyle w:val="af2"/>
                          <w:jc w:val="center"/>
                          <w:rPr>
                            <w:sz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09" o:spid="_x0000_s1045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10" o:spid="_x0000_s1046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" stroked="f" strokeweight=".25pt">
                  <v:textbox inset="1pt,1pt,1pt,1pt">
                    <w:txbxContent>
                      <w:p w:rsidR="00A71AC0" w:rsidRPr="009979F7" w:rsidRDefault="00A71AC0" w:rsidP="00A71AC0">
                        <w:pPr>
                          <w:pStyle w:val="af2"/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</w:pPr>
                        <w:r w:rsidRPr="009979F7"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  <w:t xml:space="preserve">   </w:t>
                        </w:r>
                        <w:r>
                          <w:rPr>
                            <w:rFonts w:asciiTheme="majorHAnsi" w:hAnsiTheme="majorHAnsi" w:cstheme="majorHAnsi"/>
                            <w:sz w:val="18"/>
                            <w:lang w:val="en-US"/>
                          </w:rPr>
                          <w:t xml:space="preserve">   </w:t>
                        </w:r>
                        <w:r w:rsidRPr="009979F7"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  <w:t xml:space="preserve"> 1</w:t>
                        </w:r>
                      </w:p>
                    </w:txbxContent>
                  </v:textbox>
                </v:rect>
                <v:rect id="Rectangle 111" o:spid="_x0000_s1047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555826">
                          <w:rPr>
                            <w:rFonts w:ascii="Times New Roman" w:hAnsi="Times New Roman" w:cs="Times New Roman"/>
                            <w:i/>
                          </w:rPr>
                          <w:t>КП 21.03.01.25.12.1</w:t>
                        </w: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2</w:t>
                        </w:r>
                        <w:r w:rsidRPr="00555826">
                          <w:rPr>
                            <w:rFonts w:ascii="Times New Roman" w:hAnsi="Times New Roman" w:cs="Times New Roman"/>
                            <w:i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28</w:t>
                        </w:r>
                      </w:p>
                      <w:p w:rsidR="00A71AC0" w:rsidRPr="008E3357" w:rsidRDefault="00A71AC0" w:rsidP="00A71AC0"/>
                      <w:p w:rsidR="00A71AC0" w:rsidRPr="008E3357" w:rsidRDefault="00A71AC0" w:rsidP="00A71AC0"/>
                    </w:txbxContent>
                  </v:textbox>
                </v:rect>
                <v:line id="Line 112" o:spid="_x0000_s1048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" strokeweight="2pt"/>
                <v:line id="Line 113" o:spid="_x0000_s1049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" strokeweight="2pt"/>
                <v:line id="Line 114" o:spid="_x0000_s1050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" strokeweight="1pt"/>
                <v:line id="Line 115" o:spid="_x0000_s1051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" strokeweight="1pt"/>
                <v:line id="Line 116" o:spid="_x0000_s1052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" strokeweight="1pt"/>
                <v:group id="Group 117" o:spid="_x0000_s1053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">
                  <v:rect id="Rectangle 118" o:spid="_x0000_s1054" style="position:absolute;top:27;width:8856;height:199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Pr="00555826" w:rsidRDefault="00A71AC0" w:rsidP="00A71AC0">
                          <w:pPr>
                            <w:pStyle w:val="af2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555826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Выполнил</w:t>
                          </w:r>
                        </w:p>
                        <w:p w:rsidR="00A71AC0" w:rsidRPr="00E70F1F" w:rsidRDefault="00A71AC0" w:rsidP="00A71AC0"/>
                      </w:txbxContent>
                    </v:textbox>
                  </v:rect>
                  <v:rect id="Rectangle 119" o:spid="_x0000_s105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Pr="00555826" w:rsidRDefault="00A71AC0" w:rsidP="00A71AC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Архиреева</w:t>
                          </w:r>
                          <w:proofErr w:type="spellEnd"/>
                          <w:r w:rsidRPr="0055582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Е</w:t>
                          </w:r>
                          <w:r w:rsidRPr="0055582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О</w:t>
                          </w:r>
                          <w:r w:rsidRPr="0055582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A71AC0" w:rsidRPr="00141BEC" w:rsidRDefault="00A71AC0" w:rsidP="00A71AC0">
                          <w:pPr>
                            <w:pStyle w:val="af2"/>
                            <w:rPr>
                              <w:rFonts w:ascii="GOST type B" w:hAnsi="GOST type B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20" o:spid="_x0000_s1056" style="position:absolute;left:39;top:18615;width:5102;height:338" coordorigin=",-1" coordsize="21252,218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">
                  <v:rect id="Rectangle 121" o:spid="_x0000_s1057" style="position:absolute;top:-1;width:8856;height:19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Pr="00555826" w:rsidRDefault="00A71AC0" w:rsidP="00A71AC0">
                          <w:pPr>
                            <w:pStyle w:val="af2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555826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Принял</w:t>
                          </w:r>
                        </w:p>
                      </w:txbxContent>
                    </v:textbox>
                  </v:rect>
                  <v:rect id="Rectangle 122" o:spid="_x0000_s1058" style="position:absolute;left:8659;top:-1;width:12593;height:218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:rsidR="00A71AC0" w:rsidRPr="00555826" w:rsidRDefault="00A71AC0" w:rsidP="00A71AC0">
                          <w:pPr>
                            <w:pStyle w:val="af2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0A1F51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Pr="00555826"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Фархутдинов Н.Н.</w:t>
                          </w:r>
                        </w:p>
                      </w:txbxContent>
                    </v:textbox>
                  </v:rect>
                </v:group>
                <v:group id="Group 123" o:spid="_x0000_s1059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">
                  <v:rect id="Rectangle 124" o:spid="_x0000_s106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5" o:spid="_x0000_s106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26" o:spid="_x0000_s1062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">
                  <v:rect id="Rectangle 127" o:spid="_x0000_s106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28" o:spid="_x0000_s106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29" o:spid="_x0000_s1065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">
                  <v:rect id="Rectangle 130" o:spid="_x0000_s1066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1" o:spid="_x0000_s1067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132" o:spid="_x0000_s1068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" strokeweight="2pt"/>
                <v:rect id="Rectangle 133" o:spid="_x0000_s1069" style="position:absolute;left:7790;top:18478;width:6292;height:14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" stroked="f" strokeweight=".25pt">
                  <v:textbox inset="1pt,1pt,1pt,1pt">
                    <w:txbxContent>
                      <w:p w:rsidR="00A71AC0" w:rsidRPr="009979F7" w:rsidRDefault="00A71AC0" w:rsidP="00A71AC0">
                        <w:pPr>
                          <w:pStyle w:val="af2"/>
                          <w:jc w:val="center"/>
                          <w:rPr>
                            <w:rFonts w:asciiTheme="majorHAnsi" w:hAnsiTheme="majorHAnsi" w:cstheme="majorHAnsi"/>
                            <w:sz w:val="18"/>
                            <w:szCs w:val="16"/>
                          </w:rPr>
                        </w:pPr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Схема </w:t>
                        </w:r>
                        <w:proofErr w:type="spellStart"/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расстановки</w:t>
                        </w:r>
                        <w:proofErr w:type="spellEnd"/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наземного </w:t>
                        </w:r>
                        <w:proofErr w:type="spellStart"/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оборудования</w:t>
                        </w:r>
                        <w:proofErr w:type="spellEnd"/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при 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ПРС</w:t>
                        </w:r>
                        <w:r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на </w:t>
                        </w:r>
                        <w:proofErr w:type="spellStart"/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устье</w:t>
                        </w:r>
                        <w:proofErr w:type="spellEnd"/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скважины</w:t>
                        </w:r>
                        <w:proofErr w:type="spellEnd"/>
                        <w:r w:rsidRPr="005940BD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>-кандидата</w:t>
                        </w:r>
                      </w:p>
                    </w:txbxContent>
                  </v:textbox>
                </v:rect>
                <v:line id="Line 134" o:spid="_x0000_s1070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" strokeweight="2pt"/>
                <v:line id="Line 135" o:spid="_x0000_s1071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" strokeweight="2pt"/>
                <v:line id="Line 136" o:spid="_x0000_s1072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" strokeweight="2pt"/>
                <v:rect id="Rectangle 137" o:spid="_x0000_s1073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555826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Лит</w:t>
                        </w:r>
                        <w:proofErr w:type="spellEnd"/>
                        <w:r w:rsidRPr="00555826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8" o:spid="_x0000_s1074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39" o:spid="_x0000_s1075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Pr="009979F7" w:rsidRDefault="00A71AC0" w:rsidP="00A71AC0">
                        <w:pPr>
                          <w:pStyle w:val="af2"/>
                          <w:jc w:val="center"/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</w:pPr>
                        <w:r w:rsidRPr="009979F7"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line id="Line 140" o:spid="_x0000_s1076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" strokeweight="1pt"/>
                <v:line id="Line 141" o:spid="_x0000_s1077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" strokeweight="1pt"/>
                <v:rect id="Rectangle 142" o:spid="_x0000_s1078" style="position:absolute;left:14295;top:19206;width:5609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АГТУ «ВШН» 12-11</w:t>
                        </w:r>
                      </w:p>
                      <w:p w:rsidR="00A71AC0" w:rsidRPr="008E3357" w:rsidRDefault="00A71AC0" w:rsidP="00A71AC0">
                        <w:pPr>
                          <w:jc w:val="center"/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5. ГРАФИЧЕСКИЕ ПРИЛОЖЕНИЯ</w:t>
      </w:r>
      <w:bookmarkEnd w:id="16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0A5C6E" w:rsidRPr="000F6728" w:rsidRDefault="005B2FF6" w:rsidP="000F6728">
      <w:pPr>
        <w:spacing w:line="360" w:lineRule="auto"/>
        <w:ind w:firstLine="851"/>
        <w:jc w:val="center"/>
        <w:rPr>
          <w:rFonts w:ascii="Times New Roman" w:eastAsia="Calibri" w:hAnsi="Times New Roman" w:cs="Times New Roman"/>
          <w:bCs/>
          <w:iCs/>
          <w:sz w:val="28"/>
          <w:szCs w:val="28"/>
        </w:rPr>
      </w:pPr>
      <w:r>
        <w:rPr>
          <w:noProof/>
          <w:lang w:eastAsia="ru-RU"/>
        </w:rPr>
        <w:drawing>
          <wp:anchor distT="0" distB="0" distL="0" distR="0" simplePos="0" relativeHeight="251683840" behindDoc="0" locked="0" layoutInCell="1" allowOverlap="1" wp14:anchorId="6B398941" wp14:editId="19536034">
            <wp:simplePos x="0" y="0"/>
            <wp:positionH relativeFrom="margin">
              <wp:posOffset>231775</wp:posOffset>
            </wp:positionH>
            <wp:positionV relativeFrom="paragraph">
              <wp:posOffset>364490</wp:posOffset>
            </wp:positionV>
            <wp:extent cx="5461635" cy="5435600"/>
            <wp:effectExtent l="0" t="0" r="0" b="0"/>
            <wp:wrapTopAndBottom/>
            <wp:docPr id="1328450422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635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2BFB" w:rsidRDefault="00932BFB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tbl>
      <w:tblPr>
        <w:tblStyle w:val="ab"/>
        <w:tblpPr w:leftFromText="180" w:rightFromText="180" w:vertAnchor="page" w:horzAnchor="margin" w:tblpY="1300"/>
        <w:tblOverlap w:val="never"/>
        <w:tblW w:w="5108" w:type="dxa"/>
        <w:tblLook w:val="04A0" w:firstRow="1" w:lastRow="0" w:firstColumn="1" w:lastColumn="0" w:noHBand="0" w:noVBand="1"/>
      </w:tblPr>
      <w:tblGrid>
        <w:gridCol w:w="1050"/>
        <w:gridCol w:w="1593"/>
        <w:gridCol w:w="2465"/>
      </w:tblGrid>
      <w:tr w:rsidR="00315946" w:rsidRPr="00E25ACB" w:rsidTr="00315946">
        <w:trPr>
          <w:cantSplit/>
          <w:trHeight w:val="1073"/>
        </w:trPr>
        <w:tc>
          <w:tcPr>
            <w:tcW w:w="1050" w:type="dxa"/>
            <w:textDirection w:val="btLr"/>
            <w:vAlign w:val="center"/>
          </w:tcPr>
          <w:p w:rsidR="00315946" w:rsidRPr="00A8397E" w:rsidRDefault="00315946" w:rsidP="00315946">
            <w:pPr>
              <w:spacing w:line="276" w:lineRule="auto"/>
              <w:ind w:left="-340" w:right="-28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lastRenderedPageBreak/>
              <w:t>Отдел</w:t>
            </w:r>
          </w:p>
        </w:tc>
        <w:tc>
          <w:tcPr>
            <w:tcW w:w="1593" w:type="dxa"/>
            <w:textDirection w:val="btLr"/>
            <w:vAlign w:val="center"/>
          </w:tcPr>
          <w:p w:rsidR="00315946" w:rsidRPr="00A8397E" w:rsidRDefault="00315946" w:rsidP="00315946">
            <w:pPr>
              <w:spacing w:line="276" w:lineRule="auto"/>
              <w:ind w:left="-340" w:right="-28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Ярус</w:t>
            </w:r>
          </w:p>
        </w:tc>
        <w:tc>
          <w:tcPr>
            <w:tcW w:w="2465" w:type="dxa"/>
            <w:textDirection w:val="btLr"/>
            <w:vAlign w:val="center"/>
          </w:tcPr>
          <w:p w:rsidR="00315946" w:rsidRPr="00A8397E" w:rsidRDefault="00315946" w:rsidP="00315946">
            <w:pPr>
              <w:spacing w:line="276" w:lineRule="auto"/>
              <w:ind w:left="-340" w:right="-28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Горизонт</w:t>
            </w:r>
          </w:p>
        </w:tc>
      </w:tr>
      <w:tr w:rsidR="00315946" w:rsidRPr="00E25ACB" w:rsidTr="00EC200E">
        <w:trPr>
          <w:cantSplit/>
          <w:trHeight w:val="1073"/>
        </w:trPr>
        <w:tc>
          <w:tcPr>
            <w:tcW w:w="1050" w:type="dxa"/>
            <w:vMerge w:val="restart"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Верхний девон</w:t>
            </w: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Фаменский</w:t>
            </w:r>
            <w:proofErr w:type="spellEnd"/>
          </w:p>
        </w:tc>
        <w:tc>
          <w:tcPr>
            <w:tcW w:w="2465" w:type="dxa"/>
          </w:tcPr>
          <w:p w:rsidR="00315946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Заволжский</w:t>
            </w:r>
          </w:p>
          <w:p w:rsidR="00315946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Данковский</w:t>
            </w:r>
          </w:p>
          <w:p w:rsidR="00315946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Лебедянский</w:t>
            </w:r>
          </w:p>
          <w:p w:rsidR="00315946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Елецкий</w:t>
            </w:r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Задонский</w:t>
            </w:r>
          </w:p>
        </w:tc>
      </w:tr>
      <w:tr w:rsidR="00315946" w:rsidRPr="00E25ACB" w:rsidTr="00EC200E">
        <w:trPr>
          <w:cantSplit/>
          <w:trHeight w:val="635"/>
        </w:trPr>
        <w:tc>
          <w:tcPr>
            <w:tcW w:w="1050" w:type="dxa"/>
            <w:vMerge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Франский</w:t>
            </w:r>
            <w:proofErr w:type="spellEnd"/>
          </w:p>
        </w:tc>
        <w:tc>
          <w:tcPr>
            <w:tcW w:w="2465" w:type="dxa"/>
          </w:tcPr>
          <w:p w:rsidR="00315946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Ливенский</w:t>
            </w:r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Евлановский</w:t>
            </w:r>
            <w:proofErr w:type="spellEnd"/>
          </w:p>
        </w:tc>
      </w:tr>
      <w:tr w:rsidR="00315946" w:rsidTr="00EC200E">
        <w:trPr>
          <w:cantSplit/>
          <w:trHeight w:val="851"/>
        </w:trPr>
        <w:tc>
          <w:tcPr>
            <w:tcW w:w="1050" w:type="dxa"/>
            <w:textDirection w:val="btLr"/>
          </w:tcPr>
          <w:p w:rsidR="00315946" w:rsidRPr="00A8397E" w:rsidRDefault="00315946" w:rsidP="00315946">
            <w:pPr>
              <w:spacing w:line="276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Неоген</w:t>
            </w:r>
            <w:r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.</w:t>
            </w: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Плиоцен</w:t>
            </w:r>
          </w:p>
        </w:tc>
        <w:tc>
          <w:tcPr>
            <w:tcW w:w="2465" w:type="dxa"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315946" w:rsidTr="00EC200E">
        <w:trPr>
          <w:cantSplit/>
          <w:trHeight w:val="128"/>
        </w:trPr>
        <w:tc>
          <w:tcPr>
            <w:tcW w:w="1050" w:type="dxa"/>
            <w:vMerge w:val="restart"/>
            <w:textDirection w:val="btLr"/>
          </w:tcPr>
          <w:p w:rsidR="00315946" w:rsidRPr="00A8397E" w:rsidRDefault="00315946" w:rsidP="00315946">
            <w:pPr>
              <w:spacing w:line="276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Верхний</w:t>
            </w:r>
          </w:p>
          <w:p w:rsidR="00315946" w:rsidRPr="00A8397E" w:rsidRDefault="00315946" w:rsidP="00315946">
            <w:pPr>
              <w:spacing w:line="276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перьм</w:t>
            </w:r>
            <w:proofErr w:type="spellEnd"/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Татарский</w:t>
            </w:r>
          </w:p>
        </w:tc>
        <w:tc>
          <w:tcPr>
            <w:tcW w:w="2465" w:type="dxa"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315946" w:rsidTr="00EC200E">
        <w:trPr>
          <w:cantSplit/>
          <w:trHeight w:val="222"/>
        </w:trPr>
        <w:tc>
          <w:tcPr>
            <w:tcW w:w="1050" w:type="dxa"/>
            <w:vMerge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Казанский</w:t>
            </w:r>
          </w:p>
        </w:tc>
        <w:tc>
          <w:tcPr>
            <w:tcW w:w="2465" w:type="dxa"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315946" w:rsidTr="00EC200E">
        <w:trPr>
          <w:cantSplit/>
          <w:trHeight w:val="418"/>
        </w:trPr>
        <w:tc>
          <w:tcPr>
            <w:tcW w:w="1050" w:type="dxa"/>
            <w:vMerge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Уфимский</w:t>
            </w:r>
          </w:p>
        </w:tc>
        <w:tc>
          <w:tcPr>
            <w:tcW w:w="2465" w:type="dxa"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315946" w:rsidTr="00EC200E">
        <w:trPr>
          <w:cantSplit/>
          <w:trHeight w:val="238"/>
        </w:trPr>
        <w:tc>
          <w:tcPr>
            <w:tcW w:w="1050" w:type="dxa"/>
            <w:vMerge w:val="restart"/>
            <w:textDirection w:val="btLr"/>
          </w:tcPr>
          <w:p w:rsidR="00315946" w:rsidRDefault="00315946" w:rsidP="00315946">
            <w:pPr>
              <w:spacing w:line="276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 xml:space="preserve">Нижний </w:t>
            </w:r>
          </w:p>
          <w:p w:rsidR="00315946" w:rsidRPr="00A8397E" w:rsidRDefault="00315946" w:rsidP="00315946">
            <w:pPr>
              <w:spacing w:line="276" w:lineRule="auto"/>
              <w:ind w:left="-170" w:right="-170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перьм</w:t>
            </w:r>
            <w:proofErr w:type="spellEnd"/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Кунгурский</w:t>
            </w:r>
          </w:p>
        </w:tc>
        <w:tc>
          <w:tcPr>
            <w:tcW w:w="2465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315946" w:rsidTr="00EC200E">
        <w:trPr>
          <w:cantSplit/>
          <w:trHeight w:val="47"/>
        </w:trPr>
        <w:tc>
          <w:tcPr>
            <w:tcW w:w="1050" w:type="dxa"/>
            <w:vMerge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Сакмарский</w:t>
            </w:r>
          </w:p>
        </w:tc>
        <w:tc>
          <w:tcPr>
            <w:tcW w:w="2465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315946" w:rsidTr="00EC200E">
        <w:trPr>
          <w:cantSplit/>
          <w:trHeight w:val="383"/>
        </w:trPr>
        <w:tc>
          <w:tcPr>
            <w:tcW w:w="1050" w:type="dxa"/>
            <w:vMerge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Ассельский</w:t>
            </w:r>
            <w:proofErr w:type="spellEnd"/>
          </w:p>
        </w:tc>
        <w:tc>
          <w:tcPr>
            <w:tcW w:w="2465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</w:tr>
      <w:tr w:rsidR="00315946" w:rsidTr="00EC200E">
        <w:trPr>
          <w:cantSplit/>
          <w:trHeight w:val="448"/>
        </w:trPr>
        <w:tc>
          <w:tcPr>
            <w:tcW w:w="1050" w:type="dxa"/>
            <w:vMerge w:val="restart"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Верхний карбон</w:t>
            </w: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Гжельский</w:t>
            </w:r>
          </w:p>
        </w:tc>
        <w:tc>
          <w:tcPr>
            <w:tcW w:w="2465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Ногинский</w:t>
            </w:r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Павловопосадский</w:t>
            </w:r>
            <w:proofErr w:type="spellEnd"/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Амеревский</w:t>
            </w:r>
            <w:proofErr w:type="spellEnd"/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Русавский</w:t>
            </w:r>
            <w:proofErr w:type="spellEnd"/>
          </w:p>
        </w:tc>
      </w:tr>
      <w:tr w:rsidR="00315946" w:rsidTr="00EC200E">
        <w:trPr>
          <w:cantSplit/>
          <w:trHeight w:val="158"/>
        </w:trPr>
        <w:tc>
          <w:tcPr>
            <w:tcW w:w="1050" w:type="dxa"/>
            <w:vMerge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Касимовский</w:t>
            </w:r>
          </w:p>
        </w:tc>
        <w:tc>
          <w:tcPr>
            <w:tcW w:w="2465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Яузский</w:t>
            </w:r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Дорогомиловский</w:t>
            </w:r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Хамовнический</w:t>
            </w:r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Кревякинский</w:t>
            </w:r>
            <w:proofErr w:type="spellEnd"/>
          </w:p>
        </w:tc>
      </w:tr>
      <w:tr w:rsidR="00315946" w:rsidTr="00EC200E">
        <w:trPr>
          <w:cantSplit/>
          <w:trHeight w:val="1388"/>
        </w:trPr>
        <w:tc>
          <w:tcPr>
            <w:tcW w:w="1050" w:type="dxa"/>
            <w:textDirection w:val="btLr"/>
          </w:tcPr>
          <w:p w:rsidR="00315946" w:rsidRPr="00A8397E" w:rsidRDefault="00315946" w:rsidP="00315946">
            <w:pPr>
              <w:spacing w:line="276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Средний карбон</w:t>
            </w:r>
          </w:p>
        </w:tc>
        <w:tc>
          <w:tcPr>
            <w:tcW w:w="1593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Московский</w:t>
            </w:r>
          </w:p>
        </w:tc>
        <w:tc>
          <w:tcPr>
            <w:tcW w:w="2465" w:type="dxa"/>
          </w:tcPr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Маячковский</w:t>
            </w:r>
            <w:proofErr w:type="spellEnd"/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Подольский</w:t>
            </w:r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Каширский</w:t>
            </w:r>
          </w:p>
          <w:p w:rsidR="00315946" w:rsidRPr="00A8397E" w:rsidRDefault="00315946" w:rsidP="0031594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F1115"/>
                <w:lang w:eastAsia="ru-RU"/>
              </w:rPr>
            </w:pPr>
            <w:proofErr w:type="spellStart"/>
            <w:r w:rsidRPr="00A8397E">
              <w:rPr>
                <w:rFonts w:ascii="Times New Roman" w:eastAsia="Times New Roman" w:hAnsi="Times New Roman" w:cs="Times New Roman"/>
                <w:color w:val="0F1115"/>
                <w:lang w:eastAsia="ru-RU"/>
              </w:rPr>
              <w:t>Верейский</w:t>
            </w:r>
            <w:proofErr w:type="spellEnd"/>
          </w:p>
        </w:tc>
      </w:tr>
    </w:tbl>
    <w:p w:rsidR="00A561FF" w:rsidRPr="00EC200E" w:rsidRDefault="00315946" w:rsidP="00EC200E">
      <w:pPr>
        <w:spacing w:line="360" w:lineRule="auto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BB201C">
        <w:rPr>
          <w:rFonts w:eastAsia="DengXian Light"/>
          <w:b/>
          <w:bCs/>
          <w:noProof/>
          <w:sz w:val="22"/>
          <w:szCs w:val="40"/>
        </w:rPr>
        <mc:AlternateContent>
          <mc:Choice Requires="wpg">
            <w:drawing>
              <wp:anchor distT="0" distB="0" distL="114300" distR="114300" simplePos="0" relativeHeight="251667456" behindDoc="0" locked="0" layoutInCell="0" allowOverlap="1" wp14:anchorId="1553CB6D" wp14:editId="4AAFDE8D">
                <wp:simplePos x="0" y="0"/>
                <wp:positionH relativeFrom="margin">
                  <wp:posOffset>-485224</wp:posOffset>
                </wp:positionH>
                <wp:positionV relativeFrom="page">
                  <wp:posOffset>345495</wp:posOffset>
                </wp:positionV>
                <wp:extent cx="6528258" cy="10079566"/>
                <wp:effectExtent l="0" t="12700" r="12700" b="17145"/>
                <wp:wrapNone/>
                <wp:docPr id="605690590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8258" cy="10079566"/>
                          <a:chOff x="10" y="-11"/>
                          <a:chExt cx="20067" cy="20000"/>
                        </a:xfrm>
                      </wpg:grpSpPr>
                      <wps:wsp>
                        <wps:cNvPr id="1542669970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141" y="-11"/>
                            <a:ext cx="19936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982248" name="Line 95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0925465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4611125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754175" name="Line 98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327717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7758212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2596671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3701230" name="Line 102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3116050" name="Line 103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129076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Default="00A71AC0" w:rsidP="00A71AC0">
                              <w:pPr>
                                <w:pStyle w:val="af2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53123193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96654025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2684" y="17881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6257984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proofErr w:type="spellStart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3643145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Default="00A71AC0" w:rsidP="00A71AC0">
                              <w:pPr>
                                <w:pStyle w:val="af2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30282244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654084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B2FF6" w:rsidRDefault="00A71AC0" w:rsidP="00A71AC0">
                              <w:pPr>
                                <w:pStyle w:val="af2"/>
                                <w:rPr>
                                  <w:rFonts w:asciiTheme="majorHAnsi" w:hAnsiTheme="majorHAnsi" w:cstheme="majorHAnsi"/>
                                  <w:sz w:val="18"/>
                                  <w:lang w:val="en-US"/>
                                </w:rPr>
                              </w:pPr>
                              <w:r w:rsidRPr="009979F7"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  <w:t xml:space="preserve">   </w:t>
                              </w:r>
                              <w:r>
                                <w:rPr>
                                  <w:rFonts w:asciiTheme="majorHAnsi" w:hAnsiTheme="majorHAnsi" w:cstheme="majorHAnsi"/>
                                  <w:sz w:val="18"/>
                                  <w:lang w:val="en-US"/>
                                </w:rPr>
                                <w:t xml:space="preserve">   </w:t>
                              </w:r>
                              <w:r w:rsidRPr="009979F7"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="005B2FF6">
                                <w:rPr>
                                  <w:rFonts w:asciiTheme="majorHAnsi" w:hAnsiTheme="majorHAnsi" w:cstheme="majorHAnsi"/>
                                  <w:sz w:val="18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4202662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</w:rPr>
                              </w:pPr>
                              <w:r w:rsidRPr="00555826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КП 21.03.01.25.12.1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2</w:t>
                              </w:r>
                              <w:r w:rsidRPr="00555826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28</w:t>
                              </w:r>
                            </w:p>
                            <w:p w:rsidR="00A71AC0" w:rsidRPr="008E3357" w:rsidRDefault="00A71AC0" w:rsidP="00A71AC0"/>
                            <w:p w:rsidR="00A71AC0" w:rsidRPr="008E3357" w:rsidRDefault="00A71AC0" w:rsidP="00A71AC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0216146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8295321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2140900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9233115" name="Line 115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288462" name="Line 116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86031397" name="Group 117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406307709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27"/>
                              <a:ext cx="8856" cy="199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Pr="00555826" w:rsidRDefault="00A71AC0" w:rsidP="00A71AC0">
                                <w:pPr>
                                  <w:pStyle w:val="af2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555826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Выполнил</w:t>
                                </w:r>
                              </w:p>
                              <w:p w:rsidR="00A71AC0" w:rsidRPr="00E70F1F" w:rsidRDefault="00A71AC0" w:rsidP="00A71AC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2795916" name="Rectangle 11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Pr="00555826" w:rsidRDefault="00A71AC0" w:rsidP="00A71AC0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Архиреева</w:t>
                                </w:r>
                                <w:proofErr w:type="spellEnd"/>
                                <w:r w:rsidRPr="0055582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Е</w:t>
                                </w:r>
                                <w:r w:rsidRPr="0055582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О</w:t>
                                </w:r>
                                <w:r w:rsidRPr="00555826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:rsidR="00A71AC0" w:rsidRPr="00141BEC" w:rsidRDefault="00A71AC0" w:rsidP="00A71AC0">
                                <w:pPr>
                                  <w:pStyle w:val="af2"/>
                                  <w:rPr>
                                    <w:rFonts w:ascii="GOST type B" w:hAnsi="GOST type B"/>
                                    <w:sz w:val="16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62119291" name="Group 120"/>
                        <wpg:cNvGrpSpPr>
                          <a:grpSpLocks/>
                        </wpg:cNvGrpSpPr>
                        <wpg:grpSpPr bwMode="auto">
                          <a:xfrm>
                            <a:off x="39" y="18615"/>
                            <a:ext cx="5102" cy="338"/>
                            <a:chOff x="0" y="-1"/>
                            <a:chExt cx="21252" cy="21876"/>
                          </a:xfrm>
                        </wpg:grpSpPr>
                        <wps:wsp>
                          <wps:cNvPr id="1734196659" name="Rectangle 12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-1"/>
                              <a:ext cx="8856" cy="199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Pr="00555826" w:rsidRDefault="00A71AC0" w:rsidP="00A71AC0">
                                <w:pPr>
                                  <w:pStyle w:val="af2"/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</w:pPr>
                                <w:r w:rsidRPr="00555826">
                                  <w:rPr>
                                    <w:rFonts w:ascii="Times New Roman" w:hAnsi="Times New Roman"/>
                                    <w:sz w:val="20"/>
                                    <w:lang w:val="ru-RU"/>
                                  </w:rPr>
                                  <w:t>Принял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33672378" name="Rectangle 122"/>
                          <wps:cNvSpPr>
                            <a:spLocks noChangeArrowheads="1"/>
                          </wps:cNvSpPr>
                          <wps:spPr bwMode="auto">
                            <a:xfrm>
                              <a:off x="8659" y="-1"/>
                              <a:ext cx="12593" cy="218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Pr="00555826" w:rsidRDefault="00A71AC0" w:rsidP="00A71AC0">
                                <w:pPr>
                                  <w:pStyle w:val="af2"/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0A1F51">
                                  <w:rPr>
                                    <w:rFonts w:asciiTheme="majorHAnsi" w:hAnsiTheme="majorHAnsi" w:cstheme="majorHAnsi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Pr="00555826">
                                  <w:rPr>
                                    <w:rFonts w:ascii="Times New Roman" w:hAnsi="Times New Roman"/>
                                    <w:sz w:val="18"/>
                                    <w:szCs w:val="18"/>
                                    <w:lang w:val="ru-RU"/>
                                  </w:rPr>
                                  <w:t>Фархутдинов Н.Н.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47416565" name="Group 123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533213437" name="Rectangle 12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39417382" name="Rectangle 12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899073354" name="Group 126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078342886" name="Rectangle 1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927153774" name="Rectangle 1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  <w:p w:rsidR="00EC200E" w:rsidRDefault="00EC200E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  <w:p w:rsidR="00EC200E" w:rsidRDefault="00EC200E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  <w:p w:rsidR="00EC200E" w:rsidRDefault="00EC200E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  <w:p w:rsidR="00EC200E" w:rsidRDefault="00EC200E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  <w:p w:rsidR="00EC200E" w:rsidRDefault="00EC200E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  <w:p w:rsidR="00EC200E" w:rsidRDefault="00EC200E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  <w:p w:rsidR="00EC200E" w:rsidRDefault="00EC200E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  <w:p w:rsidR="00EC200E" w:rsidRDefault="00EC200E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355629908" name="Group 129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77664069" name="Rectangle 1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91107739" name="Rectangle 1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71AC0" w:rsidRDefault="00A71AC0" w:rsidP="00A71AC0">
                                <w:pPr>
                                  <w:pStyle w:val="af2"/>
                                  <w:rPr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880821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42240979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7760" y="18267"/>
                            <a:ext cx="6292" cy="16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B2FF6" w:rsidRPr="004943E8" w:rsidRDefault="005B2FF6" w:rsidP="005B2FF6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</w:pPr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Схема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размещения</w:t>
                              </w:r>
                              <w:proofErr w:type="spellEnd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внутри</w:t>
                              </w:r>
                              <w:proofErr w:type="spellEnd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скважинного</w:t>
                              </w:r>
                              <w:proofErr w:type="spellEnd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оборудования</w:t>
                              </w:r>
                              <w:proofErr w:type="spellEnd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консервированных</w:t>
                              </w:r>
                              <w:proofErr w:type="spellEnd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и </w:t>
                              </w:r>
                            </w:p>
                            <w:p w:rsidR="00A71AC0" w:rsidRPr="004943E8" w:rsidRDefault="005B2FF6" w:rsidP="005B2FF6">
                              <w:pPr>
                                <w:pStyle w:val="af2"/>
                                <w:jc w:val="center"/>
                                <w:rPr>
                                  <w:rFonts w:asciiTheme="majorHAnsi" w:hAnsiTheme="majorHAnsi" w:cstheme="majorHAnsi"/>
                                  <w:sz w:val="22"/>
                                  <w:szCs w:val="22"/>
                                </w:rPr>
                              </w:pPr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наблюдательных</w:t>
                              </w:r>
                              <w:proofErr w:type="spellEnd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скважин</w:t>
                              </w:r>
                              <w:proofErr w:type="spellEnd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с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привязкой</w:t>
                              </w:r>
                              <w:proofErr w:type="spellEnd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 xml:space="preserve"> к </w:t>
                              </w:r>
                              <w:proofErr w:type="spellStart"/>
                              <w:r w:rsidRPr="004943E8"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</w:rPr>
                                <w:t>стратиграфии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8496305" name="Line 134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6245981" name="Line 135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3250184" name="Line 136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7722855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Лит</w:t>
                              </w:r>
                              <w:proofErr w:type="spellEnd"/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9355393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555826" w:rsidRDefault="00A71AC0" w:rsidP="00A71AC0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065871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Pr="009979F7" w:rsidRDefault="00A71AC0" w:rsidP="00A71AC0">
                              <w:pPr>
                                <w:pStyle w:val="af2"/>
                                <w:jc w:val="center"/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</w:pPr>
                              <w:r w:rsidRPr="009979F7">
                                <w:rPr>
                                  <w:rFonts w:asciiTheme="majorHAnsi" w:hAnsiTheme="majorHAnsi" w:cstheme="majorHAnsi"/>
                                  <w:sz w:val="18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397644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393492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19175071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14295" y="19206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71AC0" w:rsidRDefault="00A71AC0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555826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АГТУ «ВШН» 12-11</w:t>
                              </w:r>
                            </w:p>
                            <w:p w:rsidR="00EC200E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EC200E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EC200E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EC200E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EC200E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EC200E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EC200E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EC200E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EC200E" w:rsidRPr="00555826" w:rsidRDefault="00EC200E" w:rsidP="00A71AC0">
                              <w:pPr>
                                <w:pStyle w:val="af2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</w:p>
                            <w:p w:rsidR="00A71AC0" w:rsidRDefault="00A71AC0" w:rsidP="00A71AC0">
                              <w:pPr>
                                <w:jc w:val="center"/>
                              </w:pPr>
                            </w:p>
                            <w:p w:rsidR="00EC200E" w:rsidRDefault="00EC200E" w:rsidP="00A71AC0">
                              <w:pPr>
                                <w:jc w:val="center"/>
                              </w:pPr>
                            </w:p>
                            <w:p w:rsidR="00EC200E" w:rsidRDefault="00EC200E" w:rsidP="00A71AC0">
                              <w:pPr>
                                <w:jc w:val="center"/>
                              </w:pPr>
                            </w:p>
                            <w:p w:rsidR="00EC200E" w:rsidRPr="008E3357" w:rsidRDefault="00EC200E" w:rsidP="00A71AC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53CB6D" id="_x0000_s1079" style="position:absolute;left:0;text-align:left;margin-left:-38.2pt;margin-top:27.2pt;width:514.05pt;height:793.65pt;z-index:251667456;mso-position-horizontal-relative:margin;mso-position-vertical-relative:page" coordorigin="10,-11" coordsize="20067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" o:allowincell="f">
                <v:rect id="Rectangle 94" o:spid="_x0000_s1080" style="position:absolute;left:141;top:-11;width:1993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" filled="f" strokeweight="2pt"/>
                <v:line id="Line 95" o:spid="_x0000_s1081" style="position:absolute;visibility:visible;mso-wrap-style:square" from="993,17183" to="995,1822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" strokeweight="2pt"/>
                <v:line id="Line 96" o:spid="_x0000_s1082" style="position:absolute;visibility:visible;mso-wrap-style:square" from="10,17173" to="19977,1717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" strokeweight="2pt"/>
                <v:line id="Line 97" o:spid="_x0000_s1083" style="position:absolute;visibility:visible;mso-wrap-style:square" from="2186,17192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" strokeweight="2pt"/>
                <v:line id="Line 98" o:spid="_x0000_s1084" style="position:absolute;visibility:visible;mso-wrap-style:square" from="4919,17192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" strokeweight="2pt"/>
                <v:line id="Line 99" o:spid="_x0000_s1085" style="position:absolute;visibility:visible;mso-wrap-style:square" from="6557,17192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" strokeweight="2pt"/>
                <v:line id="Line 100" o:spid="_x0000_s1086" style="position:absolute;visibility:visible;mso-wrap-style:square" from="7650,17183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" strokeweight="2pt"/>
                <v:line id="Line 101" o:spid="_x0000_s1087" style="position:absolute;visibility:visible;mso-wrap-style:square" from="15848,18239" to="15852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" strokeweight="2pt"/>
                <v:line id="Line 102" o:spid="_x0000_s1088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" strokeweight="1pt"/>
                <v:line id="Line 103" o:spid="_x0000_s1089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" strokeweight="1pt"/>
                <v:rect id="Rectangle 104" o:spid="_x0000_s1090" style="position:absolute;left:54;top:17912;width:88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" filled="f" stroked="f" strokeweight=".25pt">
                  <v:textbox inset="1pt,1pt,1pt,1pt">
                    <w:txbxContent>
                      <w:p w:rsidR="00A71AC0" w:rsidRDefault="00A71AC0" w:rsidP="00A71AC0">
                        <w:pPr>
                          <w:pStyle w:val="af2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5" o:spid="_x0000_s1091" style="position:absolute;left:1051;top:17912;width:11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06" o:spid="_x0000_s1092" style="position:absolute;left:2684;top:17881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 xml:space="preserve">№ </w:t>
                        </w:r>
                        <w:proofErr w:type="spellStart"/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докум</w:t>
                        </w:r>
                        <w:proofErr w:type="spellEnd"/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07" o:spid="_x0000_s1093" style="position:absolute;left:4983;top:17912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proofErr w:type="spellStart"/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08" o:spid="_x0000_s1094" style="position:absolute;left:6604;top:17912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Default="00A71AC0" w:rsidP="00A71AC0">
                        <w:pPr>
                          <w:pStyle w:val="af2"/>
                          <w:jc w:val="center"/>
                          <w:rPr>
                            <w:sz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09" o:spid="_x0000_s1095" style="position:absolute;left:15929;top:18258;width:1475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10" o:spid="_x0000_s1096" style="position:absolute;left:15929;top:18623;width:1475;height:31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" stroked="f" strokeweight=".25pt">
                  <v:textbox inset="1pt,1pt,1pt,1pt">
                    <w:txbxContent>
                      <w:p w:rsidR="00A71AC0" w:rsidRPr="005B2FF6" w:rsidRDefault="00A71AC0" w:rsidP="00A71AC0">
                        <w:pPr>
                          <w:pStyle w:val="af2"/>
                          <w:rPr>
                            <w:rFonts w:asciiTheme="majorHAnsi" w:hAnsiTheme="majorHAnsi" w:cstheme="majorHAnsi"/>
                            <w:sz w:val="18"/>
                            <w:lang w:val="en-US"/>
                          </w:rPr>
                        </w:pPr>
                        <w:r w:rsidRPr="009979F7"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  <w:t xml:space="preserve">   </w:t>
                        </w:r>
                        <w:r>
                          <w:rPr>
                            <w:rFonts w:asciiTheme="majorHAnsi" w:hAnsiTheme="majorHAnsi" w:cstheme="majorHAnsi"/>
                            <w:sz w:val="18"/>
                            <w:lang w:val="en-US"/>
                          </w:rPr>
                          <w:t xml:space="preserve">   </w:t>
                        </w:r>
                        <w:r w:rsidRPr="009979F7"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  <w:t xml:space="preserve"> </w:t>
                        </w:r>
                        <w:r w:rsidR="005B2FF6">
                          <w:rPr>
                            <w:rFonts w:asciiTheme="majorHAnsi" w:hAnsiTheme="majorHAnsi" w:cstheme="majorHAnsi"/>
                            <w:sz w:val="18"/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111" o:spid="_x0000_s1097" style="position:absolute;left:7760;top:17481;width:12159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</w:rPr>
                        </w:pPr>
                        <w:r w:rsidRPr="00555826">
                          <w:rPr>
                            <w:rFonts w:ascii="Times New Roman" w:hAnsi="Times New Roman" w:cs="Times New Roman"/>
                            <w:i/>
                          </w:rPr>
                          <w:t>КП 21.03.01.25.12.1</w:t>
                        </w: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2</w:t>
                        </w:r>
                        <w:r w:rsidRPr="00555826">
                          <w:rPr>
                            <w:rFonts w:ascii="Times New Roman" w:hAnsi="Times New Roman" w:cs="Times New Roman"/>
                            <w:i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i/>
                          </w:rPr>
                          <w:t>28</w:t>
                        </w:r>
                      </w:p>
                      <w:p w:rsidR="00A71AC0" w:rsidRPr="008E3357" w:rsidRDefault="00A71AC0" w:rsidP="00A71AC0"/>
                      <w:p w:rsidR="00A71AC0" w:rsidRPr="008E3357" w:rsidRDefault="00A71AC0" w:rsidP="00A71AC0"/>
                    </w:txbxContent>
                  </v:textbox>
                </v:rect>
                <v:line id="Line 112" o:spid="_x0000_s1098" style="position:absolute;visibility:visible;mso-wrap-style:square" from="12,18233" to="19979,182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" strokeweight="2pt"/>
                <v:line id="Line 113" o:spid="_x0000_s1099" style="position:absolute;visibility:visible;mso-wrap-style:square" from="25,17881" to="7646,1788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" strokeweight="2pt"/>
                <v:line id="Line 114" o:spid="_x0000_s1100" style="position:absolute;visibility:visible;mso-wrap-style:square" from="10,17526" to="7631,1752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" strokeweight="1pt"/>
                <v:line id="Line 115" o:spid="_x0000_s1101" style="position:absolute;visibility:visible;mso-wrap-style:square" from="10,18938" to="7631,1893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" strokeweight="1pt"/>
                <v:line id="Line 116" o:spid="_x0000_s1102" style="position:absolute;visibility:visible;mso-wrap-style:square" from="10,18583" to="7631,1858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" strokeweight="1pt"/>
                <v:group id="Group 117" o:spid="_x0000_s1103" style="position:absolute;left:39;top:18267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">
                  <v:rect id="Rectangle 118" o:spid="_x0000_s1104" style="position:absolute;top:27;width:8856;height:199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Pr="00555826" w:rsidRDefault="00A71AC0" w:rsidP="00A71AC0">
                          <w:pPr>
                            <w:pStyle w:val="af2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555826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Выполнил</w:t>
                          </w:r>
                        </w:p>
                        <w:p w:rsidR="00A71AC0" w:rsidRPr="00E70F1F" w:rsidRDefault="00A71AC0" w:rsidP="00A71AC0"/>
                      </w:txbxContent>
                    </v:textbox>
                  </v:rect>
                  <v:rect id="Rectangle 119" o:spid="_x0000_s1105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Pr="00555826" w:rsidRDefault="00A71AC0" w:rsidP="00A71AC0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Архиреева</w:t>
                          </w:r>
                          <w:proofErr w:type="spellEnd"/>
                          <w:r w:rsidRPr="0055582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Е</w:t>
                          </w:r>
                          <w:r w:rsidRPr="0055582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О</w:t>
                          </w:r>
                          <w:r w:rsidRPr="00555826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:rsidR="00A71AC0" w:rsidRPr="00141BEC" w:rsidRDefault="00A71AC0" w:rsidP="00A71AC0">
                          <w:pPr>
                            <w:pStyle w:val="af2"/>
                            <w:rPr>
                              <w:rFonts w:ascii="GOST type B" w:hAnsi="GOST type B"/>
                              <w:sz w:val="16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120" o:spid="_x0000_s1106" style="position:absolute;left:39;top:18615;width:5102;height:338" coordorigin=",-1" coordsize="21252,218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">
                  <v:rect id="Rectangle 121" o:spid="_x0000_s1107" style="position:absolute;top:-1;width:8856;height:199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:rsidR="00A71AC0" w:rsidRPr="00555826" w:rsidRDefault="00A71AC0" w:rsidP="00A71AC0">
                          <w:pPr>
                            <w:pStyle w:val="af2"/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</w:pPr>
                          <w:r w:rsidRPr="00555826">
                            <w:rPr>
                              <w:rFonts w:ascii="Times New Roman" w:hAnsi="Times New Roman"/>
                              <w:sz w:val="20"/>
                              <w:lang w:val="ru-RU"/>
                            </w:rPr>
                            <w:t>Принял</w:t>
                          </w:r>
                        </w:p>
                      </w:txbxContent>
                    </v:textbox>
                  </v:rect>
                  <v:rect id="Rectangle 122" o:spid="_x0000_s1108" style="position:absolute;left:8659;top:-1;width:12593;height:218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:rsidR="00A71AC0" w:rsidRPr="00555826" w:rsidRDefault="00A71AC0" w:rsidP="00A71AC0">
                          <w:pPr>
                            <w:pStyle w:val="af2"/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</w:pPr>
                          <w:r w:rsidRPr="000A1F51">
                            <w:rPr>
                              <w:rFonts w:asciiTheme="majorHAnsi" w:hAnsiTheme="majorHAnsi" w:cstheme="majorHAnsi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Pr="00555826">
                            <w:rPr>
                              <w:rFonts w:ascii="Times New Roman" w:hAnsi="Times New Roman"/>
                              <w:sz w:val="18"/>
                              <w:szCs w:val="18"/>
                              <w:lang w:val="ru-RU"/>
                            </w:rPr>
                            <w:t>Фархутдинов Н.Н.</w:t>
                          </w:r>
                        </w:p>
                      </w:txbxContent>
                    </v:textbox>
                  </v:rect>
                </v:group>
                <v:group id="Group 123" o:spid="_x0000_s1109" style="position:absolute;left:39;top:18969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">
                  <v:rect id="Rectangle 124" o:spid="_x0000_s1110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25" o:spid="_x0000_s1111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26" o:spid="_x0000_s1112" style="position:absolute;left:39;top:19314;width:4801;height:310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">
                  <v:rect id="Rectangle 127" o:spid="_x0000_s1113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28" o:spid="_x0000_s1114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  <w:p w:rsidR="00EC200E" w:rsidRDefault="00EC200E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  <w:p w:rsidR="00EC200E" w:rsidRDefault="00EC200E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  <w:p w:rsidR="00EC200E" w:rsidRDefault="00EC200E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  <w:p w:rsidR="00EC200E" w:rsidRDefault="00EC200E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  <w:p w:rsidR="00EC200E" w:rsidRDefault="00EC200E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  <w:p w:rsidR="00EC200E" w:rsidRDefault="00EC200E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  <w:p w:rsidR="00EC200E" w:rsidRDefault="00EC200E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  <w:p w:rsidR="00EC200E" w:rsidRDefault="00EC200E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group id="Group 129" o:spid="_x0000_s1115" style="position:absolute;left:39;top:19660;width:4801;height:309" coordsize="19999,20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">
                  <v:rect id="Rectangle 130" o:spid="_x0000_s1116" style="position:absolute;width:8856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131" o:spid="_x0000_s1117" style="position:absolute;left:9281;width:10718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" filled="f" stroked="f" strokeweight=".25pt">
                    <v:textbox inset="1pt,1pt,1pt,1pt">
                      <w:txbxContent>
                        <w:p w:rsidR="00A71AC0" w:rsidRDefault="00A71AC0" w:rsidP="00A71AC0">
                          <w:pPr>
                            <w:pStyle w:val="af2"/>
                            <w:rPr>
                              <w:sz w:val="18"/>
                            </w:rPr>
                          </w:pPr>
                        </w:p>
                      </w:txbxContent>
                    </v:textbox>
                  </v:rect>
                </v:group>
                <v:line id="Line 132" o:spid="_x0000_s1118" style="position:absolute;visibility:visible;mso-wrap-style:square" from="14208,18239" to="14210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" strokeweight="2pt"/>
                <v:rect id="Rectangle 133" o:spid="_x0000_s1119" style="position:absolute;left:7760;top:18267;width:6292;height:16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" stroked="f" strokeweight=".25pt">
                  <v:textbox inset="1pt,1pt,1pt,1pt">
                    <w:txbxContent>
                      <w:p w:rsidR="005B2FF6" w:rsidRPr="004943E8" w:rsidRDefault="005B2FF6" w:rsidP="005B2FF6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</w:pPr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Схема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размещения</w:t>
                        </w:r>
                        <w:proofErr w:type="spellEnd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внутри</w:t>
                        </w:r>
                        <w:proofErr w:type="spellEnd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скважинного</w:t>
                        </w:r>
                        <w:proofErr w:type="spellEnd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оборудования</w:t>
                        </w:r>
                        <w:proofErr w:type="spellEnd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консервированных</w:t>
                        </w:r>
                        <w:proofErr w:type="spellEnd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и </w:t>
                        </w:r>
                      </w:p>
                      <w:p w:rsidR="00A71AC0" w:rsidRPr="004943E8" w:rsidRDefault="005B2FF6" w:rsidP="005B2FF6">
                        <w:pPr>
                          <w:pStyle w:val="af2"/>
                          <w:jc w:val="center"/>
                          <w:rPr>
                            <w:rFonts w:asciiTheme="majorHAnsi" w:hAnsiTheme="majorHAnsi" w:cstheme="majorHAnsi"/>
                            <w:sz w:val="22"/>
                            <w:szCs w:val="22"/>
                          </w:rPr>
                        </w:pPr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наблюдательных</w:t>
                        </w:r>
                        <w:proofErr w:type="spellEnd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скважин</w:t>
                        </w:r>
                        <w:proofErr w:type="spellEnd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с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привязкой</w:t>
                        </w:r>
                        <w:proofErr w:type="spellEnd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 xml:space="preserve"> к </w:t>
                        </w:r>
                        <w:proofErr w:type="spellStart"/>
                        <w:r w:rsidRPr="004943E8">
                          <w:rPr>
                            <w:rFonts w:ascii="Times New Roman" w:hAnsi="Times New Roman"/>
                            <w:sz w:val="22"/>
                            <w:szCs w:val="22"/>
                          </w:rPr>
                          <w:t>стратиграфии</w:t>
                        </w:r>
                        <w:proofErr w:type="spellEnd"/>
                      </w:p>
                    </w:txbxContent>
                  </v:textbox>
                </v:rect>
                <v:line id="Line 134" o:spid="_x0000_s1120" style="position:absolute;visibility:visible;mso-wrap-style:square" from="14221,18587" to="19990,1858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" strokeweight="2pt"/>
                <v:line id="Line 135" o:spid="_x0000_s1121" style="position:absolute;visibility:visible;mso-wrap-style:square" from="14219,18939" to="19988,18941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" strokeweight="2pt"/>
                <v:line id="Line 136" o:spid="_x0000_s1122" style="position:absolute;visibility:visible;mso-wrap-style:square" from="17487,18239" to="17490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" strokeweight="2pt"/>
                <v:rect id="Rectangle 137" o:spid="_x0000_s1123" style="position:absolute;left:14295;top:18258;width:147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</w:pPr>
                        <w:proofErr w:type="spellStart"/>
                        <w:r w:rsidRPr="00555826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Лит</w:t>
                        </w:r>
                        <w:proofErr w:type="spellEnd"/>
                        <w:r w:rsidRPr="00555826">
                          <w:rPr>
                            <w:rFonts w:ascii="Times New Roman" w:hAnsi="Times New Roman"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8" o:spid="_x0000_s1124" style="position:absolute;left:17577;top:18258;width:2327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" filled="f" stroked="f" strokeweight=".25pt">
                  <v:textbox inset="1pt,1pt,1pt,1pt">
                    <w:txbxContent>
                      <w:p w:rsidR="00A71AC0" w:rsidRPr="00555826" w:rsidRDefault="00A71AC0" w:rsidP="00A71AC0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39" o:spid="_x0000_s1125" style="position:absolute;left:17591;top:18613;width:2326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" filled="f" stroked="f" strokeweight=".25pt">
                  <v:textbox inset="1pt,1pt,1pt,1pt">
                    <w:txbxContent>
                      <w:p w:rsidR="00A71AC0" w:rsidRPr="009979F7" w:rsidRDefault="00A71AC0" w:rsidP="00A71AC0">
                        <w:pPr>
                          <w:pStyle w:val="af2"/>
                          <w:jc w:val="center"/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</w:pPr>
                        <w:r w:rsidRPr="009979F7">
                          <w:rPr>
                            <w:rFonts w:asciiTheme="majorHAnsi" w:hAnsiTheme="majorHAnsi" w:cstheme="majorHAnsi"/>
                            <w:sz w:val="18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line id="Line 140" o:spid="_x0000_s1126" style="position:absolute;visibility:visible;mso-wrap-style:square" from="14755,18594" to="14757,1893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" strokeweight="1pt"/>
                <v:line id="Line 141" o:spid="_x0000_s1127" style="position:absolute;visibility:visible;mso-wrap-style:square" from="15301,18595" to="15303,189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" strokeweight="1pt"/>
                <v:rect id="Rectangle 142" o:spid="_x0000_s1128" style="position:absolute;left:14295;top:19206;width:5609;height:44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" filled="f" stroked="f" strokeweight=".25pt">
                  <v:textbox inset="1pt,1pt,1pt,1pt">
                    <w:txbxContent>
                      <w:p w:rsidR="00A71AC0" w:rsidRDefault="00A71AC0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555826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АГТУ «ВШН» 12-11</w:t>
                        </w:r>
                      </w:p>
                      <w:p w:rsidR="00EC200E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EC200E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EC200E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EC200E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EC200E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EC200E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EC200E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EC200E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EC200E" w:rsidRPr="00555826" w:rsidRDefault="00EC200E" w:rsidP="00A71AC0">
                        <w:pPr>
                          <w:pStyle w:val="af2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  <w:p w:rsidR="00A71AC0" w:rsidRDefault="00A71AC0" w:rsidP="00A71AC0">
                        <w:pPr>
                          <w:jc w:val="center"/>
                        </w:pPr>
                      </w:p>
                      <w:p w:rsidR="00EC200E" w:rsidRDefault="00EC200E" w:rsidP="00A71AC0">
                        <w:pPr>
                          <w:jc w:val="center"/>
                        </w:pPr>
                      </w:p>
                      <w:p w:rsidR="00EC200E" w:rsidRDefault="00EC200E" w:rsidP="00A71AC0">
                        <w:pPr>
                          <w:jc w:val="center"/>
                        </w:pPr>
                      </w:p>
                      <w:p w:rsidR="00EC200E" w:rsidRPr="008E3357" w:rsidRDefault="00EC200E" w:rsidP="00A71AC0">
                        <w:pPr>
                          <w:jc w:val="center"/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="00A561FF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3D88B6A" wp14:editId="256910A4">
                <wp:simplePos x="0" y="0"/>
                <wp:positionH relativeFrom="margin">
                  <wp:posOffset>2820459</wp:posOffset>
                </wp:positionH>
                <wp:positionV relativeFrom="paragraph">
                  <wp:posOffset>9034569</wp:posOffset>
                </wp:positionV>
                <wp:extent cx="626534" cy="541866"/>
                <wp:effectExtent l="0" t="0" r="21590" b="10795"/>
                <wp:wrapNone/>
                <wp:docPr id="1452575133" name="Прямоугольник 1452575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34" cy="5418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FCF87" id="Прямоугольник 1452575133" o:spid="_x0000_s1026" style="position:absolute;margin-left:222.1pt;margin-top:711.4pt;width:49.35pt;height:42.65pt;z-index:-2516418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" fillcolor="white [3212]" strokecolor="white [3212]" strokeweight="1pt">
                <w10:wrap anchorx="margin"/>
              </v:rect>
            </w:pict>
          </mc:Fallback>
        </mc:AlternateContent>
      </w:r>
    </w:p>
    <w:p w:rsidR="00A561FF" w:rsidRDefault="00EC200E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73600" behindDoc="1" locked="0" layoutInCell="1" allowOverlap="1" wp14:anchorId="7A5CFC78" wp14:editId="5C4E7B0F">
            <wp:simplePos x="0" y="0"/>
            <wp:positionH relativeFrom="margin">
              <wp:posOffset>4022984</wp:posOffset>
            </wp:positionH>
            <wp:positionV relativeFrom="margin">
              <wp:posOffset>391426</wp:posOffset>
            </wp:positionV>
            <wp:extent cx="1073150" cy="7725859"/>
            <wp:effectExtent l="0" t="0" r="0" b="0"/>
            <wp:wrapNone/>
            <wp:docPr id="1328450424" name="Рисунок 1328450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91" t="1720" r="11740" b="2342"/>
                    <a:stretch/>
                  </pic:blipFill>
                  <pic:spPr bwMode="auto">
                    <a:xfrm>
                      <a:off x="0" y="0"/>
                      <a:ext cx="1074345" cy="7734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61FF" w:rsidRDefault="00CD27FB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4E8A5F" wp14:editId="411F392D">
                <wp:simplePos x="0" y="0"/>
                <wp:positionH relativeFrom="column">
                  <wp:posOffset>5172898</wp:posOffset>
                </wp:positionH>
                <wp:positionV relativeFrom="paragraph">
                  <wp:posOffset>154940</wp:posOffset>
                </wp:positionV>
                <wp:extent cx="932426" cy="385665"/>
                <wp:effectExtent l="0" t="0" r="0" b="0"/>
                <wp:wrapNone/>
                <wp:docPr id="60461913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26" cy="385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27FB" w:rsidRPr="00CD27FB" w:rsidRDefault="00CD27FB" w:rsidP="00CD27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Направление: 324x</w:t>
                            </w:r>
                            <w:r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9,5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8A5F" id="Надпись 2" o:spid="_x0000_s1129" type="#_x0000_t202" style="position:absolute;left:0;text-align:left;margin-left:407.3pt;margin-top:12.2pt;width:73.4pt;height:30.3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" filled="f" stroked="f" strokeweight=".5pt">
                <v:textbox>
                  <w:txbxContent>
                    <w:p w:rsidR="00CD27FB" w:rsidRPr="00CD27FB" w:rsidRDefault="00CD27FB" w:rsidP="00CD27F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Направление: 324x</w:t>
                      </w:r>
                      <w:r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9,5</w:t>
                      </w:r>
                    </w:p>
                  </w:txbxContent>
                </v:textbox>
              </v:shape>
            </w:pict>
          </mc:Fallback>
        </mc:AlternateContent>
      </w:r>
    </w:p>
    <w:p w:rsidR="00A561FF" w:rsidRPr="00CD27FB" w:rsidRDefault="00CD27FB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5005893</wp:posOffset>
                </wp:positionH>
                <wp:positionV relativeFrom="paragraph">
                  <wp:posOffset>166370</wp:posOffset>
                </wp:positionV>
                <wp:extent cx="245806" cy="0"/>
                <wp:effectExtent l="0" t="0" r="8255" b="12700"/>
                <wp:wrapNone/>
                <wp:docPr id="405118042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8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D5572A" id="Прямая соединительная линия 23" o:spid="_x0000_s1026" style="position:absolute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4.15pt,13.1pt" to="413.5pt,1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CD27FB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49A8BFD" wp14:editId="67F950C2">
                <wp:simplePos x="0" y="0"/>
                <wp:positionH relativeFrom="column">
                  <wp:posOffset>5108940</wp:posOffset>
                </wp:positionH>
                <wp:positionV relativeFrom="paragraph">
                  <wp:posOffset>176043</wp:posOffset>
                </wp:positionV>
                <wp:extent cx="932426" cy="385665"/>
                <wp:effectExtent l="0" t="0" r="0" b="0"/>
                <wp:wrapNone/>
                <wp:docPr id="196190165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426" cy="385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D27FB" w:rsidRPr="00961ED7" w:rsidRDefault="00961ED7" w:rsidP="00CD27F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Кондуктор</w:t>
                            </w:r>
                            <w:r w:rsidR="00CD27FB"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245</w:t>
                            </w:r>
                            <w:r w:rsidR="00CD27FB"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8</w:t>
                            </w:r>
                            <w:r w:rsidR="00CD27FB"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A8BFD" id="_x0000_s1130" type="#_x0000_t202" style="position:absolute;left:0;text-align:left;margin-left:402.3pt;margin-top:13.85pt;width:73.4pt;height:30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" filled="f" stroked="f" strokeweight=".5pt">
                <v:textbox>
                  <w:txbxContent>
                    <w:p w:rsidR="00CD27FB" w:rsidRPr="00961ED7" w:rsidRDefault="00961ED7" w:rsidP="00CD27F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Кондуктор</w:t>
                      </w:r>
                      <w:r w:rsidR="00CD27FB"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245</w:t>
                      </w:r>
                      <w:r w:rsidR="00CD27FB"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8</w:t>
                      </w:r>
                      <w:r w:rsidR="00CD27FB"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:rsidR="00A561FF" w:rsidRDefault="00CD27FB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D56A043" wp14:editId="6F4EE9E0">
                <wp:simplePos x="0" y="0"/>
                <wp:positionH relativeFrom="column">
                  <wp:posOffset>4941935</wp:posOffset>
                </wp:positionH>
                <wp:positionV relativeFrom="paragraph">
                  <wp:posOffset>187473</wp:posOffset>
                </wp:positionV>
                <wp:extent cx="245806" cy="0"/>
                <wp:effectExtent l="0" t="0" r="8255" b="12700"/>
                <wp:wrapNone/>
                <wp:docPr id="493680309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8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A0AAA" id="Прямая соединительная линия 23" o:spid="_x0000_s1026" style="position:absolute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15pt,14.75pt" to="408.5pt,1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" strokecolor="black [3200]" strokeweight=".5pt">
                <v:stroke joinstyle="miter"/>
              </v:line>
            </w:pict>
          </mc:Fallback>
        </mc:AlternateContent>
      </w: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61FF" w:rsidRDefault="00961ED7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F69312" wp14:editId="2D74DB8D">
                <wp:simplePos x="0" y="0"/>
                <wp:positionH relativeFrom="column">
                  <wp:posOffset>5008777</wp:posOffset>
                </wp:positionH>
                <wp:positionV relativeFrom="paragraph">
                  <wp:posOffset>141723</wp:posOffset>
                </wp:positionV>
                <wp:extent cx="1095212" cy="385665"/>
                <wp:effectExtent l="0" t="0" r="0" b="0"/>
                <wp:wrapNone/>
                <wp:docPr id="9930867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212" cy="385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61ED7" w:rsidRPr="00961ED7" w:rsidRDefault="00961ED7" w:rsidP="00961E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Экспл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.</w:t>
                            </w:r>
                            <w:r w:rsidR="00B706F7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к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олонна</w:t>
                            </w:r>
                            <w:proofErr w:type="spellEnd"/>
                            <w:r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146</w:t>
                            </w:r>
                            <w:r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10</w:t>
                            </w:r>
                            <w:r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69312" id="_x0000_s1131" type="#_x0000_t202" style="position:absolute;left:0;text-align:left;margin-left:394.4pt;margin-top:11.15pt;width:86.25pt;height:30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" filled="f" stroked="f" strokeweight=".5pt">
                <v:textbox>
                  <w:txbxContent>
                    <w:p w:rsidR="00961ED7" w:rsidRPr="00961ED7" w:rsidRDefault="00961ED7" w:rsidP="00961ED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Экспл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.</w:t>
                      </w:r>
                      <w:r w:rsidR="00B706F7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к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олонна</w:t>
                      </w:r>
                      <w:proofErr w:type="spellEnd"/>
                      <w:r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146</w:t>
                      </w:r>
                      <w:r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10</w:t>
                      </w:r>
                      <w:r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A561FF" w:rsidRDefault="00961ED7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189CF72" wp14:editId="7EE83BCD">
                <wp:simplePos x="0" y="0"/>
                <wp:positionH relativeFrom="column">
                  <wp:posOffset>4841728</wp:posOffset>
                </wp:positionH>
                <wp:positionV relativeFrom="paragraph">
                  <wp:posOffset>150938</wp:posOffset>
                </wp:positionV>
                <wp:extent cx="245806" cy="0"/>
                <wp:effectExtent l="0" t="0" r="8255" b="12700"/>
                <wp:wrapNone/>
                <wp:docPr id="1497925402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580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487B38" id="Прямая соединительная линия 23" o:spid="_x0000_s1026" style="position:absolute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25pt,11.9pt" to="400.6pt,1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" strokecolor="black [3200]" strokeweight=".5pt">
                <v:stroke joinstyle="miter"/>
              </v:line>
            </w:pict>
          </mc:Fallback>
        </mc:AlternateContent>
      </w: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961ED7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1F69E4" wp14:editId="0D2E4A7D">
                <wp:simplePos x="0" y="0"/>
                <wp:positionH relativeFrom="column">
                  <wp:posOffset>4944981</wp:posOffset>
                </wp:positionH>
                <wp:positionV relativeFrom="paragraph">
                  <wp:posOffset>194620</wp:posOffset>
                </wp:positionV>
                <wp:extent cx="1095212" cy="385665"/>
                <wp:effectExtent l="0" t="0" r="0" b="0"/>
                <wp:wrapNone/>
                <wp:docPr id="1642336730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212" cy="385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61ED7" w:rsidRPr="00961ED7" w:rsidRDefault="00961ED7" w:rsidP="00961E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НКТ</w:t>
                            </w:r>
                            <w:r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73</w:t>
                            </w:r>
                            <w:r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  <w:r w:rsidRPr="00CD27FB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F69E4" id="_x0000_s1132" type="#_x0000_t202" style="position:absolute;left:0;text-align:left;margin-left:389.35pt;margin-top:15.3pt;width:86.25pt;height:30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" filled="f" stroked="f" strokeweight=".5pt">
                <v:textbox>
                  <w:txbxContent>
                    <w:p w:rsidR="00961ED7" w:rsidRPr="00961ED7" w:rsidRDefault="00961ED7" w:rsidP="00961ED7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НКТ</w:t>
                      </w:r>
                      <w:r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73</w:t>
                      </w:r>
                      <w:r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  <w:r w:rsidRPr="00CD27FB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A561FF" w:rsidRDefault="00961ED7" w:rsidP="00A561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3E29556" wp14:editId="7687CD98">
                <wp:simplePos x="0" y="0"/>
                <wp:positionH relativeFrom="column">
                  <wp:posOffset>4669727</wp:posOffset>
                </wp:positionH>
                <wp:positionV relativeFrom="paragraph">
                  <wp:posOffset>202801</wp:posOffset>
                </wp:positionV>
                <wp:extent cx="350878" cy="0"/>
                <wp:effectExtent l="0" t="0" r="5080" b="12700"/>
                <wp:wrapNone/>
                <wp:docPr id="1823362201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08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EADCD2" id="Прямая соединительная линия 23" o:spid="_x0000_s1026" style="position:absolute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7.7pt,15.95pt" to="395.35pt,1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" strokecolor="black [3200]" strokeweight=".5pt">
                <v:stroke joinstyle="miter"/>
              </v:line>
            </w:pict>
          </mc:Fallback>
        </mc:AlternateContent>
      </w:r>
      <w:r w:rsidR="00EC200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3813175</wp:posOffset>
                </wp:positionH>
                <wp:positionV relativeFrom="paragraph">
                  <wp:posOffset>64190</wp:posOffset>
                </wp:positionV>
                <wp:extent cx="591559" cy="313150"/>
                <wp:effectExtent l="0" t="0" r="5715" b="4445"/>
                <wp:wrapNone/>
                <wp:docPr id="1396660139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59" cy="31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D55FC" w:rsidRPr="001D55FC" w:rsidRDefault="001D55F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D55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500,</w:t>
                            </w:r>
                            <w:r w:rsidRPr="001D55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133" type="#_x0000_t202" style="position:absolute;left:0;text-align:left;margin-left:300.25pt;margin-top:5.05pt;width:46.6pt;height:24.6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" fillcolor="white [3201]" stroked="f" strokeweight=".5pt">
                <v:textbox>
                  <w:txbxContent>
                    <w:p w:rsidR="001D55FC" w:rsidRPr="001D55FC" w:rsidRDefault="001D55F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1D55F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500,</w:t>
                      </w:r>
                      <w:r w:rsidRPr="001D55F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561FF" w:rsidRDefault="00A561FF" w:rsidP="00A561F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A71AC0" w:rsidRDefault="00A71AC0" w:rsidP="00932BFB">
      <w:pPr>
        <w:spacing w:line="360" w:lineRule="auto"/>
        <w:jc w:val="right"/>
        <w:rPr>
          <w:rFonts w:ascii="Times New Roman" w:hAnsi="Times New Roman" w:cs="Times New Roman"/>
          <w:bCs/>
          <w:iCs/>
          <w:sz w:val="28"/>
          <w:szCs w:val="28"/>
        </w:rPr>
      </w:pP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Pr="00DD2A1A" w:rsidRDefault="00961ED7" w:rsidP="00DD2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BA8E820" wp14:editId="29DDED17">
                <wp:simplePos x="0" y="0"/>
                <wp:positionH relativeFrom="column">
                  <wp:posOffset>4974700</wp:posOffset>
                </wp:positionH>
                <wp:positionV relativeFrom="paragraph">
                  <wp:posOffset>9883</wp:posOffset>
                </wp:positionV>
                <wp:extent cx="549240" cy="313150"/>
                <wp:effectExtent l="0" t="0" r="0" b="4445"/>
                <wp:wrapNone/>
                <wp:docPr id="68127173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40" cy="31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61ED7" w:rsidRPr="001D55FC" w:rsidRDefault="00961ED7" w:rsidP="00961ED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980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A8E820" id="_x0000_s1134" type="#_x0000_t202" style="position:absolute;margin-left:391.7pt;margin-top:.8pt;width:43.25pt;height:24.6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" fillcolor="white [3201]" stroked="f" strokeweight=".5pt">
                <v:textbox>
                  <w:txbxContent>
                    <w:p w:rsidR="00961ED7" w:rsidRPr="001D55FC" w:rsidRDefault="00961ED7" w:rsidP="00961ED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980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1C80BD" wp14:editId="3C839725">
                <wp:simplePos x="0" y="0"/>
                <wp:positionH relativeFrom="column">
                  <wp:posOffset>3723640</wp:posOffset>
                </wp:positionH>
                <wp:positionV relativeFrom="paragraph">
                  <wp:posOffset>11898</wp:posOffset>
                </wp:positionV>
                <wp:extent cx="549240" cy="313150"/>
                <wp:effectExtent l="0" t="0" r="0" b="4445"/>
                <wp:wrapNone/>
                <wp:docPr id="764796897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40" cy="31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D55FC" w:rsidRPr="001D55FC" w:rsidRDefault="001D55FC" w:rsidP="001D55F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980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1C80BD" id="_x0000_s1135" type="#_x0000_t202" style="position:absolute;margin-left:293.2pt;margin-top:.95pt;width:43.25pt;height:24.6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" fillcolor="white [3201]" stroked="f" strokeweight=".5pt">
                <v:textbox>
                  <w:txbxContent>
                    <w:p w:rsidR="001D55FC" w:rsidRPr="001D55FC" w:rsidRDefault="001D55FC" w:rsidP="001D55F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980</w:t>
                      </w:r>
                    </w:p>
                  </w:txbxContent>
                </v:textbox>
              </v:shape>
            </w:pict>
          </mc:Fallback>
        </mc:AlternateContent>
      </w: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Pr="00DD2A1A" w:rsidRDefault="00961ED7" w:rsidP="00DD2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C626BE" wp14:editId="18C91866">
                <wp:simplePos x="0" y="0"/>
                <wp:positionH relativeFrom="column">
                  <wp:posOffset>4931776</wp:posOffset>
                </wp:positionH>
                <wp:positionV relativeFrom="paragraph">
                  <wp:posOffset>91642</wp:posOffset>
                </wp:positionV>
                <wp:extent cx="707390" cy="313055"/>
                <wp:effectExtent l="0" t="0" r="3810" b="4445"/>
                <wp:wrapNone/>
                <wp:docPr id="178667380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31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61ED7" w:rsidRPr="001D55FC" w:rsidRDefault="00961ED7" w:rsidP="00961ED7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D55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991,6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C626BE" id="_x0000_s1136" type="#_x0000_t202" style="position:absolute;margin-left:388.35pt;margin-top:7.2pt;width:55.7pt;height:24.65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" fillcolor="white [3201]" stroked="f" strokeweight=".5pt">
                <v:textbox>
                  <w:txbxContent>
                    <w:p w:rsidR="00961ED7" w:rsidRPr="001D55FC" w:rsidRDefault="00961ED7" w:rsidP="00961ED7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1D55F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991,6</w:t>
                      </w:r>
                    </w:p>
                  </w:txbxContent>
                </v:textbox>
              </v:shape>
            </w:pict>
          </mc:Fallback>
        </mc:AlternateContent>
      </w:r>
      <w:r w:rsidR="00CD27F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78D1C5" wp14:editId="3E142F2F">
                <wp:simplePos x="0" y="0"/>
                <wp:positionH relativeFrom="column">
                  <wp:posOffset>3644444</wp:posOffset>
                </wp:positionH>
                <wp:positionV relativeFrom="paragraph">
                  <wp:posOffset>106045</wp:posOffset>
                </wp:positionV>
                <wp:extent cx="707390" cy="313055"/>
                <wp:effectExtent l="0" t="0" r="3810" b="4445"/>
                <wp:wrapNone/>
                <wp:docPr id="245860875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313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D55FC" w:rsidRPr="001D55FC" w:rsidRDefault="001D55FC" w:rsidP="001D55F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1D55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 xml:space="preserve">  9</w:t>
                            </w:r>
                            <w:r w:rsidRPr="001D55F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91,6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78D1C5" id="_x0000_s1137" type="#_x0000_t202" style="position:absolute;margin-left:286.95pt;margin-top:8.35pt;width:55.7pt;height:24.6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" fillcolor="white [3201]" stroked="f" strokeweight=".5pt">
                <v:textbox>
                  <w:txbxContent>
                    <w:p w:rsidR="001D55FC" w:rsidRPr="001D55FC" w:rsidRDefault="001D55FC" w:rsidP="001D55F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</w:pPr>
                      <w:r w:rsidRPr="001D55F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 xml:space="preserve">  9</w:t>
                      </w:r>
                      <w:r w:rsidRPr="001D55FC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91,6</w:t>
                      </w:r>
                    </w:p>
                  </w:txbxContent>
                </v:textbox>
              </v:shape>
            </w:pict>
          </mc:Fallback>
        </mc:AlternateContent>
      </w: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Pr="00DD2A1A" w:rsidRDefault="00961ED7" w:rsidP="00DD2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64D1E2" wp14:editId="44D4C9A8">
                <wp:simplePos x="0" y="0"/>
                <wp:positionH relativeFrom="column">
                  <wp:posOffset>3534410</wp:posOffset>
                </wp:positionH>
                <wp:positionV relativeFrom="paragraph">
                  <wp:posOffset>162919</wp:posOffset>
                </wp:positionV>
                <wp:extent cx="817118" cy="313150"/>
                <wp:effectExtent l="0" t="0" r="0" b="4445"/>
                <wp:wrapNone/>
                <wp:docPr id="731411358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118" cy="31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D55FC" w:rsidRDefault="001D55FC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  <w:r w:rsidRPr="001D55F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  <w:t>1195</w:t>
                            </w:r>
                            <w:r w:rsidRPr="001D55FC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  <w:t>8</w:t>
                            </w: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:rsidR="00EC200E" w:rsidRPr="001D55FC" w:rsidRDefault="00EC200E" w:rsidP="001D55FC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64D1E2" id="_x0000_s1138" type="#_x0000_t202" style="position:absolute;margin-left:278.3pt;margin-top:12.85pt;width:64.35pt;height:24.6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" fillcolor="white [3201]" stroked="f" strokeweight=".5pt">
                <v:textbox>
                  <w:txbxContent>
                    <w:p w:rsidR="001D55FC" w:rsidRDefault="001D55FC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  <w:r w:rsidRPr="001D55FC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  <w:t>1195</w:t>
                      </w:r>
                      <w:r w:rsidRPr="001D55FC"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  <w:t>8</w:t>
                      </w: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  <w:p w:rsidR="00EC200E" w:rsidRPr="001D55FC" w:rsidRDefault="00EC200E" w:rsidP="001D55FC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P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Default="00DD2A1A" w:rsidP="00DD2A1A">
      <w:pPr>
        <w:rPr>
          <w:rFonts w:ascii="Times New Roman" w:hAnsi="Times New Roman" w:cs="Times New Roman"/>
          <w:sz w:val="28"/>
          <w:szCs w:val="28"/>
        </w:rPr>
      </w:pPr>
    </w:p>
    <w:p w:rsidR="00DD2A1A" w:rsidRDefault="00DD2A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D2A1A" w:rsidRPr="0036315F" w:rsidRDefault="00DD2A1A" w:rsidP="0036315F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7" w:name="_Toc214920954"/>
      <w:r w:rsidRPr="0036315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17"/>
    </w:p>
    <w:p w:rsidR="00160FFF" w:rsidRDefault="00945190" w:rsidP="00CE4FD2">
      <w:pPr>
        <w:pStyle w:val="a3"/>
        <w:numPr>
          <w:ilvl w:val="0"/>
          <w:numId w:val="8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190">
        <w:rPr>
          <w:rFonts w:ascii="Times New Roman" w:hAnsi="Times New Roman" w:cs="Times New Roman"/>
          <w:sz w:val="28"/>
          <w:szCs w:val="28"/>
        </w:rPr>
        <w:t>Ледяев, К. А. Соблюдение безопасности на всех этапах консервации и ликвидации скважин / К. А. Ледяев // Тенденции развития науки и образования. — 2023. — №105. — С. 99.</w:t>
      </w:r>
      <w:r w:rsidRPr="0094519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D2A1A" w:rsidRDefault="007D469F" w:rsidP="00CE4FD2">
      <w:pPr>
        <w:pStyle w:val="a3"/>
        <w:numPr>
          <w:ilvl w:val="0"/>
          <w:numId w:val="8"/>
        </w:numPr>
        <w:spacing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69F">
        <w:rPr>
          <w:rFonts w:ascii="Times New Roman" w:hAnsi="Times New Roman" w:cs="Times New Roman"/>
          <w:sz w:val="28"/>
          <w:szCs w:val="28"/>
        </w:rPr>
        <w:t xml:space="preserve">Консервация нефтяных скважин [Электронный ресурс] // SNK Oil. – URL: https://snkoil.com/press-tsentr/polezno-pochitat/konservatsiya-neftyanykh-skvazhin/ (дата обращения: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7D469F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7D469F">
        <w:rPr>
          <w:rFonts w:ascii="Times New Roman" w:hAnsi="Times New Roman" w:cs="Times New Roman"/>
          <w:sz w:val="28"/>
          <w:szCs w:val="28"/>
        </w:rPr>
        <w:t>.2025).</w:t>
      </w:r>
    </w:p>
    <w:p w:rsidR="007D469F" w:rsidRPr="004D0F8F" w:rsidRDefault="007D469F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469F">
        <w:rPr>
          <w:rFonts w:ascii="Times New Roman" w:hAnsi="Times New Roman" w:cs="Times New Roman"/>
          <w:sz w:val="28"/>
          <w:szCs w:val="28"/>
        </w:rPr>
        <w:t>Инструкция о порядке ликвидации, консервации скважин и оборудования их устьев и стволов (РД 08-492—02). Серия 08. Выпуск 8 / Колл,</w:t>
      </w:r>
      <w:r w:rsidR="004D0F8F" w:rsidRPr="004D0F8F">
        <w:rPr>
          <w:rFonts w:ascii="Times New Roman" w:hAnsi="Times New Roman" w:cs="Times New Roman"/>
          <w:sz w:val="28"/>
          <w:szCs w:val="28"/>
        </w:rPr>
        <w:t xml:space="preserve"> </w:t>
      </w:r>
      <w:r w:rsidRPr="004D0F8F">
        <w:rPr>
          <w:rFonts w:ascii="Times New Roman" w:hAnsi="Times New Roman" w:cs="Times New Roman"/>
          <w:sz w:val="28"/>
          <w:szCs w:val="28"/>
        </w:rPr>
        <w:t>авт. — М.: Закрытое акционерное общество «Научно-технический центр</w:t>
      </w:r>
      <w:r w:rsidR="004D0F8F" w:rsidRPr="004D0F8F">
        <w:rPr>
          <w:rFonts w:ascii="Times New Roman" w:hAnsi="Times New Roman" w:cs="Times New Roman"/>
          <w:sz w:val="28"/>
          <w:szCs w:val="28"/>
        </w:rPr>
        <w:t xml:space="preserve"> </w:t>
      </w:r>
      <w:r w:rsidRPr="004D0F8F">
        <w:rPr>
          <w:rFonts w:ascii="Times New Roman" w:hAnsi="Times New Roman" w:cs="Times New Roman"/>
          <w:sz w:val="28"/>
          <w:szCs w:val="28"/>
        </w:rPr>
        <w:t>исследований проблем промышленной безопасности», 2010. — 32 с.</w:t>
      </w:r>
    </w:p>
    <w:p w:rsidR="007D469F" w:rsidRDefault="007D469F" w:rsidP="00CE4F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469F">
        <w:rPr>
          <w:rFonts w:ascii="Times New Roman" w:hAnsi="Times New Roman" w:cs="Times New Roman"/>
          <w:sz w:val="28"/>
          <w:szCs w:val="28"/>
        </w:rPr>
        <w:t>ISBN 978-5-9687-0160-2.</w:t>
      </w:r>
    </w:p>
    <w:p w:rsidR="009C6F41" w:rsidRDefault="009C6F41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1">
        <w:rPr>
          <w:rFonts w:ascii="Times New Roman" w:hAnsi="Times New Roman" w:cs="Times New Roman"/>
          <w:sz w:val="28"/>
          <w:szCs w:val="28"/>
        </w:rPr>
        <w:t xml:space="preserve">Консервация и ликвидация скважин [Электронный ресурс] // </w:t>
      </w:r>
      <w:proofErr w:type="spellStart"/>
      <w:r w:rsidRPr="009C6F41">
        <w:rPr>
          <w:rFonts w:ascii="Times New Roman" w:hAnsi="Times New Roman" w:cs="Times New Roman"/>
          <w:sz w:val="28"/>
          <w:szCs w:val="28"/>
        </w:rPr>
        <w:t>Нефтегаз.ру</w:t>
      </w:r>
      <w:proofErr w:type="spellEnd"/>
      <w:r w:rsidRPr="009C6F41">
        <w:rPr>
          <w:rFonts w:ascii="Times New Roman" w:hAnsi="Times New Roman" w:cs="Times New Roman"/>
          <w:sz w:val="28"/>
          <w:szCs w:val="28"/>
        </w:rPr>
        <w:t xml:space="preserve">. – </w:t>
      </w:r>
      <w:r w:rsidRPr="009C6F41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9C6F41">
        <w:rPr>
          <w:rFonts w:ascii="Times New Roman" w:hAnsi="Times New Roman" w:cs="Times New Roman"/>
          <w:sz w:val="28"/>
          <w:szCs w:val="28"/>
        </w:rPr>
        <w:t xml:space="preserve">: </w:t>
      </w:r>
      <w:r w:rsidRPr="009C6F4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9C6F41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9C6F41">
        <w:rPr>
          <w:rFonts w:ascii="Times New Roman" w:hAnsi="Times New Roman" w:cs="Times New Roman"/>
          <w:sz w:val="28"/>
          <w:szCs w:val="28"/>
          <w:lang w:val="en-US"/>
        </w:rPr>
        <w:t>neftegaz</w:t>
      </w:r>
      <w:proofErr w:type="spellEnd"/>
      <w:r w:rsidRPr="009C6F4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C6F41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9C6F41">
        <w:rPr>
          <w:rFonts w:ascii="Times New Roman" w:hAnsi="Times New Roman" w:cs="Times New Roman"/>
          <w:sz w:val="28"/>
          <w:szCs w:val="28"/>
        </w:rPr>
        <w:t>/</w:t>
      </w:r>
      <w:r w:rsidRPr="009C6F41">
        <w:rPr>
          <w:rFonts w:ascii="Times New Roman" w:hAnsi="Times New Roman" w:cs="Times New Roman"/>
          <w:sz w:val="28"/>
          <w:szCs w:val="28"/>
          <w:lang w:val="en-US"/>
        </w:rPr>
        <w:t>tech</w:t>
      </w:r>
      <w:r w:rsidRPr="009C6F41">
        <w:rPr>
          <w:rFonts w:ascii="Times New Roman" w:hAnsi="Times New Roman" w:cs="Times New Roman"/>
          <w:sz w:val="28"/>
          <w:szCs w:val="28"/>
        </w:rPr>
        <w:t>-</w:t>
      </w:r>
      <w:r w:rsidRPr="009C6F41">
        <w:rPr>
          <w:rFonts w:ascii="Times New Roman" w:hAnsi="Times New Roman" w:cs="Times New Roman"/>
          <w:sz w:val="28"/>
          <w:szCs w:val="28"/>
          <w:lang w:val="en-US"/>
        </w:rPr>
        <w:t>library</w:t>
      </w:r>
      <w:r w:rsidRPr="009C6F4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C6F41">
        <w:rPr>
          <w:rFonts w:ascii="Times New Roman" w:hAnsi="Times New Roman" w:cs="Times New Roman"/>
          <w:sz w:val="28"/>
          <w:szCs w:val="28"/>
          <w:lang w:val="en-US"/>
        </w:rPr>
        <w:t>burenie</w:t>
      </w:r>
      <w:proofErr w:type="spellEnd"/>
      <w:r w:rsidRPr="009C6F41">
        <w:rPr>
          <w:rFonts w:ascii="Times New Roman" w:hAnsi="Times New Roman" w:cs="Times New Roman"/>
          <w:sz w:val="28"/>
          <w:szCs w:val="28"/>
        </w:rPr>
        <w:t>/519129-</w:t>
      </w:r>
      <w:proofErr w:type="spellStart"/>
      <w:r w:rsidRPr="009C6F41">
        <w:rPr>
          <w:rFonts w:ascii="Times New Roman" w:hAnsi="Times New Roman" w:cs="Times New Roman"/>
          <w:sz w:val="28"/>
          <w:szCs w:val="28"/>
          <w:lang w:val="en-US"/>
        </w:rPr>
        <w:t>skvazhina</w:t>
      </w:r>
      <w:proofErr w:type="spellEnd"/>
      <w:r w:rsidRPr="009C6F4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C6F41">
        <w:rPr>
          <w:rFonts w:ascii="Times New Roman" w:hAnsi="Times New Roman" w:cs="Times New Roman"/>
          <w:sz w:val="28"/>
          <w:szCs w:val="28"/>
          <w:lang w:val="en-US"/>
        </w:rPr>
        <w:t>konservatsiya</w:t>
      </w:r>
      <w:proofErr w:type="spellEnd"/>
      <w:r w:rsidRPr="009C6F4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C6F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C6F4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C6F41">
        <w:rPr>
          <w:rFonts w:ascii="Times New Roman" w:hAnsi="Times New Roman" w:cs="Times New Roman"/>
          <w:sz w:val="28"/>
          <w:szCs w:val="28"/>
          <w:lang w:val="en-US"/>
        </w:rPr>
        <w:t>likvidatsiya</w:t>
      </w:r>
      <w:proofErr w:type="spellEnd"/>
      <w:r w:rsidRPr="009C6F41">
        <w:rPr>
          <w:rFonts w:ascii="Times New Roman" w:hAnsi="Times New Roman" w:cs="Times New Roman"/>
          <w:sz w:val="28"/>
          <w:szCs w:val="28"/>
        </w:rPr>
        <w:t xml:space="preserve">/ (дата обращения: </w:t>
      </w:r>
      <w:r>
        <w:rPr>
          <w:rFonts w:ascii="Times New Roman" w:hAnsi="Times New Roman" w:cs="Times New Roman"/>
          <w:sz w:val="28"/>
          <w:szCs w:val="28"/>
        </w:rPr>
        <w:t>22</w:t>
      </w:r>
      <w:r w:rsidRPr="009C6F41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9C6F41">
        <w:rPr>
          <w:rFonts w:ascii="Times New Roman" w:hAnsi="Times New Roman" w:cs="Times New Roman"/>
          <w:sz w:val="28"/>
          <w:szCs w:val="28"/>
        </w:rPr>
        <w:t>.2025).</w:t>
      </w:r>
    </w:p>
    <w:p w:rsidR="009C6F41" w:rsidRDefault="009C6F41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6F41">
        <w:rPr>
          <w:rFonts w:ascii="Times New Roman" w:hAnsi="Times New Roman" w:cs="Times New Roman"/>
          <w:sz w:val="28"/>
          <w:szCs w:val="28"/>
        </w:rPr>
        <w:t>Консервация скважин [Электронный ресурс] / ООО «ОРС</w:t>
      </w:r>
      <w:proofErr w:type="gramStart"/>
      <w:r w:rsidRPr="009C6F41">
        <w:rPr>
          <w:rFonts w:ascii="Times New Roman" w:hAnsi="Times New Roman" w:cs="Times New Roman"/>
          <w:sz w:val="28"/>
          <w:szCs w:val="28"/>
        </w:rPr>
        <w:t>» ;</w:t>
      </w:r>
      <w:proofErr w:type="gramEnd"/>
      <w:r w:rsidRPr="009C6F41">
        <w:rPr>
          <w:rFonts w:ascii="Times New Roman" w:hAnsi="Times New Roman" w:cs="Times New Roman"/>
          <w:sz w:val="28"/>
          <w:szCs w:val="28"/>
        </w:rPr>
        <w:t xml:space="preserve"> отв. ред. [без указания имени]. – URL: https://orservice.ru/tpost/8b3f4tbeh1-konservatsiya-skvazhin (дата обращения: 2</w:t>
      </w:r>
      <w:r w:rsidRPr="009C6F41">
        <w:rPr>
          <w:rFonts w:ascii="Times New Roman" w:hAnsi="Times New Roman" w:cs="Times New Roman"/>
          <w:sz w:val="28"/>
          <w:szCs w:val="28"/>
        </w:rPr>
        <w:t>2</w:t>
      </w:r>
      <w:r w:rsidRPr="009C6F41">
        <w:rPr>
          <w:rFonts w:ascii="Times New Roman" w:hAnsi="Times New Roman" w:cs="Times New Roman"/>
          <w:sz w:val="28"/>
          <w:szCs w:val="28"/>
        </w:rPr>
        <w:t>.1</w:t>
      </w:r>
      <w:r w:rsidRPr="009C6F41">
        <w:rPr>
          <w:rFonts w:ascii="Times New Roman" w:hAnsi="Times New Roman" w:cs="Times New Roman"/>
          <w:sz w:val="28"/>
          <w:szCs w:val="28"/>
        </w:rPr>
        <w:t>0</w:t>
      </w:r>
      <w:r w:rsidRPr="009C6F41">
        <w:rPr>
          <w:rFonts w:ascii="Times New Roman" w:hAnsi="Times New Roman" w:cs="Times New Roman"/>
          <w:sz w:val="28"/>
          <w:szCs w:val="28"/>
        </w:rPr>
        <w:t>.2025).</w:t>
      </w:r>
    </w:p>
    <w:p w:rsidR="009C6F41" w:rsidRDefault="00CE4FD2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FD2">
        <w:rPr>
          <w:rFonts w:ascii="Times New Roman" w:hAnsi="Times New Roman" w:cs="Times New Roman"/>
          <w:sz w:val="28"/>
          <w:szCs w:val="28"/>
        </w:rPr>
        <w:t xml:space="preserve">Патент RU 2379467 C1, 2008130834/03, 25.07.2008. Способ консервации многозабойной </w:t>
      </w:r>
      <w:proofErr w:type="spellStart"/>
      <w:r w:rsidRPr="00CE4FD2">
        <w:rPr>
          <w:rFonts w:ascii="Times New Roman" w:hAnsi="Times New Roman" w:cs="Times New Roman"/>
          <w:sz w:val="28"/>
          <w:szCs w:val="28"/>
        </w:rPr>
        <w:t>низкодебитной</w:t>
      </w:r>
      <w:proofErr w:type="spellEnd"/>
      <w:r w:rsidRPr="00CE4FD2">
        <w:rPr>
          <w:rFonts w:ascii="Times New Roman" w:hAnsi="Times New Roman" w:cs="Times New Roman"/>
          <w:sz w:val="28"/>
          <w:szCs w:val="28"/>
        </w:rPr>
        <w:t xml:space="preserve"> скважины в условиях аномально низких пластовых </w:t>
      </w:r>
      <w:proofErr w:type="gramStart"/>
      <w:r w:rsidRPr="00CE4FD2">
        <w:rPr>
          <w:rFonts w:ascii="Times New Roman" w:hAnsi="Times New Roman" w:cs="Times New Roman"/>
          <w:sz w:val="28"/>
          <w:szCs w:val="28"/>
        </w:rPr>
        <w:t>давлений :</w:t>
      </w:r>
      <w:proofErr w:type="gramEnd"/>
      <w:r w:rsidRPr="00CE4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FD2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CE4FD2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CE4FD2">
        <w:rPr>
          <w:rFonts w:ascii="Times New Roman" w:hAnsi="Times New Roman" w:cs="Times New Roman"/>
          <w:sz w:val="28"/>
          <w:szCs w:val="28"/>
        </w:rPr>
        <w:t>25.07.2008 :</w:t>
      </w:r>
      <w:proofErr w:type="gramEnd"/>
      <w:r w:rsidRPr="00CE4F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4FD2">
        <w:rPr>
          <w:rFonts w:ascii="Times New Roman" w:hAnsi="Times New Roman" w:cs="Times New Roman"/>
          <w:sz w:val="28"/>
          <w:szCs w:val="28"/>
        </w:rPr>
        <w:t>опубл</w:t>
      </w:r>
      <w:proofErr w:type="spellEnd"/>
      <w:r w:rsidRPr="00CE4FD2">
        <w:rPr>
          <w:rFonts w:ascii="Times New Roman" w:hAnsi="Times New Roman" w:cs="Times New Roman"/>
          <w:sz w:val="28"/>
          <w:szCs w:val="28"/>
        </w:rPr>
        <w:t xml:space="preserve">. 20.01.2010 / </w:t>
      </w:r>
      <w:proofErr w:type="spellStart"/>
      <w:r w:rsidRPr="00CE4FD2">
        <w:rPr>
          <w:rFonts w:ascii="Times New Roman" w:hAnsi="Times New Roman" w:cs="Times New Roman"/>
          <w:sz w:val="28"/>
          <w:szCs w:val="28"/>
        </w:rPr>
        <w:t>Кустышев</w:t>
      </w:r>
      <w:proofErr w:type="spellEnd"/>
      <w:r w:rsidRPr="00CE4FD2">
        <w:rPr>
          <w:rFonts w:ascii="Times New Roman" w:hAnsi="Times New Roman" w:cs="Times New Roman"/>
          <w:sz w:val="28"/>
          <w:szCs w:val="28"/>
        </w:rPr>
        <w:t xml:space="preserve"> И. А., </w:t>
      </w:r>
      <w:proofErr w:type="spellStart"/>
      <w:r w:rsidRPr="00CE4FD2">
        <w:rPr>
          <w:rFonts w:ascii="Times New Roman" w:hAnsi="Times New Roman" w:cs="Times New Roman"/>
          <w:sz w:val="28"/>
          <w:szCs w:val="28"/>
        </w:rPr>
        <w:t>Кустышев</w:t>
      </w:r>
      <w:proofErr w:type="spellEnd"/>
      <w:r w:rsidRPr="00CE4FD2">
        <w:rPr>
          <w:rFonts w:ascii="Times New Roman" w:hAnsi="Times New Roman" w:cs="Times New Roman"/>
          <w:sz w:val="28"/>
          <w:szCs w:val="28"/>
        </w:rPr>
        <w:t xml:space="preserve"> Д. </w:t>
      </w:r>
      <w:proofErr w:type="gramStart"/>
      <w:r w:rsidRPr="00CE4FD2">
        <w:rPr>
          <w:rFonts w:ascii="Times New Roman" w:hAnsi="Times New Roman" w:cs="Times New Roman"/>
          <w:sz w:val="28"/>
          <w:szCs w:val="28"/>
        </w:rPr>
        <w:t>А. ;</w:t>
      </w:r>
      <w:proofErr w:type="gramEnd"/>
      <w:r w:rsidRPr="00CE4FD2">
        <w:rPr>
          <w:rFonts w:ascii="Times New Roman" w:hAnsi="Times New Roman" w:cs="Times New Roman"/>
          <w:sz w:val="28"/>
          <w:szCs w:val="28"/>
        </w:rPr>
        <w:t xml:space="preserve"> патентообладатель: ОАО «Газпром».</w:t>
      </w:r>
    </w:p>
    <w:p w:rsidR="00CE4FD2" w:rsidRDefault="000F019F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19F">
        <w:rPr>
          <w:rFonts w:ascii="Times New Roman" w:hAnsi="Times New Roman" w:cs="Times New Roman"/>
          <w:sz w:val="28"/>
          <w:szCs w:val="28"/>
        </w:rPr>
        <w:t xml:space="preserve">Способ консервации газовой скважины: пат. RU 2442877 C1 Рос. Федерация / Немков А. В., Черепанов В. В.,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Кустышев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 xml:space="preserve"> Д. А. [и др.</w:t>
      </w:r>
      <w:proofErr w:type="gramStart"/>
      <w:r w:rsidRPr="000F019F">
        <w:rPr>
          <w:rFonts w:ascii="Times New Roman" w:hAnsi="Times New Roman" w:cs="Times New Roman"/>
          <w:sz w:val="28"/>
          <w:szCs w:val="28"/>
        </w:rPr>
        <w:t>] ;</w:t>
      </w:r>
      <w:proofErr w:type="gramEnd"/>
      <w:r w:rsidRPr="000F019F">
        <w:rPr>
          <w:rFonts w:ascii="Times New Roman" w:hAnsi="Times New Roman" w:cs="Times New Roman"/>
          <w:sz w:val="28"/>
          <w:szCs w:val="28"/>
        </w:rPr>
        <w:t xml:space="preserve"> патентообладатель: ОАО «Газпром». — № 2010132739/</w:t>
      </w:r>
      <w:proofErr w:type="gramStart"/>
      <w:r w:rsidRPr="000F019F">
        <w:rPr>
          <w:rFonts w:ascii="Times New Roman" w:hAnsi="Times New Roman" w:cs="Times New Roman"/>
          <w:sz w:val="28"/>
          <w:szCs w:val="28"/>
        </w:rPr>
        <w:t>03 ;</w:t>
      </w:r>
      <w:proofErr w:type="gramEnd"/>
      <w:r w:rsidRPr="000F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0F019F">
        <w:rPr>
          <w:rFonts w:ascii="Times New Roman" w:hAnsi="Times New Roman" w:cs="Times New Roman"/>
          <w:sz w:val="28"/>
          <w:szCs w:val="28"/>
        </w:rPr>
        <w:t>04.08.2010 ;</w:t>
      </w:r>
      <w:proofErr w:type="gramEnd"/>
      <w:r w:rsidRPr="000F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опубл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 xml:space="preserve">. 20.02.2012,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Бюл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>. № 5. — 7 с.</w:t>
      </w:r>
    </w:p>
    <w:p w:rsidR="000F019F" w:rsidRDefault="000F019F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019F">
        <w:rPr>
          <w:rFonts w:ascii="Times New Roman" w:hAnsi="Times New Roman" w:cs="Times New Roman"/>
          <w:sz w:val="28"/>
          <w:szCs w:val="28"/>
        </w:rPr>
        <w:t xml:space="preserve">Способ консервации газовой скважины в условиях аномально низких пластовых давлений: пат. RU 2353757 C2 Рос. Федерация /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Кустышев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 xml:space="preserve"> </w:t>
      </w:r>
      <w:r w:rsidRPr="000F019F">
        <w:rPr>
          <w:rFonts w:ascii="Times New Roman" w:hAnsi="Times New Roman" w:cs="Times New Roman"/>
          <w:sz w:val="28"/>
          <w:szCs w:val="28"/>
        </w:rPr>
        <w:lastRenderedPageBreak/>
        <w:t xml:space="preserve">А. В.,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Гейхман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 xml:space="preserve"> М. Г., Маринин В. И. [и др.] — № 2007114696/</w:t>
      </w:r>
      <w:proofErr w:type="gramStart"/>
      <w:r w:rsidRPr="000F019F">
        <w:rPr>
          <w:rFonts w:ascii="Times New Roman" w:hAnsi="Times New Roman" w:cs="Times New Roman"/>
          <w:sz w:val="28"/>
          <w:szCs w:val="28"/>
        </w:rPr>
        <w:t>03 ;</w:t>
      </w:r>
      <w:proofErr w:type="gramEnd"/>
      <w:r w:rsidRPr="000F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0F019F">
        <w:rPr>
          <w:rFonts w:ascii="Times New Roman" w:hAnsi="Times New Roman" w:cs="Times New Roman"/>
          <w:sz w:val="28"/>
          <w:szCs w:val="28"/>
        </w:rPr>
        <w:t>18.04.2007 ;</w:t>
      </w:r>
      <w:proofErr w:type="gramEnd"/>
      <w:r w:rsidRPr="000F01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опубл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 xml:space="preserve">. 27.04.2009, </w:t>
      </w:r>
      <w:proofErr w:type="spellStart"/>
      <w:r w:rsidRPr="000F019F">
        <w:rPr>
          <w:rFonts w:ascii="Times New Roman" w:hAnsi="Times New Roman" w:cs="Times New Roman"/>
          <w:sz w:val="28"/>
          <w:szCs w:val="28"/>
        </w:rPr>
        <w:t>Бюл</w:t>
      </w:r>
      <w:proofErr w:type="spellEnd"/>
      <w:r w:rsidRPr="000F019F">
        <w:rPr>
          <w:rFonts w:ascii="Times New Roman" w:hAnsi="Times New Roman" w:cs="Times New Roman"/>
          <w:sz w:val="28"/>
          <w:szCs w:val="28"/>
        </w:rPr>
        <w:t>. № 12. — 6 с</w:t>
      </w:r>
    </w:p>
    <w:p w:rsidR="000F019F" w:rsidRDefault="009D6725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725">
        <w:rPr>
          <w:rFonts w:ascii="Times New Roman" w:hAnsi="Times New Roman" w:cs="Times New Roman"/>
          <w:sz w:val="28"/>
          <w:szCs w:val="28"/>
        </w:rPr>
        <w:t xml:space="preserve">Способ консервации, заканчивания и ремонта скважины: пат. RU 2362005 C2 Рос. Федерация / Пейдж П. Э., Бёрнс А. Д.,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Ниски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 xml:space="preserve"> Д. </w:t>
      </w:r>
      <w:proofErr w:type="gramStart"/>
      <w:r w:rsidRPr="009D6725">
        <w:rPr>
          <w:rFonts w:ascii="Times New Roman" w:hAnsi="Times New Roman" w:cs="Times New Roman"/>
          <w:sz w:val="28"/>
          <w:szCs w:val="28"/>
        </w:rPr>
        <w:t>Э. ;</w:t>
      </w:r>
      <w:proofErr w:type="gramEnd"/>
      <w:r w:rsidRPr="009D6725">
        <w:rPr>
          <w:rFonts w:ascii="Times New Roman" w:hAnsi="Times New Roman" w:cs="Times New Roman"/>
          <w:sz w:val="28"/>
          <w:szCs w:val="28"/>
        </w:rPr>
        <w:t xml:space="preserve"> патентообладатель: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Woodsaid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 xml:space="preserve"> Energy Ltd. — № 2006106719/03 ;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9D6725">
        <w:rPr>
          <w:rFonts w:ascii="Times New Roman" w:hAnsi="Times New Roman" w:cs="Times New Roman"/>
          <w:sz w:val="28"/>
          <w:szCs w:val="28"/>
        </w:rPr>
        <w:t>06.08.2004 ;</w:t>
      </w:r>
      <w:proofErr w:type="gramEnd"/>
      <w:r w:rsidRPr="009D6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опубл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 xml:space="preserve">. 20.07.2009,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Бюл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>. № 20. — 44 с.</w:t>
      </w:r>
    </w:p>
    <w:p w:rsidR="009D6725" w:rsidRDefault="009D6725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725">
        <w:rPr>
          <w:rFonts w:ascii="Times New Roman" w:hAnsi="Times New Roman" w:cs="Times New Roman"/>
          <w:sz w:val="28"/>
          <w:szCs w:val="28"/>
        </w:rPr>
        <w:t>Способ консервации скважин: пат. RU 2042782 C1 Рос. Федерация / Бакулин В. Н., Бакулин А. В. — № 5047301/</w:t>
      </w:r>
      <w:proofErr w:type="gramStart"/>
      <w:r w:rsidRPr="009D6725">
        <w:rPr>
          <w:rFonts w:ascii="Times New Roman" w:hAnsi="Times New Roman" w:cs="Times New Roman"/>
          <w:sz w:val="28"/>
          <w:szCs w:val="28"/>
        </w:rPr>
        <w:t>03 ;</w:t>
      </w:r>
      <w:proofErr w:type="gramEnd"/>
      <w:r w:rsidRPr="009D6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9D6725">
        <w:rPr>
          <w:rFonts w:ascii="Times New Roman" w:hAnsi="Times New Roman" w:cs="Times New Roman"/>
          <w:sz w:val="28"/>
          <w:szCs w:val="28"/>
        </w:rPr>
        <w:t>10.01.1992 ;</w:t>
      </w:r>
      <w:proofErr w:type="gramEnd"/>
      <w:r w:rsidRPr="009D6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опубл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 xml:space="preserve">. 27.08.1995,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Бюл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>. № 24. — 6 с.</w:t>
      </w:r>
    </w:p>
    <w:p w:rsidR="009D6725" w:rsidRDefault="009D6725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6725">
        <w:rPr>
          <w:rFonts w:ascii="Times New Roman" w:hAnsi="Times New Roman" w:cs="Times New Roman"/>
          <w:sz w:val="28"/>
          <w:szCs w:val="28"/>
        </w:rPr>
        <w:t xml:space="preserve">Технологическая жидкость для ликвидации (длительной консервации) нефтяных и газовых скважин: пат. RU 2650146 C1 Рос. Федерация / Карапетов Р. В., Мохов С. Н., Бекетов С. Б., Акопов А. С. — № </w:t>
      </w:r>
      <w:proofErr w:type="gramStart"/>
      <w:r w:rsidRPr="009D6725">
        <w:rPr>
          <w:rFonts w:ascii="Times New Roman" w:hAnsi="Times New Roman" w:cs="Times New Roman"/>
          <w:sz w:val="28"/>
          <w:szCs w:val="28"/>
        </w:rPr>
        <w:t>2016148854 ;</w:t>
      </w:r>
      <w:proofErr w:type="gramEnd"/>
      <w:r w:rsidRPr="009D6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9D6725">
        <w:rPr>
          <w:rFonts w:ascii="Times New Roman" w:hAnsi="Times New Roman" w:cs="Times New Roman"/>
          <w:sz w:val="28"/>
          <w:szCs w:val="28"/>
        </w:rPr>
        <w:t>12.12.2016 ;</w:t>
      </w:r>
      <w:proofErr w:type="gramEnd"/>
      <w:r w:rsidRPr="009D67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опубл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 xml:space="preserve">. 09.04.2018, </w:t>
      </w:r>
      <w:proofErr w:type="spellStart"/>
      <w:r w:rsidRPr="009D6725">
        <w:rPr>
          <w:rFonts w:ascii="Times New Roman" w:hAnsi="Times New Roman" w:cs="Times New Roman"/>
          <w:sz w:val="28"/>
          <w:szCs w:val="28"/>
        </w:rPr>
        <w:t>Бюл</w:t>
      </w:r>
      <w:proofErr w:type="spellEnd"/>
      <w:r w:rsidRPr="009D6725">
        <w:rPr>
          <w:rFonts w:ascii="Times New Roman" w:hAnsi="Times New Roman" w:cs="Times New Roman"/>
          <w:sz w:val="28"/>
          <w:szCs w:val="28"/>
        </w:rPr>
        <w:t>. № 10. — 11 с.</w:t>
      </w:r>
    </w:p>
    <w:p w:rsidR="009D6725" w:rsidRDefault="00945190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190">
        <w:rPr>
          <w:rFonts w:ascii="Times New Roman" w:hAnsi="Times New Roman" w:cs="Times New Roman"/>
          <w:sz w:val="28"/>
          <w:szCs w:val="28"/>
        </w:rPr>
        <w:t xml:space="preserve">Устройство для консервации газовых скважин: пат. на полезную модель RU 35816 U1 Рос. Федерация / </w:t>
      </w:r>
      <w:proofErr w:type="spellStart"/>
      <w:r w:rsidRPr="00945190">
        <w:rPr>
          <w:rFonts w:ascii="Times New Roman" w:hAnsi="Times New Roman" w:cs="Times New Roman"/>
          <w:sz w:val="28"/>
          <w:szCs w:val="28"/>
        </w:rPr>
        <w:t>Кустышев</w:t>
      </w:r>
      <w:proofErr w:type="spellEnd"/>
      <w:r w:rsidRPr="00945190">
        <w:rPr>
          <w:rFonts w:ascii="Times New Roman" w:hAnsi="Times New Roman" w:cs="Times New Roman"/>
          <w:sz w:val="28"/>
          <w:szCs w:val="28"/>
        </w:rPr>
        <w:t xml:space="preserve"> А. В., Чижова Т. И., </w:t>
      </w:r>
      <w:proofErr w:type="spellStart"/>
      <w:r w:rsidRPr="00945190">
        <w:rPr>
          <w:rFonts w:ascii="Times New Roman" w:hAnsi="Times New Roman" w:cs="Times New Roman"/>
          <w:sz w:val="28"/>
          <w:szCs w:val="28"/>
        </w:rPr>
        <w:t>Кустышев</w:t>
      </w:r>
      <w:proofErr w:type="spellEnd"/>
      <w:r w:rsidRPr="00945190">
        <w:rPr>
          <w:rFonts w:ascii="Times New Roman" w:hAnsi="Times New Roman" w:cs="Times New Roman"/>
          <w:sz w:val="28"/>
          <w:szCs w:val="28"/>
        </w:rPr>
        <w:t xml:space="preserve"> И. </w:t>
      </w:r>
      <w:proofErr w:type="gramStart"/>
      <w:r w:rsidRPr="00945190">
        <w:rPr>
          <w:rFonts w:ascii="Times New Roman" w:hAnsi="Times New Roman" w:cs="Times New Roman"/>
          <w:sz w:val="28"/>
          <w:szCs w:val="28"/>
        </w:rPr>
        <w:t>А. ;</w:t>
      </w:r>
      <w:proofErr w:type="gramEnd"/>
      <w:r w:rsidRPr="00945190">
        <w:rPr>
          <w:rFonts w:ascii="Times New Roman" w:hAnsi="Times New Roman" w:cs="Times New Roman"/>
          <w:sz w:val="28"/>
          <w:szCs w:val="28"/>
        </w:rPr>
        <w:t xml:space="preserve"> патентообладатель: ООО «</w:t>
      </w:r>
      <w:proofErr w:type="spellStart"/>
      <w:r w:rsidRPr="00945190">
        <w:rPr>
          <w:rFonts w:ascii="Times New Roman" w:hAnsi="Times New Roman" w:cs="Times New Roman"/>
          <w:sz w:val="28"/>
          <w:szCs w:val="28"/>
        </w:rPr>
        <w:t>ТюменНИИгипрогаз</w:t>
      </w:r>
      <w:proofErr w:type="spellEnd"/>
      <w:r w:rsidRPr="00945190">
        <w:rPr>
          <w:rFonts w:ascii="Times New Roman" w:hAnsi="Times New Roman" w:cs="Times New Roman"/>
          <w:sz w:val="28"/>
          <w:szCs w:val="28"/>
        </w:rPr>
        <w:t>». — № 2003128722/</w:t>
      </w:r>
      <w:proofErr w:type="gramStart"/>
      <w:r w:rsidRPr="00945190">
        <w:rPr>
          <w:rFonts w:ascii="Times New Roman" w:hAnsi="Times New Roman" w:cs="Times New Roman"/>
          <w:sz w:val="28"/>
          <w:szCs w:val="28"/>
        </w:rPr>
        <w:t>20 ;</w:t>
      </w:r>
      <w:proofErr w:type="gramEnd"/>
      <w:r w:rsidRPr="009451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90">
        <w:rPr>
          <w:rFonts w:ascii="Times New Roman" w:hAnsi="Times New Roman" w:cs="Times New Roman"/>
          <w:sz w:val="28"/>
          <w:szCs w:val="28"/>
        </w:rPr>
        <w:t>заявл</w:t>
      </w:r>
      <w:proofErr w:type="spellEnd"/>
      <w:r w:rsidRPr="00945190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945190">
        <w:rPr>
          <w:rFonts w:ascii="Times New Roman" w:hAnsi="Times New Roman" w:cs="Times New Roman"/>
          <w:sz w:val="28"/>
          <w:szCs w:val="28"/>
        </w:rPr>
        <w:t>29.09.2003 ;</w:t>
      </w:r>
      <w:proofErr w:type="gramEnd"/>
      <w:r w:rsidRPr="009451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5190">
        <w:rPr>
          <w:rFonts w:ascii="Times New Roman" w:hAnsi="Times New Roman" w:cs="Times New Roman"/>
          <w:sz w:val="28"/>
          <w:szCs w:val="28"/>
        </w:rPr>
        <w:t>опубл</w:t>
      </w:r>
      <w:proofErr w:type="spellEnd"/>
      <w:r w:rsidRPr="00945190">
        <w:rPr>
          <w:rFonts w:ascii="Times New Roman" w:hAnsi="Times New Roman" w:cs="Times New Roman"/>
          <w:sz w:val="28"/>
          <w:szCs w:val="28"/>
        </w:rPr>
        <w:t xml:space="preserve">. 10.02.2004, </w:t>
      </w:r>
      <w:proofErr w:type="spellStart"/>
      <w:r w:rsidRPr="00945190">
        <w:rPr>
          <w:rFonts w:ascii="Times New Roman" w:hAnsi="Times New Roman" w:cs="Times New Roman"/>
          <w:sz w:val="28"/>
          <w:szCs w:val="28"/>
        </w:rPr>
        <w:t>Бюл</w:t>
      </w:r>
      <w:proofErr w:type="spellEnd"/>
      <w:r w:rsidRPr="00945190">
        <w:rPr>
          <w:rFonts w:ascii="Times New Roman" w:hAnsi="Times New Roman" w:cs="Times New Roman"/>
          <w:sz w:val="28"/>
          <w:szCs w:val="28"/>
        </w:rPr>
        <w:t>. № 4. — 1 с.</w:t>
      </w:r>
    </w:p>
    <w:p w:rsidR="00945190" w:rsidRDefault="00945190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5190">
        <w:rPr>
          <w:rFonts w:ascii="Times New Roman" w:hAnsi="Times New Roman" w:cs="Times New Roman"/>
          <w:sz w:val="28"/>
          <w:szCs w:val="28"/>
        </w:rPr>
        <w:t xml:space="preserve">Калиев М. В., </w:t>
      </w:r>
      <w:proofErr w:type="spellStart"/>
      <w:r w:rsidRPr="00945190">
        <w:rPr>
          <w:rFonts w:ascii="Times New Roman" w:hAnsi="Times New Roman" w:cs="Times New Roman"/>
          <w:sz w:val="28"/>
          <w:szCs w:val="28"/>
        </w:rPr>
        <w:t>Дьячук</w:t>
      </w:r>
      <w:proofErr w:type="spellEnd"/>
      <w:r w:rsidRPr="00945190">
        <w:rPr>
          <w:rFonts w:ascii="Times New Roman" w:hAnsi="Times New Roman" w:cs="Times New Roman"/>
          <w:sz w:val="28"/>
          <w:szCs w:val="28"/>
        </w:rPr>
        <w:t xml:space="preserve"> И. А. Внутрискважинное оборудование для остановки и временной консервации скважин с возможностью осуществления периодической добычи // </w:t>
      </w:r>
      <w:proofErr w:type="spellStart"/>
      <w:r w:rsidRPr="00945190">
        <w:rPr>
          <w:rFonts w:ascii="Times New Roman" w:hAnsi="Times New Roman" w:cs="Times New Roman"/>
          <w:sz w:val="28"/>
          <w:szCs w:val="28"/>
        </w:rPr>
        <w:t>Наукосфера</w:t>
      </w:r>
      <w:proofErr w:type="spellEnd"/>
      <w:r w:rsidRPr="00945190">
        <w:rPr>
          <w:rFonts w:ascii="Times New Roman" w:hAnsi="Times New Roman" w:cs="Times New Roman"/>
          <w:sz w:val="28"/>
          <w:szCs w:val="28"/>
        </w:rPr>
        <w:t>. – 2022. – № 7(1). – С. 128–135. – ISSN 2542-0402. – URL: http://nauko-sfera.ru/ (дата обращения: 2</w:t>
      </w:r>
      <w:r w:rsidR="00160FFF">
        <w:rPr>
          <w:rFonts w:ascii="Times New Roman" w:hAnsi="Times New Roman" w:cs="Times New Roman"/>
          <w:sz w:val="28"/>
          <w:szCs w:val="28"/>
        </w:rPr>
        <w:t>7</w:t>
      </w:r>
      <w:r w:rsidRPr="00945190">
        <w:rPr>
          <w:rFonts w:ascii="Times New Roman" w:hAnsi="Times New Roman" w:cs="Times New Roman"/>
          <w:sz w:val="28"/>
          <w:szCs w:val="28"/>
        </w:rPr>
        <w:t>.1</w:t>
      </w:r>
      <w:r w:rsidR="00160FFF">
        <w:rPr>
          <w:rFonts w:ascii="Times New Roman" w:hAnsi="Times New Roman" w:cs="Times New Roman"/>
          <w:sz w:val="28"/>
          <w:szCs w:val="28"/>
        </w:rPr>
        <w:t>0</w:t>
      </w:r>
      <w:r w:rsidRPr="00945190">
        <w:rPr>
          <w:rFonts w:ascii="Times New Roman" w:hAnsi="Times New Roman" w:cs="Times New Roman"/>
          <w:sz w:val="28"/>
          <w:szCs w:val="28"/>
        </w:rPr>
        <w:t>.2025).</w:t>
      </w:r>
    </w:p>
    <w:p w:rsidR="00945190" w:rsidRDefault="00160FFF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FFF">
        <w:rPr>
          <w:rFonts w:ascii="Times New Roman" w:hAnsi="Times New Roman" w:cs="Times New Roman"/>
          <w:sz w:val="28"/>
          <w:szCs w:val="28"/>
        </w:rPr>
        <w:t xml:space="preserve">Калиев М. В., </w:t>
      </w:r>
      <w:proofErr w:type="spellStart"/>
      <w:r w:rsidRPr="00160FFF">
        <w:rPr>
          <w:rFonts w:ascii="Times New Roman" w:hAnsi="Times New Roman" w:cs="Times New Roman"/>
          <w:sz w:val="28"/>
          <w:szCs w:val="28"/>
        </w:rPr>
        <w:t>Дьячук</w:t>
      </w:r>
      <w:proofErr w:type="spellEnd"/>
      <w:r w:rsidRPr="00160FFF">
        <w:rPr>
          <w:rFonts w:ascii="Times New Roman" w:hAnsi="Times New Roman" w:cs="Times New Roman"/>
          <w:sz w:val="28"/>
          <w:szCs w:val="28"/>
        </w:rPr>
        <w:t xml:space="preserve"> И. А. Обоснование необходимости применения специального внутрискважинного оборудования для остановки скважин и их консервации // </w:t>
      </w:r>
      <w:proofErr w:type="spellStart"/>
      <w:r w:rsidRPr="00160FFF">
        <w:rPr>
          <w:rFonts w:ascii="Times New Roman" w:hAnsi="Times New Roman" w:cs="Times New Roman"/>
          <w:sz w:val="28"/>
          <w:szCs w:val="28"/>
        </w:rPr>
        <w:t>Наукосфера</w:t>
      </w:r>
      <w:proofErr w:type="spellEnd"/>
      <w:r w:rsidRPr="00160FFF">
        <w:rPr>
          <w:rFonts w:ascii="Times New Roman" w:hAnsi="Times New Roman" w:cs="Times New Roman"/>
          <w:sz w:val="28"/>
          <w:szCs w:val="28"/>
        </w:rPr>
        <w:t>. – 2022. – № 7(1). – С. 128–135. – ISSN 2542-0402. – URL: http://nauko-sfera.ru/ (дата обращения: 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160FFF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60FFF">
        <w:rPr>
          <w:rFonts w:ascii="Times New Roman" w:hAnsi="Times New Roman" w:cs="Times New Roman"/>
          <w:sz w:val="28"/>
          <w:szCs w:val="28"/>
        </w:rPr>
        <w:t>.2025).</w:t>
      </w:r>
    </w:p>
    <w:p w:rsidR="00D15739" w:rsidRDefault="00D15739" w:rsidP="00D15739">
      <w:pPr>
        <w:pStyle w:val="a3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15739">
        <w:rPr>
          <w:rFonts w:ascii="Times New Roman" w:hAnsi="Times New Roman" w:cs="Times New Roman"/>
          <w:sz w:val="28"/>
          <w:szCs w:val="28"/>
        </w:rPr>
        <w:t xml:space="preserve">Наблюдательные скважины [Электронный ресурс] // </w:t>
      </w:r>
      <w:proofErr w:type="spellStart"/>
      <w:r w:rsidRPr="00D15739">
        <w:rPr>
          <w:rFonts w:ascii="Times New Roman" w:hAnsi="Times New Roman" w:cs="Times New Roman"/>
          <w:sz w:val="28"/>
          <w:szCs w:val="28"/>
          <w:lang w:val="en-US"/>
        </w:rPr>
        <w:t>Studfile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>.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D15739">
        <w:rPr>
          <w:rFonts w:ascii="Times New Roman" w:hAnsi="Times New Roman" w:cs="Times New Roman"/>
          <w:sz w:val="28"/>
          <w:szCs w:val="28"/>
        </w:rPr>
        <w:t xml:space="preserve">. – 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15739">
        <w:rPr>
          <w:rFonts w:ascii="Times New Roman" w:hAnsi="Times New Roman" w:cs="Times New Roman"/>
          <w:sz w:val="28"/>
          <w:szCs w:val="28"/>
        </w:rPr>
        <w:t xml:space="preserve">: 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1573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D15739">
        <w:rPr>
          <w:rFonts w:ascii="Times New Roman" w:hAnsi="Times New Roman" w:cs="Times New Roman"/>
          <w:sz w:val="28"/>
          <w:szCs w:val="28"/>
          <w:lang w:val="en-US"/>
        </w:rPr>
        <w:t>studfile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>.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D15739">
        <w:rPr>
          <w:rFonts w:ascii="Times New Roman" w:hAnsi="Times New Roman" w:cs="Times New Roman"/>
          <w:sz w:val="28"/>
          <w:szCs w:val="28"/>
        </w:rPr>
        <w:t>/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preview</w:t>
      </w:r>
      <w:r w:rsidRPr="00D15739">
        <w:rPr>
          <w:rFonts w:ascii="Times New Roman" w:hAnsi="Times New Roman" w:cs="Times New Roman"/>
          <w:sz w:val="28"/>
          <w:szCs w:val="28"/>
        </w:rPr>
        <w:t>/8953832/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page</w:t>
      </w:r>
      <w:r w:rsidRPr="00D15739">
        <w:rPr>
          <w:rFonts w:ascii="Times New Roman" w:hAnsi="Times New Roman" w:cs="Times New Roman"/>
          <w:sz w:val="28"/>
          <w:szCs w:val="28"/>
        </w:rPr>
        <w:t>:32/ (дата обращения: 2</w:t>
      </w:r>
      <w:r w:rsidRPr="00D15739">
        <w:rPr>
          <w:rFonts w:ascii="Times New Roman" w:hAnsi="Times New Roman" w:cs="Times New Roman"/>
          <w:sz w:val="28"/>
          <w:szCs w:val="28"/>
        </w:rPr>
        <w:t>7</w:t>
      </w:r>
      <w:r w:rsidRPr="00D15739">
        <w:rPr>
          <w:rFonts w:ascii="Times New Roman" w:hAnsi="Times New Roman" w:cs="Times New Roman"/>
          <w:sz w:val="28"/>
          <w:szCs w:val="28"/>
        </w:rPr>
        <w:t>.1</w:t>
      </w:r>
      <w:r w:rsidRPr="00D15739">
        <w:rPr>
          <w:rFonts w:ascii="Times New Roman" w:hAnsi="Times New Roman" w:cs="Times New Roman"/>
          <w:sz w:val="28"/>
          <w:szCs w:val="28"/>
        </w:rPr>
        <w:t>0</w:t>
      </w:r>
      <w:r w:rsidRPr="00D15739">
        <w:rPr>
          <w:rFonts w:ascii="Times New Roman" w:hAnsi="Times New Roman" w:cs="Times New Roman"/>
          <w:sz w:val="28"/>
          <w:szCs w:val="28"/>
        </w:rPr>
        <w:t>.2025).</w:t>
      </w:r>
      <w:r w:rsidRPr="00D157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15739" w:rsidRPr="00D15739" w:rsidRDefault="00D15739" w:rsidP="00D15739">
      <w:pPr>
        <w:pStyle w:val="a3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15739">
        <w:rPr>
          <w:rFonts w:ascii="Times New Roman" w:hAnsi="Times New Roman" w:cs="Times New Roman"/>
          <w:sz w:val="28"/>
          <w:szCs w:val="28"/>
        </w:rPr>
        <w:lastRenderedPageBreak/>
        <w:t>Басарыгин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 xml:space="preserve"> </w:t>
      </w:r>
      <w:r w:rsidRPr="00D15739">
        <w:rPr>
          <w:rFonts w:ascii="Times New Roman" w:hAnsi="Times New Roman" w:cs="Times New Roman"/>
          <w:sz w:val="28"/>
          <w:szCs w:val="28"/>
        </w:rPr>
        <w:t>Ю.М., Булатов</w:t>
      </w:r>
      <w:r w:rsidRPr="00D15739">
        <w:rPr>
          <w:rFonts w:ascii="Times New Roman" w:hAnsi="Times New Roman" w:cs="Times New Roman"/>
          <w:sz w:val="28"/>
          <w:szCs w:val="28"/>
        </w:rPr>
        <w:t xml:space="preserve"> </w:t>
      </w:r>
      <w:r w:rsidRPr="00D15739">
        <w:rPr>
          <w:rFonts w:ascii="Times New Roman" w:hAnsi="Times New Roman" w:cs="Times New Roman"/>
          <w:sz w:val="28"/>
          <w:szCs w:val="28"/>
        </w:rPr>
        <w:t>А.И., Проселков</w:t>
      </w:r>
      <w:r w:rsidRPr="00D15739">
        <w:rPr>
          <w:rFonts w:ascii="Times New Roman" w:hAnsi="Times New Roman" w:cs="Times New Roman"/>
          <w:sz w:val="28"/>
          <w:szCs w:val="28"/>
        </w:rPr>
        <w:t xml:space="preserve"> </w:t>
      </w:r>
      <w:r w:rsidRPr="00D15739">
        <w:rPr>
          <w:rFonts w:ascii="Times New Roman" w:hAnsi="Times New Roman" w:cs="Times New Roman"/>
          <w:sz w:val="28"/>
          <w:szCs w:val="28"/>
        </w:rPr>
        <w:t xml:space="preserve">Ю.М. Технология капитального и подземного ремонта нефтяных и газовых скважин: учеб, для вузов/Ю.М. </w:t>
      </w:r>
      <w:proofErr w:type="spellStart"/>
      <w:r w:rsidRPr="00D15739">
        <w:rPr>
          <w:rFonts w:ascii="Times New Roman" w:hAnsi="Times New Roman" w:cs="Times New Roman"/>
          <w:sz w:val="28"/>
          <w:szCs w:val="28"/>
        </w:rPr>
        <w:t>Басарыгин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>, А.И. Булатов, Ю.М. Проселков. – Краснодар: «Сов. Кубань», 2002. – 584 с.ISBN-5-7221-0522-8</w:t>
      </w:r>
      <w:r w:rsidRPr="00D15739">
        <w:rPr>
          <w:rFonts w:ascii="Times New Roman" w:hAnsi="Times New Roman" w:cs="Times New Roman"/>
          <w:sz w:val="28"/>
          <w:szCs w:val="28"/>
        </w:rPr>
        <w:t>.</w:t>
      </w:r>
    </w:p>
    <w:p w:rsidR="00D15739" w:rsidRDefault="00D15739" w:rsidP="00D15739">
      <w:pPr>
        <w:pStyle w:val="a3"/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Пьезометрические </w:t>
      </w:r>
      <w:r w:rsidRPr="00D15739">
        <w:rPr>
          <w:rFonts w:ascii="Times New Roman" w:hAnsi="Times New Roman" w:cs="Times New Roman"/>
          <w:sz w:val="28"/>
          <w:szCs w:val="28"/>
        </w:rPr>
        <w:t xml:space="preserve">скважины [Электронный ресурс] // </w:t>
      </w:r>
      <w:r>
        <w:rPr>
          <w:rFonts w:ascii="Times New Roman" w:hAnsi="Times New Roman" w:cs="Times New Roman"/>
          <w:sz w:val="28"/>
          <w:szCs w:val="28"/>
        </w:rPr>
        <w:t>Российское промышленное бурение</w:t>
      </w:r>
      <w:r w:rsidRPr="00D15739">
        <w:rPr>
          <w:rFonts w:ascii="Times New Roman" w:hAnsi="Times New Roman" w:cs="Times New Roman"/>
          <w:sz w:val="28"/>
          <w:szCs w:val="28"/>
        </w:rPr>
        <w:t xml:space="preserve">. – 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D1573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D1573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D15739">
        <w:rPr>
          <w:rFonts w:ascii="Times New Roman" w:hAnsi="Times New Roman" w:cs="Times New Roman"/>
          <w:sz w:val="28"/>
          <w:szCs w:val="28"/>
          <w:lang w:val="en-US"/>
        </w:rPr>
        <w:t>rosprombur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15739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15739">
        <w:rPr>
          <w:rFonts w:ascii="Times New Roman" w:hAnsi="Times New Roman" w:cs="Times New Roman"/>
          <w:sz w:val="28"/>
          <w:szCs w:val="28"/>
          <w:lang w:val="en-US"/>
        </w:rPr>
        <w:t>pezometricheskie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D15739">
        <w:rPr>
          <w:rFonts w:ascii="Times New Roman" w:hAnsi="Times New Roman" w:cs="Times New Roman"/>
          <w:sz w:val="28"/>
          <w:szCs w:val="28"/>
          <w:lang w:val="en-US"/>
        </w:rPr>
        <w:t>skvazhiny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>.</w:t>
      </w:r>
      <w:r w:rsidRPr="00D15739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D15739">
        <w:rPr>
          <w:rFonts w:ascii="Times New Roman" w:hAnsi="Times New Roman" w:cs="Times New Roman"/>
          <w:sz w:val="28"/>
          <w:szCs w:val="28"/>
        </w:rPr>
        <w:t xml:space="preserve">/ (дата обращения: 27.10.2025). </w:t>
      </w:r>
    </w:p>
    <w:p w:rsidR="00D15739" w:rsidRDefault="00D15739" w:rsidP="00CE4FD2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739">
        <w:rPr>
          <w:rFonts w:ascii="Times New Roman" w:hAnsi="Times New Roman" w:cs="Times New Roman"/>
          <w:sz w:val="28"/>
          <w:szCs w:val="28"/>
        </w:rPr>
        <w:t xml:space="preserve">Пьезометрические скважины [Электронный ресурс] // </w:t>
      </w:r>
      <w:proofErr w:type="spellStart"/>
      <w:r w:rsidRPr="00D15739">
        <w:rPr>
          <w:rFonts w:ascii="Times New Roman" w:hAnsi="Times New Roman" w:cs="Times New Roman"/>
          <w:sz w:val="28"/>
          <w:szCs w:val="28"/>
        </w:rPr>
        <w:t>Роспромбур</w:t>
      </w:r>
      <w:proofErr w:type="spellEnd"/>
      <w:r w:rsidRPr="00D15739">
        <w:rPr>
          <w:rFonts w:ascii="Times New Roman" w:hAnsi="Times New Roman" w:cs="Times New Roman"/>
          <w:sz w:val="28"/>
          <w:szCs w:val="28"/>
        </w:rPr>
        <w:t>. – URL: https://rosprombur.ru/pezometricheskie-skvazhiny.html (дата обращения: 2</w:t>
      </w:r>
      <w:r w:rsidRPr="00D15739">
        <w:rPr>
          <w:rFonts w:ascii="Times New Roman" w:hAnsi="Times New Roman" w:cs="Times New Roman"/>
          <w:sz w:val="28"/>
          <w:szCs w:val="28"/>
        </w:rPr>
        <w:t>7</w:t>
      </w:r>
      <w:r w:rsidRPr="00D15739">
        <w:rPr>
          <w:rFonts w:ascii="Times New Roman" w:hAnsi="Times New Roman" w:cs="Times New Roman"/>
          <w:sz w:val="28"/>
          <w:szCs w:val="28"/>
        </w:rPr>
        <w:t>.1</w:t>
      </w:r>
      <w:r w:rsidRPr="00D15739">
        <w:rPr>
          <w:rFonts w:ascii="Times New Roman" w:hAnsi="Times New Roman" w:cs="Times New Roman"/>
          <w:sz w:val="28"/>
          <w:szCs w:val="28"/>
        </w:rPr>
        <w:t>0</w:t>
      </w:r>
      <w:r w:rsidRPr="00D15739">
        <w:rPr>
          <w:rFonts w:ascii="Times New Roman" w:hAnsi="Times New Roman" w:cs="Times New Roman"/>
          <w:sz w:val="28"/>
          <w:szCs w:val="28"/>
        </w:rPr>
        <w:t>.2025).</w:t>
      </w:r>
    </w:p>
    <w:p w:rsidR="00BB620E" w:rsidRDefault="00BB620E" w:rsidP="00BB620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20E">
        <w:rPr>
          <w:rFonts w:ascii="Times New Roman" w:hAnsi="Times New Roman" w:cs="Times New Roman"/>
          <w:sz w:val="28"/>
          <w:szCs w:val="28"/>
        </w:rPr>
        <w:t>Молчанов А. Г. Подземный ремонт скважин: Учебное пособие для</w:t>
      </w:r>
      <w:r w:rsidRPr="00BB620E">
        <w:rPr>
          <w:rFonts w:ascii="Times New Roman" w:hAnsi="Times New Roman" w:cs="Times New Roman"/>
          <w:sz w:val="28"/>
          <w:szCs w:val="28"/>
        </w:rPr>
        <w:t xml:space="preserve"> у</w:t>
      </w:r>
      <w:r>
        <w:rPr>
          <w:rFonts w:ascii="Times New Roman" w:hAnsi="Times New Roman" w:cs="Times New Roman"/>
          <w:sz w:val="28"/>
          <w:szCs w:val="28"/>
        </w:rPr>
        <w:t xml:space="preserve">чащихся </w:t>
      </w:r>
      <w:r w:rsidRPr="00BB620E">
        <w:rPr>
          <w:rFonts w:ascii="Times New Roman" w:hAnsi="Times New Roman" w:cs="Times New Roman"/>
          <w:sz w:val="28"/>
          <w:szCs w:val="28"/>
        </w:rPr>
        <w:t>профтехобразования и рабочих на производстве. — М.: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620E">
        <w:rPr>
          <w:rFonts w:ascii="Times New Roman" w:hAnsi="Times New Roman" w:cs="Times New Roman"/>
          <w:sz w:val="28"/>
          <w:szCs w:val="28"/>
        </w:rPr>
        <w:t>Недра, 1986. — 208 с.</w:t>
      </w:r>
    </w:p>
    <w:p w:rsidR="00BB620E" w:rsidRPr="00BB620E" w:rsidRDefault="00BB620E" w:rsidP="00BB620E">
      <w:pPr>
        <w:pStyle w:val="a3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620E">
        <w:rPr>
          <w:rFonts w:ascii="Times New Roman" w:hAnsi="Times New Roman" w:cs="Times New Roman"/>
          <w:sz w:val="28"/>
          <w:szCs w:val="28"/>
        </w:rPr>
        <w:t>Амиров</w:t>
      </w:r>
      <w:r w:rsidRPr="00BB620E">
        <w:rPr>
          <w:rFonts w:ascii="Times New Roman" w:hAnsi="Times New Roman" w:cs="Times New Roman"/>
          <w:sz w:val="28"/>
          <w:szCs w:val="28"/>
        </w:rPr>
        <w:t xml:space="preserve"> </w:t>
      </w:r>
      <w:r w:rsidRPr="00BB620E">
        <w:rPr>
          <w:rFonts w:ascii="Times New Roman" w:hAnsi="Times New Roman" w:cs="Times New Roman"/>
          <w:sz w:val="28"/>
          <w:szCs w:val="28"/>
        </w:rPr>
        <w:t>А. Д.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BB620E">
        <w:rPr>
          <w:rFonts w:ascii="Times New Roman" w:hAnsi="Times New Roman" w:cs="Times New Roman"/>
          <w:sz w:val="28"/>
          <w:szCs w:val="28"/>
        </w:rPr>
        <w:t xml:space="preserve"> </w:t>
      </w:r>
      <w:r w:rsidRPr="00BB620E">
        <w:rPr>
          <w:rFonts w:ascii="Times New Roman" w:hAnsi="Times New Roman" w:cs="Times New Roman"/>
          <w:sz w:val="28"/>
          <w:szCs w:val="28"/>
        </w:rPr>
        <w:t>Карапетов К. А.</w:t>
      </w:r>
      <w:r w:rsidRPr="00BB620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B620E">
        <w:rPr>
          <w:rFonts w:ascii="Times New Roman" w:hAnsi="Times New Roman" w:cs="Times New Roman"/>
          <w:sz w:val="28"/>
          <w:szCs w:val="28"/>
        </w:rPr>
        <w:t>Лемберанский</w:t>
      </w:r>
      <w:proofErr w:type="spellEnd"/>
      <w:r w:rsidRPr="00BB620E">
        <w:rPr>
          <w:rFonts w:ascii="Times New Roman" w:hAnsi="Times New Roman" w:cs="Times New Roman"/>
          <w:sz w:val="28"/>
          <w:szCs w:val="28"/>
        </w:rPr>
        <w:t xml:space="preserve"> </w:t>
      </w:r>
      <w:r w:rsidRPr="00BB620E">
        <w:rPr>
          <w:rFonts w:ascii="Times New Roman" w:hAnsi="Times New Roman" w:cs="Times New Roman"/>
          <w:sz w:val="28"/>
          <w:szCs w:val="28"/>
        </w:rPr>
        <w:t xml:space="preserve">Ф. Д. Справочная книга по текущему и капитальному ремонту нефтяных и газовых скважин/А. Д. Амиров, К. А. Карапетов, Ф. Д. </w:t>
      </w:r>
      <w:proofErr w:type="spellStart"/>
      <w:r w:rsidRPr="00BB620E">
        <w:rPr>
          <w:rFonts w:ascii="Times New Roman" w:hAnsi="Times New Roman" w:cs="Times New Roman"/>
          <w:sz w:val="28"/>
          <w:szCs w:val="28"/>
        </w:rPr>
        <w:t>Лемберанский</w:t>
      </w:r>
      <w:proofErr w:type="spellEnd"/>
      <w:r w:rsidRPr="00BB620E">
        <w:rPr>
          <w:rFonts w:ascii="Times New Roman" w:hAnsi="Times New Roman" w:cs="Times New Roman"/>
          <w:sz w:val="28"/>
          <w:szCs w:val="28"/>
        </w:rPr>
        <w:t xml:space="preserve"> и др. М., Недра, 1979, с. 309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4D0F8F" w:rsidRDefault="004D0F8F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0F8F" w:rsidRDefault="004D0F8F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0F8F" w:rsidRDefault="004D0F8F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0F8F" w:rsidRDefault="004D0F8F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0F8F" w:rsidRDefault="004D0F8F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D0F8F" w:rsidRDefault="004D0F8F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45190" w:rsidRDefault="00945190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943E8" w:rsidRDefault="004943E8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945190" w:rsidRDefault="00945190" w:rsidP="009451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57057" cy="4372655"/>
            <wp:effectExtent l="0" t="0" r="5715" b="0"/>
            <wp:docPr id="14625137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13739" name="Рисунок 146251373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143" cy="43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190" w:rsidRDefault="00945190" w:rsidP="009451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[1]</w:t>
      </w:r>
    </w:p>
    <w:p w:rsidR="00945190" w:rsidRPr="00945190" w:rsidRDefault="00945190" w:rsidP="009451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D0F8F" w:rsidRDefault="004D0F8F" w:rsidP="009451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91743" cy="3411096"/>
            <wp:effectExtent l="0" t="0" r="0" b="5715"/>
            <wp:docPr id="7227706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0625" name="Рисунок 72277062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389" cy="344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F8F" w:rsidRDefault="004D0F8F" w:rsidP="004D0F8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943E8" w:rsidRDefault="004D0F8F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en-US"/>
        </w:rPr>
        <w:t>[2]</w:t>
      </w:r>
    </w:p>
    <w:p w:rsidR="004D0F8F" w:rsidRDefault="004D0F8F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294994" cy="8720811"/>
            <wp:effectExtent l="0" t="0" r="0" b="4445"/>
            <wp:docPr id="188933082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30824" name="Рисунок 18893308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523" cy="874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3E8" w:rsidRDefault="004D0F8F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en-US"/>
        </w:rPr>
        <w:t>[3]</w:t>
      </w:r>
    </w:p>
    <w:p w:rsidR="004D0F8F" w:rsidRDefault="004D0F8F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C6F41" w:rsidRDefault="009C6F41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085" cy="3775710"/>
            <wp:effectExtent l="0" t="0" r="5715" b="0"/>
            <wp:docPr id="11826340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34007" name="Рисунок 11826340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41" w:rsidRDefault="009C6F41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4]</w:t>
      </w:r>
    </w:p>
    <w:p w:rsidR="009C6F41" w:rsidRDefault="009C6F41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C6F41" w:rsidRDefault="009C6F41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3321685"/>
            <wp:effectExtent l="0" t="0" r="5715" b="5715"/>
            <wp:docPr id="154962743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432" name="Рисунок 15496274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41" w:rsidRDefault="009C6F41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[5]</w:t>
      </w:r>
    </w:p>
    <w:p w:rsidR="00CE4FD2" w:rsidRDefault="00CE4FD2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E4FD2" w:rsidRDefault="00CE4FD2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CE4FD2" w:rsidRDefault="00CE4FD2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E4FD2" w:rsidRDefault="00CE4FD2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8156575"/>
            <wp:effectExtent l="0" t="0" r="5715" b="0"/>
            <wp:docPr id="196305709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57097" name="Рисунок 19630570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D2" w:rsidRDefault="00CE4FD2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[6]</w:t>
      </w:r>
    </w:p>
    <w:p w:rsidR="00CE4FD2" w:rsidRDefault="00CE4FD2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CE4FD2" w:rsidRDefault="00CE4FD2" w:rsidP="004D0F8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CE4FD2" w:rsidRPr="00CE4FD2" w:rsidRDefault="00CE4FD2" w:rsidP="00CE4FD2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60085" cy="8156575"/>
            <wp:effectExtent l="0" t="0" r="5715" b="0"/>
            <wp:docPr id="224155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5562" name="Рисунок 2241556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FD2" w:rsidRDefault="00CE4FD2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7]</w:t>
      </w: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8156575"/>
            <wp:effectExtent l="0" t="0" r="5715" b="0"/>
            <wp:docPr id="17795876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7611" name="Рисунок 177958761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8]</w:t>
      </w: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4943E8">
      <w:pPr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0F019F" w:rsidRPr="000F019F" w:rsidRDefault="000F019F" w:rsidP="004943E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321462" cy="7535463"/>
            <wp:effectExtent l="0" t="0" r="0" b="0"/>
            <wp:docPr id="1599248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24888" name="Рисунок 1599248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136" cy="756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[9]</w:t>
      </w: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0F019F" w:rsidRDefault="000F019F" w:rsidP="00CE4FD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0F019F" w:rsidRDefault="000F019F" w:rsidP="00CE4FD2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572194" cy="7890512"/>
            <wp:effectExtent l="0" t="0" r="3175" b="0"/>
            <wp:docPr id="89928438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84389" name="Рисунок 89928438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904" cy="790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19F" w:rsidRDefault="000F019F" w:rsidP="000F019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0F019F" w:rsidRDefault="000F019F" w:rsidP="000F01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160FFF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9D6725" w:rsidRDefault="009D6725" w:rsidP="000F01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D6725" w:rsidP="000F01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0F01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9D6725" w:rsidRDefault="009D6725" w:rsidP="000F019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D6725" w:rsidP="000F019F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8156575"/>
            <wp:effectExtent l="0" t="0" r="5715" b="0"/>
            <wp:docPr id="102352027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520275" name="Рисунок 102352027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725" w:rsidRDefault="009D6725" w:rsidP="009D672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[11]</w:t>
      </w: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8156575"/>
            <wp:effectExtent l="0" t="0" r="5715" b="0"/>
            <wp:docPr id="103415376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53763" name="Рисунок 103415376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725" w:rsidRDefault="009D6725" w:rsidP="009D672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[12]</w:t>
      </w: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8156575"/>
            <wp:effectExtent l="0" t="0" r="5715" b="0"/>
            <wp:docPr id="26644480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4800" name="Рисунок 266444800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725" w:rsidRDefault="009D6725" w:rsidP="009D672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[13]</w:t>
      </w: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8156575"/>
            <wp:effectExtent l="0" t="0" r="5715" b="0"/>
            <wp:docPr id="112033220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32200" name="Рисунок 112033220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5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725" w:rsidRDefault="009D6725" w:rsidP="009D672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[14]</w:t>
      </w: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9D6725" w:rsidRDefault="009D6725" w:rsidP="009D672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D6725" w:rsidRDefault="00945190" w:rsidP="009D6725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3107055"/>
            <wp:effectExtent l="0" t="0" r="5715" b="4445"/>
            <wp:docPr id="34285209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2095" name="Рисунок 34285209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190" w:rsidRDefault="00945190" w:rsidP="00945190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945190" w:rsidRDefault="00945190" w:rsidP="009451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[15]</w:t>
      </w:r>
    </w:p>
    <w:p w:rsidR="00160FFF" w:rsidRDefault="00160FFF" w:rsidP="0094519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160FFF" w:rsidRDefault="00160FFF" w:rsidP="00945190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3707961" cy="4773218"/>
            <wp:effectExtent l="0" t="0" r="635" b="2540"/>
            <wp:docPr id="142799500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95003" name="Рисунок 142799500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409" cy="479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0FFF" w:rsidRDefault="00160FFF" w:rsidP="00160FF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160FFF" w:rsidRDefault="00160FFF" w:rsidP="00160F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[16]</w:t>
      </w:r>
    </w:p>
    <w:p w:rsidR="004943E8" w:rsidRDefault="004943E8" w:rsidP="00160F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D15739" w:rsidRDefault="00D15739" w:rsidP="00160FF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15739" w:rsidRDefault="00D15739" w:rsidP="00160FFF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3209290"/>
            <wp:effectExtent l="0" t="0" r="5715" b="3810"/>
            <wp:docPr id="38763979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39790" name="Рисунок 38763979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39" w:rsidRDefault="00D15739" w:rsidP="00D1573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D15739" w:rsidRDefault="00D15739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[17]</w:t>
      </w:r>
    </w:p>
    <w:p w:rsidR="00D15739" w:rsidRDefault="00D15739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15739" w:rsidRDefault="00D15739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760085" cy="3693160"/>
            <wp:effectExtent l="0" t="0" r="5715" b="2540"/>
            <wp:docPr id="131397565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75651" name="Рисунок 131397565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186" cy="369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5739" w:rsidRDefault="00D15739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D15739" w:rsidRDefault="00D15739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[18]</w:t>
      </w:r>
    </w:p>
    <w:p w:rsidR="00BB620E" w:rsidRDefault="00BB620E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620E" w:rsidRDefault="00BB620E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620E" w:rsidRDefault="00BB620E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620E" w:rsidRDefault="00BB620E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620E" w:rsidRDefault="00BB620E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3E8" w:rsidRDefault="004943E8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  <w:sectPr w:rsidR="004943E8" w:rsidSect="0007123A">
          <w:pgSz w:w="11906" w:h="16838"/>
          <w:pgMar w:top="1134" w:right="1134" w:bottom="1134" w:left="1701" w:header="709" w:footer="709" w:gutter="0"/>
          <w:pgNumType w:start="7"/>
          <w:cols w:space="708"/>
          <w:titlePg/>
          <w:docGrid w:linePitch="360"/>
        </w:sectPr>
      </w:pPr>
    </w:p>
    <w:p w:rsidR="00BB620E" w:rsidRDefault="00BB620E" w:rsidP="00D157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620E" w:rsidRDefault="00BB620E" w:rsidP="00D15739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160723" cy="3884054"/>
            <wp:effectExtent l="0" t="0" r="0" b="2540"/>
            <wp:docPr id="191867870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78709" name="Рисунок 1918678709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464" cy="392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0E" w:rsidRDefault="00BB620E" w:rsidP="00BB620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BB620E" w:rsidRDefault="00BB620E" w:rsidP="00BB62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19]</w:t>
      </w:r>
    </w:p>
    <w:p w:rsidR="00BB620E" w:rsidRDefault="00BB620E" w:rsidP="00BB62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B620E" w:rsidRDefault="00BB620E" w:rsidP="00BB620E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210749" cy="3921704"/>
            <wp:effectExtent l="0" t="0" r="0" b="3175"/>
            <wp:docPr id="158906258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62584" name="Рисунок 158906258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464" cy="39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20E" w:rsidRDefault="00BB620E" w:rsidP="00BB620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:rsidR="00BB620E" w:rsidRPr="007243CB" w:rsidRDefault="00BB620E" w:rsidP="00BB62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[20]</w:t>
      </w:r>
    </w:p>
    <w:sectPr w:rsidR="00BB620E" w:rsidRPr="007243CB" w:rsidSect="0007123A">
      <w:pgSz w:w="11906" w:h="16838"/>
      <w:pgMar w:top="1134" w:right="1134" w:bottom="1134" w:left="1701" w:header="709" w:footer="709" w:gutter="0"/>
      <w:pgNumType w:start="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165A" w:rsidRDefault="00AC165A" w:rsidP="004D02D0">
      <w:r>
        <w:separator/>
      </w:r>
    </w:p>
  </w:endnote>
  <w:endnote w:type="continuationSeparator" w:id="0">
    <w:p w:rsidR="00AC165A" w:rsidRDefault="00AC165A" w:rsidP="004D0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Calibri"/>
    <w:panose1 w:val="020B0604020202020204"/>
    <w:charset w:val="00"/>
    <w:family w:val="swiss"/>
    <w:pitch w:val="variable"/>
    <w:sig w:usb0="00000201" w:usb1="00000000" w:usb2="00000000" w:usb3="00000000" w:csb0="00000005" w:csb1="00000000"/>
  </w:font>
  <w:font w:name="DengXian Light">
    <w:altName w:val="Segoe Prin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</w:rPr>
      <w:id w:val="764339103"/>
      <w:docPartObj>
        <w:docPartGallery w:val="Page Numbers (Bottom of Page)"/>
        <w:docPartUnique/>
      </w:docPartObj>
    </w:sdtPr>
    <w:sdtContent>
      <w:p w:rsidR="004D02D0" w:rsidRDefault="004D02D0" w:rsidP="00706453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:rsidR="004D02D0" w:rsidRDefault="004D02D0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6"/>
        <w:rFonts w:ascii="Times New Roman" w:hAnsi="Times New Roman" w:cs="Times New Roman"/>
        <w:sz w:val="28"/>
        <w:szCs w:val="28"/>
      </w:rPr>
      <w:id w:val="-1347939318"/>
      <w:docPartObj>
        <w:docPartGallery w:val="Page Numbers (Bottom of Page)"/>
        <w:docPartUnique/>
      </w:docPartObj>
    </w:sdtPr>
    <w:sdtContent>
      <w:p w:rsidR="004D02D0" w:rsidRPr="004D02D0" w:rsidRDefault="004D02D0" w:rsidP="00706453">
        <w:pPr>
          <w:pStyle w:val="a4"/>
          <w:framePr w:wrap="none" w:vAnchor="text" w:hAnchor="margin" w:xAlign="center" w:y="1"/>
          <w:rPr>
            <w:rStyle w:val="a6"/>
            <w:rFonts w:ascii="Times New Roman" w:hAnsi="Times New Roman" w:cs="Times New Roman"/>
            <w:sz w:val="28"/>
            <w:szCs w:val="28"/>
          </w:rPr>
        </w:pPr>
        <w:r w:rsidRPr="004D02D0">
          <w:rPr>
            <w:rStyle w:val="a6"/>
            <w:rFonts w:ascii="Times New Roman" w:hAnsi="Times New Roman" w:cs="Times New Roman"/>
            <w:sz w:val="28"/>
            <w:szCs w:val="28"/>
          </w:rPr>
          <w:fldChar w:fldCharType="begin"/>
        </w:r>
        <w:r w:rsidRPr="004D02D0">
          <w:rPr>
            <w:rStyle w:val="a6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4D02D0">
          <w:rPr>
            <w:rStyle w:val="a6"/>
            <w:rFonts w:ascii="Times New Roman" w:hAnsi="Times New Roman" w:cs="Times New Roman"/>
            <w:sz w:val="28"/>
            <w:szCs w:val="28"/>
          </w:rPr>
          <w:fldChar w:fldCharType="separate"/>
        </w:r>
        <w:r w:rsidRPr="004D02D0">
          <w:rPr>
            <w:rStyle w:val="a6"/>
            <w:rFonts w:ascii="Times New Roman" w:hAnsi="Times New Roman" w:cs="Times New Roman"/>
            <w:noProof/>
            <w:sz w:val="28"/>
            <w:szCs w:val="28"/>
          </w:rPr>
          <w:t>1</w:t>
        </w:r>
        <w:r w:rsidRPr="004D02D0">
          <w:rPr>
            <w:rStyle w:val="a6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4D02D0" w:rsidRDefault="004D02D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165A" w:rsidRDefault="00AC165A" w:rsidP="004D02D0">
      <w:r>
        <w:separator/>
      </w:r>
    </w:p>
  </w:footnote>
  <w:footnote w:type="continuationSeparator" w:id="0">
    <w:p w:rsidR="00AC165A" w:rsidRDefault="00AC165A" w:rsidP="004D0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27534"/>
    <w:multiLevelType w:val="hybridMultilevel"/>
    <w:tmpl w:val="8D16F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752235"/>
    <w:multiLevelType w:val="hybridMultilevel"/>
    <w:tmpl w:val="8A903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61430B"/>
    <w:multiLevelType w:val="hybridMultilevel"/>
    <w:tmpl w:val="39583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33A5308"/>
    <w:multiLevelType w:val="hybridMultilevel"/>
    <w:tmpl w:val="E60CD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B16944"/>
    <w:multiLevelType w:val="hybridMultilevel"/>
    <w:tmpl w:val="78A00938"/>
    <w:lvl w:ilvl="0" w:tplc="03A089E2">
      <w:start w:val="1"/>
      <w:numFmt w:val="decimal"/>
      <w:lvlText w:val="%1."/>
      <w:lvlJc w:val="left"/>
      <w:pPr>
        <w:ind w:left="72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65C37"/>
    <w:multiLevelType w:val="hybridMultilevel"/>
    <w:tmpl w:val="EC40038E"/>
    <w:lvl w:ilvl="0" w:tplc="72AA3DF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76532B28"/>
    <w:multiLevelType w:val="hybridMultilevel"/>
    <w:tmpl w:val="AA5C34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7706358"/>
    <w:multiLevelType w:val="hybridMultilevel"/>
    <w:tmpl w:val="8E8C07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382243043">
    <w:abstractNumId w:val="0"/>
  </w:num>
  <w:num w:numId="2" w16cid:durableId="337343947">
    <w:abstractNumId w:val="2"/>
  </w:num>
  <w:num w:numId="3" w16cid:durableId="414667447">
    <w:abstractNumId w:val="6"/>
  </w:num>
  <w:num w:numId="4" w16cid:durableId="559171494">
    <w:abstractNumId w:val="7"/>
  </w:num>
  <w:num w:numId="5" w16cid:durableId="994995546">
    <w:abstractNumId w:val="3"/>
  </w:num>
  <w:num w:numId="6" w16cid:durableId="327028134">
    <w:abstractNumId w:val="1"/>
  </w:num>
  <w:num w:numId="7" w16cid:durableId="1442845541">
    <w:abstractNumId w:val="5"/>
  </w:num>
  <w:num w:numId="8" w16cid:durableId="4322900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7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00"/>
    <w:rsid w:val="00055ABA"/>
    <w:rsid w:val="0007123A"/>
    <w:rsid w:val="00084CDA"/>
    <w:rsid w:val="000A5C6E"/>
    <w:rsid w:val="000F019F"/>
    <w:rsid w:val="000F527F"/>
    <w:rsid w:val="000F6728"/>
    <w:rsid w:val="0010235E"/>
    <w:rsid w:val="00112FBE"/>
    <w:rsid w:val="00115CC3"/>
    <w:rsid w:val="00160FFF"/>
    <w:rsid w:val="001728EA"/>
    <w:rsid w:val="00176D6B"/>
    <w:rsid w:val="0019699F"/>
    <w:rsid w:val="001C4F1A"/>
    <w:rsid w:val="001D55FC"/>
    <w:rsid w:val="001E3EB3"/>
    <w:rsid w:val="00211A01"/>
    <w:rsid w:val="00220AE2"/>
    <w:rsid w:val="00224172"/>
    <w:rsid w:val="00245ABD"/>
    <w:rsid w:val="002A220E"/>
    <w:rsid w:val="002A3C2F"/>
    <w:rsid w:val="002A7557"/>
    <w:rsid w:val="002D68EB"/>
    <w:rsid w:val="002E507F"/>
    <w:rsid w:val="002E75C6"/>
    <w:rsid w:val="002F6C91"/>
    <w:rsid w:val="00315946"/>
    <w:rsid w:val="00315DB8"/>
    <w:rsid w:val="0033753F"/>
    <w:rsid w:val="00352A8A"/>
    <w:rsid w:val="0036315F"/>
    <w:rsid w:val="003934FA"/>
    <w:rsid w:val="003B0677"/>
    <w:rsid w:val="003B6DCF"/>
    <w:rsid w:val="003F3894"/>
    <w:rsid w:val="004053D5"/>
    <w:rsid w:val="00430051"/>
    <w:rsid w:val="004550FF"/>
    <w:rsid w:val="00475413"/>
    <w:rsid w:val="00481261"/>
    <w:rsid w:val="004943E8"/>
    <w:rsid w:val="004B0400"/>
    <w:rsid w:val="004B1F86"/>
    <w:rsid w:val="004C2534"/>
    <w:rsid w:val="004D02D0"/>
    <w:rsid w:val="004D0F8F"/>
    <w:rsid w:val="004F2884"/>
    <w:rsid w:val="00504528"/>
    <w:rsid w:val="005161FE"/>
    <w:rsid w:val="00525C15"/>
    <w:rsid w:val="005554E1"/>
    <w:rsid w:val="00570C76"/>
    <w:rsid w:val="00597745"/>
    <w:rsid w:val="005B2FF6"/>
    <w:rsid w:val="005B5F8E"/>
    <w:rsid w:val="005C08FB"/>
    <w:rsid w:val="005D735A"/>
    <w:rsid w:val="00603B4A"/>
    <w:rsid w:val="00627993"/>
    <w:rsid w:val="00634BF1"/>
    <w:rsid w:val="00667726"/>
    <w:rsid w:val="00684A80"/>
    <w:rsid w:val="006C1E09"/>
    <w:rsid w:val="006D5FA2"/>
    <w:rsid w:val="006D6EDC"/>
    <w:rsid w:val="007243CB"/>
    <w:rsid w:val="007359E5"/>
    <w:rsid w:val="00744EB3"/>
    <w:rsid w:val="007561DC"/>
    <w:rsid w:val="00770451"/>
    <w:rsid w:val="007B1F2F"/>
    <w:rsid w:val="007C216E"/>
    <w:rsid w:val="007C61C2"/>
    <w:rsid w:val="007D469F"/>
    <w:rsid w:val="007F1892"/>
    <w:rsid w:val="007F6805"/>
    <w:rsid w:val="00817568"/>
    <w:rsid w:val="00817AA0"/>
    <w:rsid w:val="00823BF1"/>
    <w:rsid w:val="00826980"/>
    <w:rsid w:val="008318D1"/>
    <w:rsid w:val="00832CBC"/>
    <w:rsid w:val="00833928"/>
    <w:rsid w:val="0087712B"/>
    <w:rsid w:val="008F0E81"/>
    <w:rsid w:val="008F0EF8"/>
    <w:rsid w:val="00902F4C"/>
    <w:rsid w:val="00913716"/>
    <w:rsid w:val="00924C6A"/>
    <w:rsid w:val="00932BFB"/>
    <w:rsid w:val="00945190"/>
    <w:rsid w:val="009606EB"/>
    <w:rsid w:val="009616EB"/>
    <w:rsid w:val="00961ED7"/>
    <w:rsid w:val="00983E5C"/>
    <w:rsid w:val="009A3332"/>
    <w:rsid w:val="009C6F41"/>
    <w:rsid w:val="009D297D"/>
    <w:rsid w:val="009D3FE9"/>
    <w:rsid w:val="009D6725"/>
    <w:rsid w:val="009E2AC5"/>
    <w:rsid w:val="009E516B"/>
    <w:rsid w:val="009F00DA"/>
    <w:rsid w:val="00A01F56"/>
    <w:rsid w:val="00A11E8E"/>
    <w:rsid w:val="00A1261E"/>
    <w:rsid w:val="00A537D5"/>
    <w:rsid w:val="00A561FF"/>
    <w:rsid w:val="00A707DA"/>
    <w:rsid w:val="00A71AC0"/>
    <w:rsid w:val="00AA6D05"/>
    <w:rsid w:val="00AC165A"/>
    <w:rsid w:val="00B13118"/>
    <w:rsid w:val="00B16FA9"/>
    <w:rsid w:val="00B30F5E"/>
    <w:rsid w:val="00B41AD7"/>
    <w:rsid w:val="00B54DB7"/>
    <w:rsid w:val="00B55DDA"/>
    <w:rsid w:val="00B569D7"/>
    <w:rsid w:val="00B644B1"/>
    <w:rsid w:val="00B706F7"/>
    <w:rsid w:val="00B86F77"/>
    <w:rsid w:val="00BA4F67"/>
    <w:rsid w:val="00BB620E"/>
    <w:rsid w:val="00C07AFB"/>
    <w:rsid w:val="00C1272D"/>
    <w:rsid w:val="00C36E62"/>
    <w:rsid w:val="00C47A70"/>
    <w:rsid w:val="00C552EC"/>
    <w:rsid w:val="00C55876"/>
    <w:rsid w:val="00C6578C"/>
    <w:rsid w:val="00C92D85"/>
    <w:rsid w:val="00CA34F6"/>
    <w:rsid w:val="00CB66A5"/>
    <w:rsid w:val="00CD27FB"/>
    <w:rsid w:val="00CE3F88"/>
    <w:rsid w:val="00CE4FD2"/>
    <w:rsid w:val="00CE5F1B"/>
    <w:rsid w:val="00CF6EA6"/>
    <w:rsid w:val="00D10753"/>
    <w:rsid w:val="00D15739"/>
    <w:rsid w:val="00D208D0"/>
    <w:rsid w:val="00D20983"/>
    <w:rsid w:val="00D23701"/>
    <w:rsid w:val="00D3290C"/>
    <w:rsid w:val="00D64A25"/>
    <w:rsid w:val="00D97DB6"/>
    <w:rsid w:val="00DA5F05"/>
    <w:rsid w:val="00DD0A67"/>
    <w:rsid w:val="00DD2A1A"/>
    <w:rsid w:val="00E0116A"/>
    <w:rsid w:val="00E0387A"/>
    <w:rsid w:val="00E20199"/>
    <w:rsid w:val="00E25CFF"/>
    <w:rsid w:val="00E46281"/>
    <w:rsid w:val="00E70C83"/>
    <w:rsid w:val="00E80EA6"/>
    <w:rsid w:val="00EB5824"/>
    <w:rsid w:val="00EC200E"/>
    <w:rsid w:val="00EE1F46"/>
    <w:rsid w:val="00F04A88"/>
    <w:rsid w:val="00F14B9F"/>
    <w:rsid w:val="00F27A7A"/>
    <w:rsid w:val="00F44F87"/>
    <w:rsid w:val="00F4794C"/>
    <w:rsid w:val="00F71796"/>
    <w:rsid w:val="00FA1A3D"/>
    <w:rsid w:val="00FD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43360E"/>
  <w15:chartTrackingRefBased/>
  <w15:docId w15:val="{822C2EEE-0C26-AF49-99E4-00623065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631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6315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876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4D02D0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4D02D0"/>
  </w:style>
  <w:style w:type="character" w:styleId="a6">
    <w:name w:val="page number"/>
    <w:basedOn w:val="a0"/>
    <w:uiPriority w:val="99"/>
    <w:semiHidden/>
    <w:unhideWhenUsed/>
    <w:rsid w:val="004D02D0"/>
  </w:style>
  <w:style w:type="paragraph" w:styleId="a7">
    <w:name w:val="header"/>
    <w:basedOn w:val="a"/>
    <w:link w:val="a8"/>
    <w:uiPriority w:val="99"/>
    <w:unhideWhenUsed/>
    <w:rsid w:val="004D02D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4D02D0"/>
  </w:style>
  <w:style w:type="character" w:styleId="a9">
    <w:name w:val="Hyperlink"/>
    <w:basedOn w:val="a0"/>
    <w:uiPriority w:val="99"/>
    <w:unhideWhenUsed/>
    <w:rsid w:val="00627993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27993"/>
    <w:rPr>
      <w:color w:val="605E5C"/>
      <w:shd w:val="clear" w:color="auto" w:fill="E1DFDD"/>
    </w:rPr>
  </w:style>
  <w:style w:type="table" w:styleId="ab">
    <w:name w:val="Table Grid"/>
    <w:basedOn w:val="a1"/>
    <w:uiPriority w:val="39"/>
    <w:rsid w:val="002A3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4550F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B55DDA"/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paragraph" w:styleId="ac">
    <w:name w:val="Subtitle"/>
    <w:basedOn w:val="a"/>
    <w:link w:val="ad"/>
    <w:qFormat/>
    <w:rsid w:val="00932BFB"/>
    <w:pPr>
      <w:jc w:val="center"/>
    </w:pPr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character" w:customStyle="1" w:styleId="ad">
    <w:name w:val="Подзаголовок Знак"/>
    <w:basedOn w:val="a0"/>
    <w:link w:val="ac"/>
    <w:rsid w:val="00932BFB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table" w:customStyle="1" w:styleId="3">
    <w:name w:val="Сетка таблицы3"/>
    <w:basedOn w:val="a1"/>
    <w:next w:val="ab"/>
    <w:uiPriority w:val="59"/>
    <w:rsid w:val="00932BFB"/>
    <w:pPr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932BFB"/>
    <w:rPr>
      <w:color w:val="666666"/>
    </w:rPr>
  </w:style>
  <w:style w:type="paragraph" w:styleId="af">
    <w:name w:val="Body Text"/>
    <w:basedOn w:val="a"/>
    <w:link w:val="af0"/>
    <w:uiPriority w:val="1"/>
    <w:qFormat/>
    <w:rsid w:val="002E507F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rsid w:val="002E507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11">
    <w:name w:val="Абзац списка1"/>
    <w:basedOn w:val="a"/>
    <w:next w:val="a3"/>
    <w:qFormat/>
    <w:rsid w:val="002E507F"/>
    <w:pPr>
      <w:spacing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customStyle="1" w:styleId="af1">
    <w:name w:val="a"/>
    <w:basedOn w:val="a"/>
    <w:rsid w:val="00B569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00">
    <w:name w:val="a0"/>
    <w:basedOn w:val="a0"/>
    <w:rsid w:val="00B569D7"/>
  </w:style>
  <w:style w:type="paragraph" w:customStyle="1" w:styleId="af2">
    <w:name w:val="Чертежный"/>
    <w:link w:val="af3"/>
    <w:rsid w:val="00A71AC0"/>
    <w:pPr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customStyle="1" w:styleId="af3">
    <w:name w:val="Чертежный Знак"/>
    <w:link w:val="af2"/>
    <w:rsid w:val="00A71AC0"/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character" w:styleId="af4">
    <w:name w:val="FollowedHyperlink"/>
    <w:basedOn w:val="a0"/>
    <w:uiPriority w:val="99"/>
    <w:semiHidden/>
    <w:unhideWhenUsed/>
    <w:rsid w:val="00DD2A1A"/>
    <w:rPr>
      <w:color w:val="954F72" w:themeColor="followedHyperlink"/>
      <w:u w:val="single"/>
    </w:rPr>
  </w:style>
  <w:style w:type="paragraph" w:customStyle="1" w:styleId="p2">
    <w:name w:val="p2"/>
    <w:basedOn w:val="a"/>
    <w:rsid w:val="007D469F"/>
    <w:rPr>
      <w:rFonts w:ascii="Times New Roman" w:eastAsia="Times New Roman" w:hAnsi="Times New Roman" w:cs="Times New Roman"/>
      <w:color w:val="000000"/>
      <w:kern w:val="0"/>
      <w:sz w:val="15"/>
      <w:szCs w:val="15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63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5">
    <w:name w:val="TOC Heading"/>
    <w:basedOn w:val="1"/>
    <w:next w:val="a"/>
    <w:uiPriority w:val="39"/>
    <w:unhideWhenUsed/>
    <w:qFormat/>
    <w:rsid w:val="0036315F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36315F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36315F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36315F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36315F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36315F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36315F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36315F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36315F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36315F"/>
    <w:pPr>
      <w:ind w:left="1920"/>
    </w:pPr>
    <w:rPr>
      <w:rFonts w:cs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3631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2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85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8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788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1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43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5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9643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788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240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066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7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285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042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8648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65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/Users/ekaterina/Downloads/2011_&#1080;&#1090;&#1086;&#1075;&#1086;&#1074;&#1072;&#1103;_&#1076;&#1086;&#1073;&#1099;&#1095;&#1072;_&#1087;&#1086;_&#1075;&#1086;&#1076;&#1072;&#1084;_&#1080;_&#1075;&#1086;&#1088;&#1080;&#1079;&#1086;&#1085;&#1090;&#1072;&#108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/>
      <c:scatterChart>
        <c:scatterStyle val="smoothMarker"/>
        <c:varyColors val="0"/>
        <c:ser>
          <c:idx val="0"/>
          <c:order val="0"/>
          <c:tx>
            <c:v>добыча нефти</c:v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xVal>
            <c:numRef>
              <c:f>Лист1!$W$2:$W$57</c:f>
              <c:numCache>
                <c:formatCode>General</c:formatCode>
                <c:ptCount val="56"/>
                <c:pt idx="0">
                  <c:v>1970</c:v>
                </c:pt>
                <c:pt idx="1">
                  <c:v>1971</c:v>
                </c:pt>
                <c:pt idx="2">
                  <c:v>1972</c:v>
                </c:pt>
                <c:pt idx="3">
                  <c:v>1973</c:v>
                </c:pt>
                <c:pt idx="4">
                  <c:v>1974</c:v>
                </c:pt>
                <c:pt idx="5">
                  <c:v>1975</c:v>
                </c:pt>
                <c:pt idx="6">
                  <c:v>1976</c:v>
                </c:pt>
                <c:pt idx="7">
                  <c:v>1977</c:v>
                </c:pt>
                <c:pt idx="8">
                  <c:v>1978</c:v>
                </c:pt>
                <c:pt idx="9">
                  <c:v>1979</c:v>
                </c:pt>
                <c:pt idx="10">
                  <c:v>1980</c:v>
                </c:pt>
                <c:pt idx="11">
                  <c:v>1981</c:v>
                </c:pt>
                <c:pt idx="12">
                  <c:v>1982</c:v>
                </c:pt>
                <c:pt idx="13">
                  <c:v>1983</c:v>
                </c:pt>
                <c:pt idx="14">
                  <c:v>1984</c:v>
                </c:pt>
                <c:pt idx="15">
                  <c:v>1985</c:v>
                </c:pt>
                <c:pt idx="16">
                  <c:v>1986</c:v>
                </c:pt>
                <c:pt idx="17">
                  <c:v>1987</c:v>
                </c:pt>
                <c:pt idx="18">
                  <c:v>1988</c:v>
                </c:pt>
                <c:pt idx="19">
                  <c:v>1989</c:v>
                </c:pt>
                <c:pt idx="20">
                  <c:v>1990</c:v>
                </c:pt>
                <c:pt idx="21">
                  <c:v>1991</c:v>
                </c:pt>
                <c:pt idx="22">
                  <c:v>1992</c:v>
                </c:pt>
                <c:pt idx="23">
                  <c:v>1993</c:v>
                </c:pt>
                <c:pt idx="24">
                  <c:v>1994</c:v>
                </c:pt>
                <c:pt idx="25">
                  <c:v>1995</c:v>
                </c:pt>
                <c:pt idx="26">
                  <c:v>1996</c:v>
                </c:pt>
                <c:pt idx="27">
                  <c:v>1997</c:v>
                </c:pt>
                <c:pt idx="28">
                  <c:v>1998</c:v>
                </c:pt>
                <c:pt idx="29">
                  <c:v>1999</c:v>
                </c:pt>
                <c:pt idx="30">
                  <c:v>2000</c:v>
                </c:pt>
                <c:pt idx="31">
                  <c:v>2001</c:v>
                </c:pt>
                <c:pt idx="32">
                  <c:v>2002</c:v>
                </c:pt>
                <c:pt idx="33">
                  <c:v>2003</c:v>
                </c:pt>
                <c:pt idx="34">
                  <c:v>2004</c:v>
                </c:pt>
                <c:pt idx="35">
                  <c:v>2005</c:v>
                </c:pt>
                <c:pt idx="36">
                  <c:v>2006</c:v>
                </c:pt>
                <c:pt idx="37">
                  <c:v>2007</c:v>
                </c:pt>
                <c:pt idx="38">
                  <c:v>2008</c:v>
                </c:pt>
                <c:pt idx="39">
                  <c:v>2009</c:v>
                </c:pt>
                <c:pt idx="40">
                  <c:v>2010</c:v>
                </c:pt>
                <c:pt idx="41">
                  <c:v>2011</c:v>
                </c:pt>
                <c:pt idx="42">
                  <c:v>2012</c:v>
                </c:pt>
                <c:pt idx="43">
                  <c:v>2013</c:v>
                </c:pt>
                <c:pt idx="44">
                  <c:v>2014</c:v>
                </c:pt>
                <c:pt idx="45">
                  <c:v>2015</c:v>
                </c:pt>
                <c:pt idx="46">
                  <c:v>2016</c:v>
                </c:pt>
                <c:pt idx="47">
                  <c:v>2017</c:v>
                </c:pt>
                <c:pt idx="48">
                  <c:v>2018</c:v>
                </c:pt>
                <c:pt idx="49">
                  <c:v>2019</c:v>
                </c:pt>
                <c:pt idx="50">
                  <c:v>2020</c:v>
                </c:pt>
                <c:pt idx="51">
                  <c:v>2021</c:v>
                </c:pt>
              </c:numCache>
            </c:numRef>
          </c:xVal>
          <c:yVal>
            <c:numRef>
              <c:f>Лист1!$U$2:$U$57</c:f>
              <c:numCache>
                <c:formatCode>General</c:formatCode>
                <c:ptCount val="56"/>
                <c:pt idx="0">
                  <c:v>1140</c:v>
                </c:pt>
                <c:pt idx="1">
                  <c:v>4786</c:v>
                </c:pt>
                <c:pt idx="2">
                  <c:v>6738</c:v>
                </c:pt>
                <c:pt idx="3">
                  <c:v>6299</c:v>
                </c:pt>
                <c:pt idx="4">
                  <c:v>5289</c:v>
                </c:pt>
                <c:pt idx="5">
                  <c:v>58678</c:v>
                </c:pt>
                <c:pt idx="6">
                  <c:v>227621</c:v>
                </c:pt>
                <c:pt idx="7">
                  <c:v>251477</c:v>
                </c:pt>
                <c:pt idx="8">
                  <c:v>320244</c:v>
                </c:pt>
                <c:pt idx="9">
                  <c:v>278207</c:v>
                </c:pt>
                <c:pt idx="10">
                  <c:v>261604</c:v>
                </c:pt>
                <c:pt idx="11">
                  <c:v>217179</c:v>
                </c:pt>
                <c:pt idx="12">
                  <c:v>205705</c:v>
                </c:pt>
                <c:pt idx="13">
                  <c:v>184758</c:v>
                </c:pt>
                <c:pt idx="14">
                  <c:v>219623</c:v>
                </c:pt>
                <c:pt idx="15">
                  <c:v>234850</c:v>
                </c:pt>
                <c:pt idx="16">
                  <c:v>220198</c:v>
                </c:pt>
                <c:pt idx="17">
                  <c:v>225398</c:v>
                </c:pt>
                <c:pt idx="18">
                  <c:v>253118</c:v>
                </c:pt>
                <c:pt idx="19">
                  <c:v>273223</c:v>
                </c:pt>
                <c:pt idx="20">
                  <c:v>258063</c:v>
                </c:pt>
                <c:pt idx="21">
                  <c:v>225526</c:v>
                </c:pt>
                <c:pt idx="22">
                  <c:v>211596</c:v>
                </c:pt>
                <c:pt idx="23">
                  <c:v>177263</c:v>
                </c:pt>
                <c:pt idx="24">
                  <c:v>113504</c:v>
                </c:pt>
                <c:pt idx="25">
                  <c:v>158460</c:v>
                </c:pt>
                <c:pt idx="26">
                  <c:v>136026</c:v>
                </c:pt>
                <c:pt idx="27">
                  <c:v>118793</c:v>
                </c:pt>
                <c:pt idx="28">
                  <c:v>117928</c:v>
                </c:pt>
                <c:pt idx="29">
                  <c:v>114914</c:v>
                </c:pt>
                <c:pt idx="30">
                  <c:v>106785</c:v>
                </c:pt>
                <c:pt idx="31">
                  <c:v>111581</c:v>
                </c:pt>
                <c:pt idx="32">
                  <c:v>133191</c:v>
                </c:pt>
                <c:pt idx="33">
                  <c:v>126928</c:v>
                </c:pt>
                <c:pt idx="34">
                  <c:v>159282</c:v>
                </c:pt>
                <c:pt idx="35">
                  <c:v>160948</c:v>
                </c:pt>
                <c:pt idx="36">
                  <c:v>170678</c:v>
                </c:pt>
                <c:pt idx="37">
                  <c:v>202827</c:v>
                </c:pt>
                <c:pt idx="38">
                  <c:v>228166</c:v>
                </c:pt>
                <c:pt idx="39">
                  <c:v>226459</c:v>
                </c:pt>
                <c:pt idx="40">
                  <c:v>222391</c:v>
                </c:pt>
                <c:pt idx="41">
                  <c:v>226641</c:v>
                </c:pt>
                <c:pt idx="42">
                  <c:v>226213</c:v>
                </c:pt>
                <c:pt idx="43">
                  <c:v>212600</c:v>
                </c:pt>
                <c:pt idx="44">
                  <c:v>203793</c:v>
                </c:pt>
                <c:pt idx="45">
                  <c:v>200626</c:v>
                </c:pt>
                <c:pt idx="46">
                  <c:v>204598</c:v>
                </c:pt>
                <c:pt idx="47">
                  <c:v>197905.894</c:v>
                </c:pt>
                <c:pt idx="48">
                  <c:v>213099.065</c:v>
                </c:pt>
                <c:pt idx="49">
                  <c:v>213451.07500000001</c:v>
                </c:pt>
                <c:pt idx="50">
                  <c:v>190219.88500000001</c:v>
                </c:pt>
                <c:pt idx="51">
                  <c:v>173596.91399999999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13C-A14F-84DA-AA33C32E013F}"/>
            </c:ext>
          </c:extLst>
        </c:ser>
        <c:ser>
          <c:idx val="1"/>
          <c:order val="1"/>
          <c:tx>
            <c:v>добыча воды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xVal>
            <c:numRef>
              <c:f>Лист1!$W$2:$W$57</c:f>
              <c:numCache>
                <c:formatCode>General</c:formatCode>
                <c:ptCount val="56"/>
                <c:pt idx="0">
                  <c:v>1970</c:v>
                </c:pt>
                <c:pt idx="1">
                  <c:v>1971</c:v>
                </c:pt>
                <c:pt idx="2">
                  <c:v>1972</c:v>
                </c:pt>
                <c:pt idx="3">
                  <c:v>1973</c:v>
                </c:pt>
                <c:pt idx="4">
                  <c:v>1974</c:v>
                </c:pt>
                <c:pt idx="5">
                  <c:v>1975</c:v>
                </c:pt>
                <c:pt idx="6">
                  <c:v>1976</c:v>
                </c:pt>
                <c:pt idx="7">
                  <c:v>1977</c:v>
                </c:pt>
                <c:pt idx="8">
                  <c:v>1978</c:v>
                </c:pt>
                <c:pt idx="9">
                  <c:v>1979</c:v>
                </c:pt>
                <c:pt idx="10">
                  <c:v>1980</c:v>
                </c:pt>
                <c:pt idx="11">
                  <c:v>1981</c:v>
                </c:pt>
                <c:pt idx="12">
                  <c:v>1982</c:v>
                </c:pt>
                <c:pt idx="13">
                  <c:v>1983</c:v>
                </c:pt>
                <c:pt idx="14">
                  <c:v>1984</c:v>
                </c:pt>
                <c:pt idx="15">
                  <c:v>1985</c:v>
                </c:pt>
                <c:pt idx="16">
                  <c:v>1986</c:v>
                </c:pt>
                <c:pt idx="17">
                  <c:v>1987</c:v>
                </c:pt>
                <c:pt idx="18">
                  <c:v>1988</c:v>
                </c:pt>
                <c:pt idx="19">
                  <c:v>1989</c:v>
                </c:pt>
                <c:pt idx="20">
                  <c:v>1990</c:v>
                </c:pt>
                <c:pt idx="21">
                  <c:v>1991</c:v>
                </c:pt>
                <c:pt idx="22">
                  <c:v>1992</c:v>
                </c:pt>
                <c:pt idx="23">
                  <c:v>1993</c:v>
                </c:pt>
                <c:pt idx="24">
                  <c:v>1994</c:v>
                </c:pt>
                <c:pt idx="25">
                  <c:v>1995</c:v>
                </c:pt>
                <c:pt idx="26">
                  <c:v>1996</c:v>
                </c:pt>
                <c:pt idx="27">
                  <c:v>1997</c:v>
                </c:pt>
                <c:pt idx="28">
                  <c:v>1998</c:v>
                </c:pt>
                <c:pt idx="29">
                  <c:v>1999</c:v>
                </c:pt>
                <c:pt idx="30">
                  <c:v>2000</c:v>
                </c:pt>
                <c:pt idx="31">
                  <c:v>2001</c:v>
                </c:pt>
                <c:pt idx="32">
                  <c:v>2002</c:v>
                </c:pt>
                <c:pt idx="33">
                  <c:v>2003</c:v>
                </c:pt>
                <c:pt idx="34">
                  <c:v>2004</c:v>
                </c:pt>
                <c:pt idx="35">
                  <c:v>2005</c:v>
                </c:pt>
                <c:pt idx="36">
                  <c:v>2006</c:v>
                </c:pt>
                <c:pt idx="37">
                  <c:v>2007</c:v>
                </c:pt>
                <c:pt idx="38">
                  <c:v>2008</c:v>
                </c:pt>
                <c:pt idx="39">
                  <c:v>2009</c:v>
                </c:pt>
                <c:pt idx="40">
                  <c:v>2010</c:v>
                </c:pt>
                <c:pt idx="41">
                  <c:v>2011</c:v>
                </c:pt>
                <c:pt idx="42">
                  <c:v>2012</c:v>
                </c:pt>
                <c:pt idx="43">
                  <c:v>2013</c:v>
                </c:pt>
                <c:pt idx="44">
                  <c:v>2014</c:v>
                </c:pt>
                <c:pt idx="45">
                  <c:v>2015</c:v>
                </c:pt>
                <c:pt idx="46">
                  <c:v>2016</c:v>
                </c:pt>
                <c:pt idx="47">
                  <c:v>2017</c:v>
                </c:pt>
                <c:pt idx="48">
                  <c:v>2018</c:v>
                </c:pt>
                <c:pt idx="49">
                  <c:v>2019</c:v>
                </c:pt>
                <c:pt idx="50">
                  <c:v>2020</c:v>
                </c:pt>
                <c:pt idx="51">
                  <c:v>2021</c:v>
                </c:pt>
              </c:numCache>
            </c:numRef>
          </c:xVal>
          <c:yVal>
            <c:numRef>
              <c:f>Лист1!$V$2:$V$57</c:f>
              <c:numCache>
                <c:formatCode>General</c:formatCode>
                <c:ptCount val="5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1129</c:v>
                </c:pt>
                <c:pt idx="6">
                  <c:v>8387</c:v>
                </c:pt>
                <c:pt idx="7">
                  <c:v>7998</c:v>
                </c:pt>
                <c:pt idx="8">
                  <c:v>29410</c:v>
                </c:pt>
                <c:pt idx="9">
                  <c:v>50542</c:v>
                </c:pt>
                <c:pt idx="10">
                  <c:v>62555</c:v>
                </c:pt>
                <c:pt idx="11">
                  <c:v>101859</c:v>
                </c:pt>
                <c:pt idx="12">
                  <c:v>91202</c:v>
                </c:pt>
                <c:pt idx="13">
                  <c:v>84827</c:v>
                </c:pt>
                <c:pt idx="14">
                  <c:v>72876</c:v>
                </c:pt>
                <c:pt idx="15">
                  <c:v>55716</c:v>
                </c:pt>
                <c:pt idx="16">
                  <c:v>78725</c:v>
                </c:pt>
                <c:pt idx="17">
                  <c:v>81318</c:v>
                </c:pt>
                <c:pt idx="18">
                  <c:v>57841</c:v>
                </c:pt>
                <c:pt idx="19">
                  <c:v>53002</c:v>
                </c:pt>
                <c:pt idx="20">
                  <c:v>39299</c:v>
                </c:pt>
                <c:pt idx="21">
                  <c:v>54861</c:v>
                </c:pt>
                <c:pt idx="22">
                  <c:v>68508</c:v>
                </c:pt>
                <c:pt idx="23">
                  <c:v>39369</c:v>
                </c:pt>
                <c:pt idx="24">
                  <c:v>40070</c:v>
                </c:pt>
                <c:pt idx="25">
                  <c:v>44943</c:v>
                </c:pt>
                <c:pt idx="26">
                  <c:v>46711</c:v>
                </c:pt>
                <c:pt idx="27">
                  <c:v>57121</c:v>
                </c:pt>
                <c:pt idx="28">
                  <c:v>65690</c:v>
                </c:pt>
                <c:pt idx="29">
                  <c:v>68280</c:v>
                </c:pt>
                <c:pt idx="30">
                  <c:v>71381</c:v>
                </c:pt>
                <c:pt idx="31">
                  <c:v>90255</c:v>
                </c:pt>
                <c:pt idx="32">
                  <c:v>81509</c:v>
                </c:pt>
                <c:pt idx="33">
                  <c:v>128391</c:v>
                </c:pt>
                <c:pt idx="34">
                  <c:v>169829</c:v>
                </c:pt>
                <c:pt idx="35">
                  <c:v>154464</c:v>
                </c:pt>
                <c:pt idx="36">
                  <c:v>199570</c:v>
                </c:pt>
                <c:pt idx="37">
                  <c:v>209747</c:v>
                </c:pt>
                <c:pt idx="38">
                  <c:v>233349</c:v>
                </c:pt>
                <c:pt idx="39">
                  <c:v>246945</c:v>
                </c:pt>
                <c:pt idx="40">
                  <c:v>253224</c:v>
                </c:pt>
                <c:pt idx="41">
                  <c:v>259540</c:v>
                </c:pt>
                <c:pt idx="42">
                  <c:v>228208</c:v>
                </c:pt>
                <c:pt idx="43">
                  <c:v>192003</c:v>
                </c:pt>
                <c:pt idx="44">
                  <c:v>155291</c:v>
                </c:pt>
                <c:pt idx="45">
                  <c:v>187853</c:v>
                </c:pt>
                <c:pt idx="46">
                  <c:v>180658</c:v>
                </c:pt>
                <c:pt idx="47">
                  <c:v>188449.06700000001</c:v>
                </c:pt>
                <c:pt idx="48">
                  <c:v>203161.446</c:v>
                </c:pt>
                <c:pt idx="49">
                  <c:v>185231.91899999999</c:v>
                </c:pt>
                <c:pt idx="50">
                  <c:v>137314.47900000002</c:v>
                </c:pt>
                <c:pt idx="51">
                  <c:v>162246.875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13C-A14F-84DA-AA33C32E013F}"/>
            </c:ext>
          </c:extLst>
        </c:ser>
        <c:ser>
          <c:idx val="2"/>
          <c:order val="2"/>
          <c:tx>
            <c:v>жидкость</c:v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3"/>
              </a:solidFill>
              <a:ln>
                <a:noFill/>
              </a:ln>
              <a:effectLst/>
            </c:spPr>
          </c:marker>
          <c:xVal>
            <c:numRef>
              <c:f>Лист1!$W$2:$W$57</c:f>
              <c:numCache>
                <c:formatCode>General</c:formatCode>
                <c:ptCount val="56"/>
                <c:pt idx="0">
                  <c:v>1970</c:v>
                </c:pt>
                <c:pt idx="1">
                  <c:v>1971</c:v>
                </c:pt>
                <c:pt idx="2">
                  <c:v>1972</c:v>
                </c:pt>
                <c:pt idx="3">
                  <c:v>1973</c:v>
                </c:pt>
                <c:pt idx="4">
                  <c:v>1974</c:v>
                </c:pt>
                <c:pt idx="5">
                  <c:v>1975</c:v>
                </c:pt>
                <c:pt idx="6">
                  <c:v>1976</c:v>
                </c:pt>
                <c:pt idx="7">
                  <c:v>1977</c:v>
                </c:pt>
                <c:pt idx="8">
                  <c:v>1978</c:v>
                </c:pt>
                <c:pt idx="9">
                  <c:v>1979</c:v>
                </c:pt>
                <c:pt idx="10">
                  <c:v>1980</c:v>
                </c:pt>
                <c:pt idx="11">
                  <c:v>1981</c:v>
                </c:pt>
                <c:pt idx="12">
                  <c:v>1982</c:v>
                </c:pt>
                <c:pt idx="13">
                  <c:v>1983</c:v>
                </c:pt>
                <c:pt idx="14">
                  <c:v>1984</c:v>
                </c:pt>
                <c:pt idx="15">
                  <c:v>1985</c:v>
                </c:pt>
                <c:pt idx="16">
                  <c:v>1986</c:v>
                </c:pt>
                <c:pt idx="17">
                  <c:v>1987</c:v>
                </c:pt>
                <c:pt idx="18">
                  <c:v>1988</c:v>
                </c:pt>
                <c:pt idx="19">
                  <c:v>1989</c:v>
                </c:pt>
                <c:pt idx="20">
                  <c:v>1990</c:v>
                </c:pt>
                <c:pt idx="21">
                  <c:v>1991</c:v>
                </c:pt>
                <c:pt idx="22">
                  <c:v>1992</c:v>
                </c:pt>
                <c:pt idx="23">
                  <c:v>1993</c:v>
                </c:pt>
                <c:pt idx="24">
                  <c:v>1994</c:v>
                </c:pt>
                <c:pt idx="25">
                  <c:v>1995</c:v>
                </c:pt>
                <c:pt idx="26">
                  <c:v>1996</c:v>
                </c:pt>
                <c:pt idx="27">
                  <c:v>1997</c:v>
                </c:pt>
                <c:pt idx="28">
                  <c:v>1998</c:v>
                </c:pt>
                <c:pt idx="29">
                  <c:v>1999</c:v>
                </c:pt>
                <c:pt idx="30">
                  <c:v>2000</c:v>
                </c:pt>
                <c:pt idx="31">
                  <c:v>2001</c:v>
                </c:pt>
                <c:pt idx="32">
                  <c:v>2002</c:v>
                </c:pt>
                <c:pt idx="33">
                  <c:v>2003</c:v>
                </c:pt>
                <c:pt idx="34">
                  <c:v>2004</c:v>
                </c:pt>
                <c:pt idx="35">
                  <c:v>2005</c:v>
                </c:pt>
                <c:pt idx="36">
                  <c:v>2006</c:v>
                </c:pt>
                <c:pt idx="37">
                  <c:v>2007</c:v>
                </c:pt>
                <c:pt idx="38">
                  <c:v>2008</c:v>
                </c:pt>
                <c:pt idx="39">
                  <c:v>2009</c:v>
                </c:pt>
                <c:pt idx="40">
                  <c:v>2010</c:v>
                </c:pt>
                <c:pt idx="41">
                  <c:v>2011</c:v>
                </c:pt>
                <c:pt idx="42">
                  <c:v>2012</c:v>
                </c:pt>
                <c:pt idx="43">
                  <c:v>2013</c:v>
                </c:pt>
                <c:pt idx="44">
                  <c:v>2014</c:v>
                </c:pt>
                <c:pt idx="45">
                  <c:v>2015</c:v>
                </c:pt>
                <c:pt idx="46">
                  <c:v>2016</c:v>
                </c:pt>
                <c:pt idx="47">
                  <c:v>2017</c:v>
                </c:pt>
                <c:pt idx="48">
                  <c:v>2018</c:v>
                </c:pt>
                <c:pt idx="49">
                  <c:v>2019</c:v>
                </c:pt>
                <c:pt idx="50">
                  <c:v>2020</c:v>
                </c:pt>
                <c:pt idx="51">
                  <c:v>2021</c:v>
                </c:pt>
              </c:numCache>
            </c:numRef>
          </c:xVal>
          <c:yVal>
            <c:numRef>
              <c:f>Лист1!$X$2:$X$57</c:f>
              <c:numCache>
                <c:formatCode>General</c:formatCode>
                <c:ptCount val="56"/>
                <c:pt idx="0">
                  <c:v>1140</c:v>
                </c:pt>
                <c:pt idx="1">
                  <c:v>4786</c:v>
                </c:pt>
                <c:pt idx="2">
                  <c:v>6738</c:v>
                </c:pt>
                <c:pt idx="3">
                  <c:v>6299</c:v>
                </c:pt>
                <c:pt idx="4">
                  <c:v>5289</c:v>
                </c:pt>
                <c:pt idx="5">
                  <c:v>59807</c:v>
                </c:pt>
                <c:pt idx="6">
                  <c:v>236008</c:v>
                </c:pt>
                <c:pt idx="7">
                  <c:v>259475</c:v>
                </c:pt>
                <c:pt idx="8">
                  <c:v>349654</c:v>
                </c:pt>
                <c:pt idx="9">
                  <c:v>328749</c:v>
                </c:pt>
                <c:pt idx="10">
                  <c:v>324159</c:v>
                </c:pt>
                <c:pt idx="11">
                  <c:v>319038</c:v>
                </c:pt>
                <c:pt idx="12">
                  <c:v>296907</c:v>
                </c:pt>
                <c:pt idx="13">
                  <c:v>269585</c:v>
                </c:pt>
                <c:pt idx="14">
                  <c:v>292499</c:v>
                </c:pt>
                <c:pt idx="15">
                  <c:v>290566</c:v>
                </c:pt>
                <c:pt idx="16">
                  <c:v>298923</c:v>
                </c:pt>
                <c:pt idx="17">
                  <c:v>306716</c:v>
                </c:pt>
                <c:pt idx="18">
                  <c:v>310959</c:v>
                </c:pt>
                <c:pt idx="19">
                  <c:v>326225</c:v>
                </c:pt>
                <c:pt idx="20">
                  <c:v>297362</c:v>
                </c:pt>
                <c:pt idx="21">
                  <c:v>280387</c:v>
                </c:pt>
                <c:pt idx="22">
                  <c:v>280104</c:v>
                </c:pt>
                <c:pt idx="23">
                  <c:v>216632</c:v>
                </c:pt>
                <c:pt idx="24">
                  <c:v>153574</c:v>
                </c:pt>
                <c:pt idx="25">
                  <c:v>203403</c:v>
                </c:pt>
                <c:pt idx="26">
                  <c:v>182737</c:v>
                </c:pt>
                <c:pt idx="27">
                  <c:v>175914</c:v>
                </c:pt>
                <c:pt idx="28">
                  <c:v>183618</c:v>
                </c:pt>
                <c:pt idx="29">
                  <c:v>183194</c:v>
                </c:pt>
                <c:pt idx="30">
                  <c:v>178166</c:v>
                </c:pt>
                <c:pt idx="31">
                  <c:v>201836</c:v>
                </c:pt>
                <c:pt idx="32">
                  <c:v>214700</c:v>
                </c:pt>
                <c:pt idx="33">
                  <c:v>255319</c:v>
                </c:pt>
                <c:pt idx="34">
                  <c:v>329111</c:v>
                </c:pt>
                <c:pt idx="35">
                  <c:v>315412</c:v>
                </c:pt>
                <c:pt idx="36">
                  <c:v>370248</c:v>
                </c:pt>
                <c:pt idx="37">
                  <c:v>412574</c:v>
                </c:pt>
                <c:pt idx="38">
                  <c:v>461515</c:v>
                </c:pt>
                <c:pt idx="39">
                  <c:v>473404</c:v>
                </c:pt>
                <c:pt idx="40">
                  <c:v>475615</c:v>
                </c:pt>
                <c:pt idx="41">
                  <c:v>486181</c:v>
                </c:pt>
                <c:pt idx="42">
                  <c:v>454421</c:v>
                </c:pt>
                <c:pt idx="43">
                  <c:v>404603</c:v>
                </c:pt>
                <c:pt idx="44">
                  <c:v>359084</c:v>
                </c:pt>
                <c:pt idx="45">
                  <c:v>388479</c:v>
                </c:pt>
                <c:pt idx="46">
                  <c:v>385256</c:v>
                </c:pt>
                <c:pt idx="47">
                  <c:v>386354.96100000001</c:v>
                </c:pt>
                <c:pt idx="48">
                  <c:v>416260.511</c:v>
                </c:pt>
                <c:pt idx="49">
                  <c:v>398682.99400000001</c:v>
                </c:pt>
                <c:pt idx="50">
                  <c:v>327534.36400000006</c:v>
                </c:pt>
                <c:pt idx="51">
                  <c:v>335843.78899999999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513C-A14F-84DA-AA33C32E01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4026816"/>
        <c:axId val="434031392"/>
      </c:scatterChart>
      <c:scatterChart>
        <c:scatterStyle val="smoothMarker"/>
        <c:varyColors val="0"/>
        <c:ser>
          <c:idx val="3"/>
          <c:order val="3"/>
          <c:tx>
            <c:v>Обводненность</c:v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6"/>
            <c:spPr>
              <a:solidFill>
                <a:schemeClr val="accent4"/>
              </a:solidFill>
              <a:ln>
                <a:noFill/>
              </a:ln>
              <a:effectLst/>
            </c:spPr>
          </c:marker>
          <c:xVal>
            <c:numRef>
              <c:f>Лист1!$W$2:$W$57</c:f>
              <c:numCache>
                <c:formatCode>General</c:formatCode>
                <c:ptCount val="56"/>
                <c:pt idx="0">
                  <c:v>1970</c:v>
                </c:pt>
                <c:pt idx="1">
                  <c:v>1971</c:v>
                </c:pt>
                <c:pt idx="2">
                  <c:v>1972</c:v>
                </c:pt>
                <c:pt idx="3">
                  <c:v>1973</c:v>
                </c:pt>
                <c:pt idx="4">
                  <c:v>1974</c:v>
                </c:pt>
                <c:pt idx="5">
                  <c:v>1975</c:v>
                </c:pt>
                <c:pt idx="6">
                  <c:v>1976</c:v>
                </c:pt>
                <c:pt idx="7">
                  <c:v>1977</c:v>
                </c:pt>
                <c:pt idx="8">
                  <c:v>1978</c:v>
                </c:pt>
                <c:pt idx="9">
                  <c:v>1979</c:v>
                </c:pt>
                <c:pt idx="10">
                  <c:v>1980</c:v>
                </c:pt>
                <c:pt idx="11">
                  <c:v>1981</c:v>
                </c:pt>
                <c:pt idx="12">
                  <c:v>1982</c:v>
                </c:pt>
                <c:pt idx="13">
                  <c:v>1983</c:v>
                </c:pt>
                <c:pt idx="14">
                  <c:v>1984</c:v>
                </c:pt>
                <c:pt idx="15">
                  <c:v>1985</c:v>
                </c:pt>
                <c:pt idx="16">
                  <c:v>1986</c:v>
                </c:pt>
                <c:pt idx="17">
                  <c:v>1987</c:v>
                </c:pt>
                <c:pt idx="18">
                  <c:v>1988</c:v>
                </c:pt>
                <c:pt idx="19">
                  <c:v>1989</c:v>
                </c:pt>
                <c:pt idx="20">
                  <c:v>1990</c:v>
                </c:pt>
                <c:pt idx="21">
                  <c:v>1991</c:v>
                </c:pt>
                <c:pt idx="22">
                  <c:v>1992</c:v>
                </c:pt>
                <c:pt idx="23">
                  <c:v>1993</c:v>
                </c:pt>
                <c:pt idx="24">
                  <c:v>1994</c:v>
                </c:pt>
                <c:pt idx="25">
                  <c:v>1995</c:v>
                </c:pt>
                <c:pt idx="26">
                  <c:v>1996</c:v>
                </c:pt>
                <c:pt idx="27">
                  <c:v>1997</c:v>
                </c:pt>
                <c:pt idx="28">
                  <c:v>1998</c:v>
                </c:pt>
                <c:pt idx="29">
                  <c:v>1999</c:v>
                </c:pt>
                <c:pt idx="30">
                  <c:v>2000</c:v>
                </c:pt>
                <c:pt idx="31">
                  <c:v>2001</c:v>
                </c:pt>
                <c:pt idx="32">
                  <c:v>2002</c:v>
                </c:pt>
                <c:pt idx="33">
                  <c:v>2003</c:v>
                </c:pt>
                <c:pt idx="34">
                  <c:v>2004</c:v>
                </c:pt>
                <c:pt idx="35">
                  <c:v>2005</c:v>
                </c:pt>
                <c:pt idx="36">
                  <c:v>2006</c:v>
                </c:pt>
                <c:pt idx="37">
                  <c:v>2007</c:v>
                </c:pt>
                <c:pt idx="38">
                  <c:v>2008</c:v>
                </c:pt>
                <c:pt idx="39">
                  <c:v>2009</c:v>
                </c:pt>
                <c:pt idx="40">
                  <c:v>2010</c:v>
                </c:pt>
                <c:pt idx="41">
                  <c:v>2011</c:v>
                </c:pt>
                <c:pt idx="42">
                  <c:v>2012</c:v>
                </c:pt>
                <c:pt idx="43">
                  <c:v>2013</c:v>
                </c:pt>
                <c:pt idx="44">
                  <c:v>2014</c:v>
                </c:pt>
                <c:pt idx="45">
                  <c:v>2015</c:v>
                </c:pt>
                <c:pt idx="46">
                  <c:v>2016</c:v>
                </c:pt>
                <c:pt idx="47">
                  <c:v>2017</c:v>
                </c:pt>
                <c:pt idx="48">
                  <c:v>2018</c:v>
                </c:pt>
                <c:pt idx="49">
                  <c:v>2019</c:v>
                </c:pt>
                <c:pt idx="50">
                  <c:v>2020</c:v>
                </c:pt>
                <c:pt idx="51">
                  <c:v>2021</c:v>
                </c:pt>
              </c:numCache>
            </c:numRef>
          </c:xVal>
          <c:yVal>
            <c:numRef>
              <c:f>Лист1!$Y$2:$Y$57</c:f>
              <c:numCache>
                <c:formatCode>General</c:formatCode>
                <c:ptCount val="5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1.8877388934405673E-2</c:v>
                </c:pt>
                <c:pt idx="6">
                  <c:v>3.553693095149317E-2</c:v>
                </c:pt>
                <c:pt idx="7">
                  <c:v>3.0823778784083246E-2</c:v>
                </c:pt>
                <c:pt idx="8">
                  <c:v>8.4111721873623646E-2</c:v>
                </c:pt>
                <c:pt idx="9">
                  <c:v>0.15374039160575392</c:v>
                </c:pt>
                <c:pt idx="10">
                  <c:v>0.19297628632862268</c:v>
                </c:pt>
                <c:pt idx="11">
                  <c:v>0.31926917796626109</c:v>
                </c:pt>
                <c:pt idx="12">
                  <c:v>0.30717362675854731</c:v>
                </c:pt>
                <c:pt idx="13">
                  <c:v>0.31465771463545822</c:v>
                </c:pt>
                <c:pt idx="14">
                  <c:v>0.24914956974211877</c:v>
                </c:pt>
                <c:pt idx="15">
                  <c:v>0.1917498950324539</c:v>
                </c:pt>
                <c:pt idx="16">
                  <c:v>0.26336213673755449</c:v>
                </c:pt>
                <c:pt idx="17">
                  <c:v>0.26512474080256654</c:v>
                </c:pt>
                <c:pt idx="18">
                  <c:v>0.18600844484321083</c:v>
                </c:pt>
                <c:pt idx="19">
                  <c:v>0.16247068740899687</c:v>
                </c:pt>
                <c:pt idx="20">
                  <c:v>0.13215878289761301</c:v>
                </c:pt>
                <c:pt idx="21">
                  <c:v>0.19566171042166719</c:v>
                </c:pt>
                <c:pt idx="22">
                  <c:v>0.24458058435438265</c:v>
                </c:pt>
                <c:pt idx="23">
                  <c:v>0.18173215406772775</c:v>
                </c:pt>
                <c:pt idx="24">
                  <c:v>0.2609165613971115</c:v>
                </c:pt>
                <c:pt idx="25">
                  <c:v>0.22095544313505699</c:v>
                </c:pt>
                <c:pt idx="26">
                  <c:v>0.25561873074418429</c:v>
                </c:pt>
                <c:pt idx="27">
                  <c:v>0.32470980138021988</c:v>
                </c:pt>
                <c:pt idx="28">
                  <c:v>0.35775359714189242</c:v>
                </c:pt>
                <c:pt idx="29">
                  <c:v>0.37271963055558588</c:v>
                </c:pt>
                <c:pt idx="30">
                  <c:v>0.40064322036752242</c:v>
                </c:pt>
                <c:pt idx="31">
                  <c:v>0.4471699795873878</c:v>
                </c:pt>
                <c:pt idx="32">
                  <c:v>0.37964136003726129</c:v>
                </c:pt>
                <c:pt idx="33">
                  <c:v>0.50286504333794191</c:v>
                </c:pt>
                <c:pt idx="34">
                  <c:v>0.51602346928543863</c:v>
                </c:pt>
                <c:pt idx="35">
                  <c:v>0.48972138028990653</c:v>
                </c:pt>
                <c:pt idx="36">
                  <c:v>0.53901709124694797</c:v>
                </c:pt>
                <c:pt idx="37">
                  <c:v>0.5083863743231517</c:v>
                </c:pt>
                <c:pt idx="38">
                  <c:v>0.50561520210610711</c:v>
                </c:pt>
                <c:pt idx="39">
                  <c:v>0.52163691054574945</c:v>
                </c:pt>
                <c:pt idx="40">
                  <c:v>0.53241382210401267</c:v>
                </c:pt>
                <c:pt idx="41">
                  <c:v>0.53383410705066636</c:v>
                </c:pt>
                <c:pt idx="42">
                  <c:v>0.50219510101865894</c:v>
                </c:pt>
                <c:pt idx="43">
                  <c:v>0.47454665437478222</c:v>
                </c:pt>
                <c:pt idx="44">
                  <c:v>0.4324642701986165</c:v>
                </c:pt>
                <c:pt idx="45">
                  <c:v>0.4835602439256691</c:v>
                </c:pt>
                <c:pt idx="46">
                  <c:v>0.46892975060738834</c:v>
                </c:pt>
                <c:pt idx="47">
                  <c:v>0.48776147849179552</c:v>
                </c:pt>
                <c:pt idx="48">
                  <c:v>0.48806322154349152</c:v>
                </c:pt>
                <c:pt idx="49">
                  <c:v>0.46460953135111649</c:v>
                </c:pt>
                <c:pt idx="50">
                  <c:v>0.41923686212051936</c:v>
                </c:pt>
                <c:pt idx="51">
                  <c:v>0.48310220499566842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513C-A14F-84DA-AA33C32E01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0330448"/>
        <c:axId val="180329200"/>
      </c:scatterChart>
      <c:valAx>
        <c:axId val="434026816"/>
        <c:scaling>
          <c:orientation val="minMax"/>
        </c:scaling>
        <c:delete val="0"/>
        <c:axPos val="b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Года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34031392"/>
        <c:crosses val="autoZero"/>
        <c:crossBetween val="midCat"/>
      </c:valAx>
      <c:valAx>
        <c:axId val="434031392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 Дебит,</a:t>
                </a:r>
                <a:r>
                  <a:rPr lang="en-US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м</a:t>
                </a:r>
                <a:r>
                  <a:rPr lang="ru-RU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3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434026816"/>
        <c:crosses val="autoZero"/>
        <c:crossBetween val="midCat"/>
      </c:valAx>
      <c:valAx>
        <c:axId val="180329200"/>
        <c:scaling>
          <c:orientation val="minMax"/>
        </c:scaling>
        <c:delete val="0"/>
        <c:axPos val="r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ru-RU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Обводненность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80330448"/>
        <c:crosses val="max"/>
        <c:crossBetween val="midCat"/>
      </c:valAx>
      <c:valAx>
        <c:axId val="1803304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032920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</c:legendEntry>
      <c:legendEntry>
        <c:idx val="2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</c:legendEntry>
      <c:legendEntry>
        <c:idx val="3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15875" cap="flat" cmpd="sng" algn="ctr">
        <a:solidFill>
          <a:schemeClr val="tx1">
            <a:lumMod val="65000"/>
            <a:lumOff val="3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Office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7A0EFE-B1C7-A640-8507-59DC39E2E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19614</Words>
  <Characters>111800</Characters>
  <Application>Microsoft Office Word</Application>
  <DocSecurity>0</DocSecurity>
  <Lines>931</Lines>
  <Paragraphs>262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Архиреева</dc:creator>
  <cp:keywords/>
  <dc:description/>
  <cp:lastModifiedBy>Екатерина Архиреева</cp:lastModifiedBy>
  <cp:revision>2</cp:revision>
  <cp:lastPrinted>2025-11-27T19:42:00Z</cp:lastPrinted>
  <dcterms:created xsi:type="dcterms:W3CDTF">2025-11-27T19:43:00Z</dcterms:created>
  <dcterms:modified xsi:type="dcterms:W3CDTF">2025-11-27T19:43:00Z</dcterms:modified>
</cp:coreProperties>
</file>