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455947593"/>
        <w:docPartObj>
          <w:docPartGallery w:val="Cover Pages"/>
          <w:docPartUnique/>
        </w:docPartObj>
      </w:sdtPr>
      <w:sdtContent>
        <w:p w14:paraId="6DB2A119" w14:textId="501219D1" w:rsidR="008D2F04" w:rsidRPr="00044332" w:rsidRDefault="008D2F04">
          <w:pPr>
            <w:rPr>
              <w:rFonts w:ascii="Calibri" w:hAnsi="Calibri" w:cs="Calibri"/>
            </w:rPr>
          </w:pPr>
          <w:r w:rsidRPr="00044332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86A0BE9" wp14:editId="468EF7BA">
                    <wp:simplePos x="0" y="0"/>
                    <wp:positionH relativeFrom="page">
                      <wp:posOffset>523</wp:posOffset>
                    </wp:positionH>
                    <wp:positionV relativeFrom="page">
                      <wp:posOffset>0</wp:posOffset>
                    </wp:positionV>
                    <wp:extent cx="6382385" cy="3401060"/>
                    <wp:effectExtent l="0" t="0" r="5715" b="0"/>
                    <wp:wrapNone/>
                    <wp:docPr id="50" name="Grup 11" title="Başlık ve alt başlık, kırpma işareti grafiğiy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385" cy="3401060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51" name="Grup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52" name="Serbest 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3" name="Dikdörtgen 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8" name="Metin Kutusu 9" title="Başlık ve alt başlık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tr-TR"/>
                                    </w:rPr>
                                    <w:alias w:val="Alt Başlık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2ABD0B2" w14:textId="6D2EF492" w:rsidR="008D2F04" w:rsidRPr="00E04BA7" w:rsidRDefault="008D2F04">
                                      <w:pPr>
                                        <w:pStyle w:val="AralkYok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  <w:t>BİL-453 Derin Öğrenme Proje Ödevi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  <w:lang w:val="tr-TR"/>
                                    </w:rPr>
                                    <w:alias w:val="Başlık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4723D9E" w14:textId="3EED3E97" w:rsidR="008D2F04" w:rsidRPr="00E04BA7" w:rsidRDefault="008D2F04">
                                      <w:pPr>
                                        <w:pStyle w:val="AralkYok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tr-TR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tr-TR"/>
                                        </w:rPr>
                                        <w:t>X</w:t>
                                      </w:r>
                                      <w:r w:rsidRPr="008D2F04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tr-TR"/>
                                        </w:rPr>
                                        <w:t>G-SEQUENCE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86A0BE9" id="Grup 11" o:spid="_x0000_s1026" alt="Başlık: Başlık ve alt başlık, kırpma işareti grafiğiyle" style="position:absolute;margin-left:.05pt;margin-top:0;width:502.55pt;height:267.8pt;z-index:251660288;mso-position-horizontal-relative:page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">
                    <v:group id="Grup 6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PXOyAAAAOA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">
                      <v:shape id="Serbest Form 3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Dikdörtgen 5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9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tr-TR"/>
                              </w:rPr>
                              <w:alias w:val="Alt Başlık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2ABD0B2" w14:textId="6D2EF492" w:rsidR="008D2F04" w:rsidRPr="00E04BA7" w:rsidRDefault="008D2F04">
                                <w:pPr>
                                  <w:pStyle w:val="AralkYok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  <w:t>BİL-453 Derin Öğrenme Proje Ödevi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  <w:lang w:val="tr-TR"/>
                              </w:rPr>
                              <w:alias w:val="Başlık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4723D9E" w14:textId="3EED3E97" w:rsidR="008D2F04" w:rsidRPr="00E04BA7" w:rsidRDefault="008D2F04">
                                <w:pPr>
                                  <w:pStyle w:val="AralkYok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tr-TR"/>
                                  </w:rPr>
                                  <w:t>X</w:t>
                                </w:r>
                                <w:r w:rsidRPr="008D2F04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tr-TR"/>
                                  </w:rPr>
                                  <w:t>G-SEQUENCE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044332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8DB3FF4" wp14:editId="61754E7A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3" name="Grup 12" title="Yazar ve şirket adı, kırpma işareti grafiğiy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4" name="Grup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" name="Serbest 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Dikdörtgen 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7" name="Metin Kutusu 10" title="Başlık ve alt başlık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tr-TR"/>
                                    </w:rPr>
                                    <w:alias w:val="Yaza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4DDBFF0" w14:textId="0226010A" w:rsidR="008D2F04" w:rsidRPr="00E04BA7" w:rsidRDefault="008D2F04">
                                      <w:pPr>
                                        <w:pStyle w:val="AralkYok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tr-TR"/>
                                        </w:rPr>
                                        <w:t>Ahmet Sami Gül</w:t>
                                      </w:r>
                                    </w:p>
                                  </w:sdtContent>
                                </w:sdt>
                                <w:p w14:paraId="3A192BA3" w14:textId="15CD847F" w:rsidR="008D2F04" w:rsidRPr="00E04BA7" w:rsidRDefault="008D2F04">
                                  <w:pPr>
                                    <w:pStyle w:val="AralkYok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  <w:lang w:val="tr-T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  <w:lang w:val="tr-TR"/>
                                      </w:rPr>
                                      <w:alias w:val="Şirket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  <w:lang w:val="tr-TR"/>
                                        </w:rPr>
                                        <w:t>23120205022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8DB3FF4" id="Grup 12" o:spid="_x0000_s1031" alt="Başlık: Yazar ve şirket adı, kırpma işareti grafiğiyl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">
                    <v:group id="Grup 8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    <v:shape id="Serbest Form 4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Dikdörtgen 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" filled="f" stroked="f" strokeweight="1pt"/>
                    </v:group>
                    <v:shape id="Metin Kutusu 10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tr-TR"/>
                              </w:rPr>
                              <w:alias w:val="Yaza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4DDBFF0" w14:textId="0226010A" w:rsidR="008D2F04" w:rsidRPr="00E04BA7" w:rsidRDefault="008D2F04">
                                <w:pPr>
                                  <w:pStyle w:val="AralkYok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tr-TR"/>
                                  </w:rPr>
                                  <w:t>Ahmet Sami Gül</w:t>
                                </w:r>
                              </w:p>
                            </w:sdtContent>
                          </w:sdt>
                          <w:p w14:paraId="3A192BA3" w14:textId="15CD847F" w:rsidR="008D2F04" w:rsidRPr="00E04BA7" w:rsidRDefault="008D2F04">
                            <w:pPr>
                              <w:pStyle w:val="AralkYok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  <w:lang w:val="tr-TR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  <w:lang w:val="tr-TR"/>
                                </w:rPr>
                                <w:alias w:val="Şirket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  <w:lang w:val="tr-TR"/>
                                  </w:rPr>
                                  <w:t>23120205022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044332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9418845" wp14:editId="22157F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49" name="Dikdörtgen 2" title="Renkli arka 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6065C8AD" id="Dikdörtgen 2" o:spid="_x0000_s1026" alt="Başlık: Renkli arka plan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06EB3FBC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25D988AD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7E0C5EB3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1B8B2EBD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42A481B0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528867F8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45391E3E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2387B76F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70183A45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15E02767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686A6BC0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0E513481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36DB7735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662B8395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49847658" w14:textId="77777777" w:rsidR="008D2F04" w:rsidRPr="00044332" w:rsidRDefault="008D2F04" w:rsidP="008D2F04">
      <w:pPr>
        <w:spacing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tr-TR"/>
          <w14:ligatures w14:val="none"/>
        </w:rPr>
      </w:pPr>
    </w:p>
    <w:p w14:paraId="516890EF" w14:textId="62986F20" w:rsidR="008D2F04" w:rsidRPr="008D2F04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38CEED3" w14:textId="6C99FF48" w:rsidR="008D2F04" w:rsidRPr="008D2F04" w:rsidRDefault="008D2F04" w:rsidP="004A501B">
      <w:pPr>
        <w:pStyle w:val="Balk1"/>
        <w:rPr>
          <w:rFonts w:eastAsia="Times New Roman"/>
          <w:lang w:eastAsia="tr-TR"/>
        </w:rPr>
      </w:pPr>
      <w:r w:rsidRPr="008D2F04">
        <w:rPr>
          <w:rFonts w:eastAsia="Times New Roman"/>
          <w:lang w:eastAsia="tr-TR"/>
        </w:rPr>
        <w:lastRenderedPageBreak/>
        <w:t>PROJE KONUSU VE SEÇİLME GEREKÇESİ</w:t>
      </w:r>
    </w:p>
    <w:p w14:paraId="58B9369A" w14:textId="7EA0B951" w:rsidR="008D2F04" w:rsidRPr="00044332" w:rsidRDefault="008D2F04" w:rsidP="008D2F04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8D2F04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Konu:</w:t>
      </w:r>
      <w:r w:rsidRPr="008D2F0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Futbol Şutlarında </w:t>
      </w:r>
      <w:proofErr w:type="spellStart"/>
      <w:r w:rsidRPr="008D2F04">
        <w:rPr>
          <w:rFonts w:ascii="Calibri" w:eastAsia="Times New Roman" w:hAnsi="Calibri" w:cs="Calibri"/>
          <w:kern w:val="0"/>
          <w:lang w:eastAsia="tr-TR"/>
          <w14:ligatures w14:val="none"/>
        </w:rPr>
        <w:t>Sequence-Aware</w:t>
      </w:r>
      <w:proofErr w:type="spellEnd"/>
      <w:r w:rsidRPr="008D2F0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8D2F04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8D2F04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Tahmini ve Modellerin Karşılaştırmalı Analizi</w:t>
      </w:r>
    </w:p>
    <w:p w14:paraId="40B2F1DD" w14:textId="2BB75B88" w:rsidR="008D2F04" w:rsidRPr="008D2F04" w:rsidRDefault="008D2F04" w:rsidP="005365A3">
      <w:pPr>
        <w:pStyle w:val="Balk2"/>
        <w:rPr>
          <w:rFonts w:eastAsia="Times New Roman"/>
          <w:lang w:eastAsia="tr-TR"/>
        </w:rPr>
      </w:pPr>
      <w:r w:rsidRPr="008D2F04">
        <w:rPr>
          <w:rFonts w:eastAsia="Times New Roman"/>
          <w:lang w:eastAsia="tr-TR"/>
        </w:rPr>
        <w:t>Problem Tanımı</w:t>
      </w:r>
    </w:p>
    <w:p w14:paraId="552DD689" w14:textId="77777777" w:rsidR="002C5F13" w:rsidRP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proofErr w:type="gram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Expected</w:t>
      </w:r>
      <w:proofErr w:type="spellEnd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Goals</w:t>
      </w:r>
      <w:proofErr w:type="spellEnd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 – Beklenen Gol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), bir şutun gol olma olasılığını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 ile 1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arasında bir değer olarak tahmin eden ve modern futbol analitiğinde yaygın biçimde kullanılan bir metriktir. </w:t>
      </w:r>
      <w:proofErr w:type="spellStart"/>
      <w:proofErr w:type="gram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proofErr w:type="gram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yalnızca “gol oldu/olmadı” sonucuna bakmak yerine şutun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kalitesini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ölçmeyi amaçlar. Bu sayede takım ve oyuncu performansı, bitiricilik, oyun planı analizi ve maç sonrası değerlendirme gibi pek çok alanda daha anlamlı bir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karar destek göstergesi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sunar.</w:t>
      </w:r>
    </w:p>
    <w:p w14:paraId="5A8C3C14" w14:textId="77777777" w:rsidR="002C5F13" w:rsidRP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 kapsamında hedef; maç verilerinden elde edilen şutlar için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gol olasılığı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üreten modeller geliştirmek ve bu tahminleri hem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performans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(AUC,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hem de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olasılık güvenilirliği / kalibrasyon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Brier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Score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ECE ve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calibration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curve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açısından değerlendirmektir. Bu amaçla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StatsBomb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Open Data verisi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statsbombpy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aracılığıyla çekilmiş; hem şut verileri (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shots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) hem de maç içi olay verileri (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events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) kullanılmıştır.</w:t>
      </w:r>
    </w:p>
    <w:p w14:paraId="50E9C433" w14:textId="77777777" w:rsidR="002C5F13" w:rsidRP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Modelleme yaklaşımı iki koldan yürütülmüştür:</w:t>
      </w:r>
    </w:p>
    <w:p w14:paraId="3318B8D0" w14:textId="77777777" w:rsidR="002C5F13" w:rsidRPr="002C5F13" w:rsidRDefault="002C5F13" w:rsidP="002C5F13">
      <w:pPr>
        <w:numPr>
          <w:ilvl w:val="0"/>
          <w:numId w:val="7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Tabular </w:t>
      </w:r>
      <w:proofErr w:type="spellStart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baseline</w:t>
      </w:r>
      <w:proofErr w:type="spellEnd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model: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Şut anına ait statik özellikleri kullanır.</w:t>
      </w:r>
    </w:p>
    <w:p w14:paraId="5676C6B2" w14:textId="77777777" w:rsidR="002C5F13" w:rsidRPr="002C5F13" w:rsidRDefault="002C5F13" w:rsidP="002C5F13">
      <w:pPr>
        <w:numPr>
          <w:ilvl w:val="0"/>
          <w:numId w:val="7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Sequence-aware</w:t>
      </w:r>
      <w:proofErr w:type="spellEnd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derin öğrenme modeli: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Şuttan önceki kısa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geçmişini (olay dizisini) kullanır.</w:t>
      </w:r>
    </w:p>
    <w:p w14:paraId="25B19147" w14:textId="77777777" w:rsidR="002C5F13" w:rsidRP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Bu iki yaklaşım, aynı veri bölme kurgusu (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match</w:t>
      </w:r>
      <w:proofErr w:type="spellEnd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-bazlı 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split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) altında karşılaştırmalı olarak analiz edilmiştir.</w:t>
      </w:r>
    </w:p>
    <w:p w14:paraId="04C770E3" w14:textId="4DE5CA48" w:rsidR="008D2F04" w:rsidRPr="008D2F04" w:rsidRDefault="008D2F04" w:rsidP="005365A3">
      <w:pPr>
        <w:pStyle w:val="Balk2"/>
        <w:rPr>
          <w:rFonts w:eastAsia="Times New Roman"/>
          <w:lang w:eastAsia="tr-TR"/>
        </w:rPr>
      </w:pPr>
      <w:r w:rsidRPr="008D2F04">
        <w:rPr>
          <w:rFonts w:eastAsia="Times New Roman"/>
          <w:lang w:eastAsia="tr-TR"/>
        </w:rPr>
        <w:t>Seçilme Gerekçesi ve Önemi</w:t>
      </w:r>
    </w:p>
    <w:p w14:paraId="0C1E38CA" w14:textId="77777777" w:rsidR="002C5F13" w:rsidRP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Geleneksel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 çoğunlukla şutun çekildiği anda mevcut olan statik bilgilere (mesafe, açı, baskı durumu vb.) odaklanır. Ancak futbol dinamik bir oyundur; şutun kalitesi çoğu zaman şuttan önceki aksiyonların oluşturduğu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bağlama (</w:t>
      </w:r>
      <w:proofErr w:type="spellStart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context</w:t>
      </w:r>
      <w:proofErr w:type="spellEnd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bağlıdır. Örneğin hızlı bir geçiş hücumunda savunma yerleşimi bozulduğu için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aynı mesafe ve açıda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gerçekleşen iki şutun gol olasılığı farklılaşabilir. Benzer şekilde top kazanımı sonrası gelişen pas dizisi ve hücum temposu, şutun geldiği “akışın” kalitesini etkileyebilir.</w:t>
      </w:r>
    </w:p>
    <w:p w14:paraId="31B395CA" w14:textId="77777777" w:rsidR="002C5F13" w:rsidRDefault="002C5F13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projenin seçilme gerekçesi;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bağlam bilgisinin modele dahil edilmesinin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tahminine katkısını gözlemlemek ve bunu tabular yaklaşımla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aynı veri düzeni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içinde karşılaştırmalı şekilde analiz etmektir. Bu doğrultuda GRU ve LSTM gibi sıralı modellerle şuttan önceki kısa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dizisi temsil edilmiş; tabular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kıyaslanarak yöntemlerin güçlü ve zayıf yönleri değerlendirilmiştir. Ayrıca yalnızca sınıflandırma başarısı değil, tahmin edilen olasılıkların güvenilirliği de ölçüldüğünden kalibrasyon metrikleri (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Brier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Score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>, ECE) rapora dahil edilmiştir. Bu yaklaşım, modeli yalnızca “doğru sıralama yapan” bir model olmaktan çıkarıp “olasılığı güvenilir veren” bir karar destek bileşenine yaklaştırır.</w:t>
      </w:r>
    </w:p>
    <w:p w14:paraId="4B99CA8A" w14:textId="77777777" w:rsidR="002172B6" w:rsidRDefault="002172B6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7963912B" w14:textId="3F23795C" w:rsidR="008D2F04" w:rsidRPr="008D2F04" w:rsidRDefault="008D2F04" w:rsidP="005365A3">
      <w:pPr>
        <w:pStyle w:val="Balk2"/>
        <w:rPr>
          <w:rFonts w:eastAsia="Times New Roman"/>
          <w:b w:val="0"/>
          <w:sz w:val="24"/>
          <w:szCs w:val="24"/>
          <w:lang w:eastAsia="tr-TR"/>
        </w:rPr>
      </w:pPr>
      <w:r w:rsidRPr="008D2F04">
        <w:rPr>
          <w:rFonts w:eastAsia="Times New Roman"/>
          <w:lang w:eastAsia="tr-TR"/>
        </w:rPr>
        <w:lastRenderedPageBreak/>
        <w:t>Literatürde Uygulanan Yöntemlerin Karşılaştırmalı Analizi</w:t>
      </w:r>
    </w:p>
    <w:p w14:paraId="340972F3" w14:textId="467C3257" w:rsidR="00044332" w:rsidRDefault="00044332" w:rsidP="005B3E62">
      <w:pPr>
        <w:spacing w:after="100" w:afterAutospacing="1"/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Literatürde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tahmini için kullanılan yöntemler genel olarak şu başlıklarda özetlenebilir:</w:t>
      </w:r>
    </w:p>
    <w:p w14:paraId="7C4A729E" w14:textId="3B8D3A7C" w:rsidR="00044332" w:rsidRPr="00044332" w:rsidRDefault="00044332" w:rsidP="00044332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• </w:t>
      </w:r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Tabular modeller (klasik ML):</w:t>
      </w: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Logistic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Regression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Random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Forest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Gradient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Boosting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XGBoost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gibi yöntemler; mesafe/açı gibi el yapımı özelliklerle güçlü ve yorumlanabilir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baseline’lar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sunar. Hesaplama maliyeti düşüktür. Ancak şut öncesi bağlamı doğrudan modellemez; bu bilgi ancak dolaylı özellik mühendisliği ile eklenebilir.</w:t>
      </w:r>
    </w:p>
    <w:p w14:paraId="4F1C1E45" w14:textId="77777777" w:rsidR="00044332" w:rsidRPr="00044332" w:rsidRDefault="00044332" w:rsidP="00044332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• </w:t>
      </w:r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Görüntü/uzamsal temsiller:</w:t>
      </w: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Saha konumunu grid/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heatmap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gibi temsillerle ele alıp CNN tabanlı yaklaşımlar kullanan çalışmalar mevcuttur. Uzamsal düzeni iyi yakalayabilir; fakat veri ve hesaplama ihtiyacı artar ve uygulama karmaşıklığı yükselir.</w:t>
      </w:r>
    </w:p>
    <w:p w14:paraId="04C2151C" w14:textId="77777777" w:rsidR="00044332" w:rsidRPr="00044332" w:rsidRDefault="00044332" w:rsidP="00044332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• </w:t>
      </w:r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Dizi (</w:t>
      </w:r>
      <w:proofErr w:type="spellStart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sequence</w:t>
      </w:r>
      <w:proofErr w:type="spellEnd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) tabanlı yöntemler:</w:t>
      </w: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Şut öncesi olay akışını (pas, dripling, top kazanma vb.) RNN/GRU/LSTM gibi modellerle işleyen yaklaşımlar, olaylar arasındaki zaman ilişkisini ve bağlamı daha doğrudan yakalamayı hedefler. Buna karşılık eğitim ve veri hazırlama süreci tabular modellere göre daha karmaşıktır.</w:t>
      </w:r>
    </w:p>
    <w:p w14:paraId="24B0970F" w14:textId="77777777" w:rsidR="00044332" w:rsidRPr="00044332" w:rsidRDefault="00044332" w:rsidP="00044332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• </w:t>
      </w:r>
      <w:proofErr w:type="spellStart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Attention</w:t>
      </w:r>
      <w:proofErr w:type="spellEnd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/</w:t>
      </w:r>
      <w:proofErr w:type="spellStart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>Transformer</w:t>
      </w:r>
      <w:proofErr w:type="spellEnd"/>
      <w:r w:rsidRPr="00044332">
        <w:rPr>
          <w:rFonts w:ascii="Calibri" w:eastAsia="Times New Roman" w:hAnsi="Calibri" w:cs="Calibri"/>
          <w:b/>
          <w:bCs/>
          <w:kern w:val="0"/>
          <w:u w:val="single"/>
          <w:lang w:eastAsia="tr-TR"/>
          <w14:ligatures w14:val="none"/>
        </w:rPr>
        <w:t xml:space="preserve"> tabanlı yöntemler (daha güncel çizgi):</w:t>
      </w:r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dizileri üzerinde </w:t>
      </w:r>
      <w:proofErr w:type="spellStart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>attention</w:t>
      </w:r>
      <w:proofErr w:type="spellEnd"/>
      <w:r w:rsidRPr="0004433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mekanizmaları ile önemli olayların ağırlıklandırılması hedeflenir; ancak bu tür yöntemler genellikle daha fazla veri ve daha kapsamlı deney düzeni gerektirir.</w:t>
      </w:r>
    </w:p>
    <w:p w14:paraId="45194DBA" w14:textId="76C7A84A" w:rsidR="002C5F13" w:rsidRDefault="002C5F13" w:rsidP="005B3E62">
      <w:pPr>
        <w:spacing w:after="100" w:afterAutospacing="1"/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proje, yukarıdaki çerçevede </w:t>
      </w:r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tabular </w:t>
      </w:r>
      <w:proofErr w:type="spellStart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baseline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</w:t>
      </w:r>
      <w:proofErr w:type="spellStart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sequence-aware</w:t>
      </w:r>
      <w:proofErr w:type="spellEnd"/>
      <w:r w:rsidRPr="002C5F13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GRU/LSTM</w:t>
      </w:r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yaklaşımlarını aynı veri kaynağı ve 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match</w:t>
      </w:r>
      <w:proofErr w:type="spellEnd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-bazlı </w:t>
      </w:r>
      <w:proofErr w:type="spellStart"/>
      <w:r w:rsidRPr="002C5F13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split</w:t>
      </w:r>
      <w:proofErr w:type="spellEnd"/>
      <w:r w:rsidRPr="002C5F13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karşılaştırarak bağlam bilgisinin etkisini ölçmeye odaklanmıştır. Değerlendirmeye kalibrasyon ölçütlerinin dahil edilmesi, olasılık tahminlerinin karar destek senaryolarında kullanılabilirliğini tartışmayı mümkün kılar.</w:t>
      </w:r>
    </w:p>
    <w:p w14:paraId="098C4F27" w14:textId="145F45F3" w:rsidR="002C5F13" w:rsidRPr="002C5F13" w:rsidRDefault="002C5F13" w:rsidP="002C5F13">
      <w:pPr>
        <w:spacing w:after="100" w:afterAutospacing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tr-TR"/>
          <w14:ligatures w14:val="none"/>
        </w:rPr>
      </w:pPr>
      <w:r w:rsidRPr="002C5F13">
        <w:rPr>
          <w:rFonts w:ascii="Calibri" w:eastAsia="Times New Roman" w:hAnsi="Calibri" w:cs="Calibri"/>
          <w:b/>
          <w:bCs/>
          <w:kern w:val="0"/>
          <w:sz w:val="28"/>
          <w:szCs w:val="28"/>
          <w:lang w:eastAsia="tr-TR"/>
          <w14:ligatures w14:val="none"/>
        </w:rPr>
        <w:t>Yöntemlerin karşılaştırması: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272"/>
        <w:gridCol w:w="2499"/>
        <w:gridCol w:w="2593"/>
      </w:tblGrid>
      <w:tr w:rsidR="00D11488" w:rsidRPr="008D2F04" w14:paraId="2C1724F5" w14:textId="77777777" w:rsidTr="004B27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5521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Yöntem Kategorisi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8CC3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Kullanılan Algoritmalar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7CA09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Avantajları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EBA1F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Dezavantajları</w:t>
            </w:r>
          </w:p>
        </w:tc>
      </w:tr>
      <w:tr w:rsidR="00D11488" w:rsidRPr="008D2F04" w14:paraId="4ACD2448" w14:textId="77777777" w:rsidTr="004B27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1A1D9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Tabular Modeller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C950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Logistic</w:t>
            </w:r>
            <w:proofErr w:type="spellEnd"/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Regression</w:t>
            </w:r>
            <w:proofErr w:type="spellEnd"/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E6D7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Hızlı, yorumlanabilir, düşük işlem gücü.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9ABB5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Bağlam bilgisini (önceki olayları) kaçırır.</w:t>
            </w:r>
          </w:p>
        </w:tc>
      </w:tr>
      <w:tr w:rsidR="00D11488" w:rsidRPr="008D2F04" w14:paraId="28EC2D71" w14:textId="77777777" w:rsidTr="004B27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5BCB7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Görüntü Tabanlı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59B2A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E5633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Saha geometrisini çok iyi kavrar.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C85B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Çok büyük veri ve işlem gücü gerektirir.</w:t>
            </w:r>
          </w:p>
        </w:tc>
      </w:tr>
      <w:tr w:rsidR="00D11488" w:rsidRPr="008D2F04" w14:paraId="62F0D144" w14:textId="77777777" w:rsidTr="004B27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80E7D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Dizisel (</w:t>
            </w:r>
            <w:proofErr w:type="spellStart"/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Sequence</w:t>
            </w:r>
            <w:proofErr w:type="spellEnd"/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07AFE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RNN, LSTM, GRU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5B35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Olaylar arasındaki zaman ilişkisini yakalar.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6E08A" w14:textId="77777777" w:rsidR="00D11488" w:rsidRPr="008D2F04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8D2F04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Eğitimi tabular modellere göre daha karmaşıktır.</w:t>
            </w:r>
          </w:p>
        </w:tc>
      </w:tr>
      <w:tr w:rsidR="00D11488" w:rsidRPr="008D2F04" w14:paraId="13F261E0" w14:textId="77777777" w:rsidTr="004B27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91450" w14:textId="77777777" w:rsidR="00D11488" w:rsidRPr="008D2F04" w:rsidRDefault="00D11488" w:rsidP="004B2772">
            <w:pPr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</w:pPr>
            <w:r w:rsidRPr="00D11488">
              <w:rPr>
                <w:rFonts w:ascii="Calibri" w:eastAsia="Times New Roman" w:hAnsi="Calibri" w:cs="Calibri"/>
                <w:b/>
                <w:bCs/>
                <w:kern w:val="0"/>
                <w:lang w:eastAsia="tr-TR"/>
                <w14:ligatures w14:val="none"/>
              </w:rPr>
              <w:t>Kalibrasyon Yaklaşımları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D2F82" w14:textId="77777777" w:rsidR="00D11488" w:rsidRPr="00D11488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Isotonic</w:t>
            </w:r>
            <w:proofErr w:type="spellEnd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/ </w:t>
            </w: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Platt</w:t>
            </w:r>
            <w:proofErr w:type="spellEnd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Calibration</w:t>
            </w:r>
            <w:proofErr w:type="spellEnd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Curve</w:t>
            </w:r>
            <w:proofErr w:type="spellEnd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, ECE-</w:t>
            </w: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Brier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45E06" w14:textId="77777777" w:rsidR="00D11488" w:rsidRPr="00D11488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Olasılıkları güvenilir yapar (risk/karar desteği).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7F72D" w14:textId="77777777" w:rsidR="00D11488" w:rsidRPr="00D11488" w:rsidRDefault="00D11488" w:rsidP="004B2772">
            <w:pP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Ek adım + veri azsa </w:t>
            </w:r>
            <w:proofErr w:type="spellStart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overfit</w:t>
            </w:r>
            <w:proofErr w:type="spellEnd"/>
            <w:r w:rsidRPr="00D1148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riski.</w:t>
            </w:r>
          </w:p>
        </w:tc>
      </w:tr>
    </w:tbl>
    <w:p w14:paraId="112F2078" w14:textId="3AB061D3" w:rsidR="00D11488" w:rsidRDefault="00D11488" w:rsidP="00D11488">
      <w:p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9AC1178" w14:textId="77777777" w:rsidR="00911A2E" w:rsidRDefault="00911A2E" w:rsidP="00D11488">
      <w:p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FE5D7B0" w14:textId="5C431105" w:rsidR="004A501B" w:rsidRDefault="00911A2E" w:rsidP="005365A3">
      <w:pPr>
        <w:pStyle w:val="Balk2"/>
        <w:rPr>
          <w:rFonts w:eastAsia="Times New Roman"/>
          <w:b w:val="0"/>
          <w:lang w:eastAsia="tr-TR"/>
        </w:rPr>
      </w:pPr>
      <w:r w:rsidRPr="00911A2E">
        <w:rPr>
          <w:rFonts w:eastAsia="Times New Roman"/>
          <w:lang w:eastAsia="tr-TR"/>
        </w:rPr>
        <w:lastRenderedPageBreak/>
        <w:t>Bu Projenin Katkısı</w:t>
      </w:r>
    </w:p>
    <w:p w14:paraId="75275D09" w14:textId="284A27CE" w:rsidR="00911A2E" w:rsidRPr="00911A2E" w:rsidRDefault="00911A2E" w:rsidP="005B3E62">
      <w:pPr>
        <w:spacing w:after="100" w:afterAutospacing="1"/>
        <w:ind w:firstLine="360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Bu çalışmanın öne çıkan katkıları şunlardır:</w:t>
      </w:r>
    </w:p>
    <w:p w14:paraId="022928B2" w14:textId="77777777" w:rsidR="00911A2E" w:rsidRPr="00911A2E" w:rsidRDefault="00911A2E" w:rsidP="00911A2E">
      <w:pPr>
        <w:numPr>
          <w:ilvl w:val="0"/>
          <w:numId w:val="8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StatsBomb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Open Data üzerinden uçtan uca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tekrar üretilebilir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bir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pipeline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kurulmuştur (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shots</w:t>
      </w:r>
      <w:proofErr w:type="spellEnd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 + 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events</w:t>
      </w:r>
      <w:proofErr w:type="spellEnd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 xml:space="preserve"> indirme, özellik çıkarımı, model eğitimi, değerlendirme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).</w:t>
      </w:r>
    </w:p>
    <w:p w14:paraId="000AE2E6" w14:textId="77777777" w:rsidR="00911A2E" w:rsidRPr="00911A2E" w:rsidRDefault="00911A2E" w:rsidP="00911A2E">
      <w:pPr>
        <w:numPr>
          <w:ilvl w:val="0"/>
          <w:numId w:val="8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Match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-bazlı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split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kullanılarak veri sızıntısı (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leakage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 riski azaltılmıştır.</w:t>
      </w:r>
    </w:p>
    <w:p w14:paraId="3CAF47CE" w14:textId="77777777" w:rsidR="00911A2E" w:rsidRPr="00911A2E" w:rsidRDefault="00911A2E" w:rsidP="00911A2E">
      <w:pPr>
        <w:numPr>
          <w:ilvl w:val="0"/>
          <w:numId w:val="8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Tabular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GRU/LSTM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 aynı değerlendirme kurgusunda karşılaştırılmıştır.</w:t>
      </w:r>
    </w:p>
    <w:p w14:paraId="48919E45" w14:textId="3C42921D" w:rsidR="005365A3" w:rsidRPr="002172B6" w:rsidRDefault="00911A2E" w:rsidP="005365A3">
      <w:pPr>
        <w:numPr>
          <w:ilvl w:val="0"/>
          <w:numId w:val="8"/>
        </w:numPr>
        <w:spacing w:after="100" w:afterAutospacing="1"/>
        <w:outlineLvl w:val="2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Sadece AUC değil, olasılık güvenilirliği için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Brier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Score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ECE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gibi kalibrasyon metrikleri raporlanmıştır.</w:t>
      </w:r>
    </w:p>
    <w:p w14:paraId="68946A09" w14:textId="06881D41" w:rsidR="00911A2E" w:rsidRPr="00911A2E" w:rsidRDefault="00911A2E" w:rsidP="004A501B">
      <w:pPr>
        <w:pStyle w:val="Balk1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>VERİ SETİNİN BELİRLENMESİ VE HAZIRLIK SÜRECİ</w:t>
      </w:r>
    </w:p>
    <w:p w14:paraId="0D7BDA34" w14:textId="583AB877" w:rsidR="004A501B" w:rsidRPr="00911A2E" w:rsidRDefault="00911A2E" w:rsidP="005365A3">
      <w:pPr>
        <w:pStyle w:val="Balk2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>Veri Kaynağı</w:t>
      </w:r>
    </w:p>
    <w:p w14:paraId="14E71233" w14:textId="60EC393A" w:rsidR="00911A2E" w:rsidRPr="00911A2E" w:rsidRDefault="00911A2E" w:rsidP="002172B6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projede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StatsBomb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Open Data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veri seti kullanılmıştır. Veriler Python ortamında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statsbombpy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kütüphanesi aracılığıyla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programatik olarak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çekilmiştir. Çalışmada bir 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competition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season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seçilerek ilgili sezonun maçları üzerinden şut ve olay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 verileri indirilmiştir.</w:t>
      </w:r>
    </w:p>
    <w:p w14:paraId="7FB1E871" w14:textId="59AA0B1C" w:rsidR="00911A2E" w:rsidRPr="00911A2E" w:rsidRDefault="00911A2E" w:rsidP="005365A3">
      <w:pPr>
        <w:pStyle w:val="Balk2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 xml:space="preserve">Veri Hazırlama (Data </w:t>
      </w:r>
      <w:proofErr w:type="spellStart"/>
      <w:r w:rsidRPr="00911A2E">
        <w:rPr>
          <w:rFonts w:eastAsia="Times New Roman"/>
          <w:lang w:eastAsia="tr-TR"/>
        </w:rPr>
        <w:t>Pipeline</w:t>
      </w:r>
      <w:proofErr w:type="spellEnd"/>
      <w:r w:rsidRPr="00911A2E">
        <w:rPr>
          <w:rFonts w:eastAsia="Times New Roman"/>
          <w:lang w:eastAsia="tr-TR"/>
        </w:rPr>
        <w:t>)</w:t>
      </w:r>
    </w:p>
    <w:p w14:paraId="672F46E9" w14:textId="77777777" w:rsidR="00911A2E" w:rsidRPr="00911A2E" w:rsidRDefault="00911A2E" w:rsidP="005B3E62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Veri hazırlama süreci iki ana bileşenden oluşmaktadır: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şut verisinin oluşturulması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maç bazlı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verilerinin çıkarılması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.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Pipeline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tekrar üretilebilir şekilde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script’ler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yürütülmüştür.</w:t>
      </w:r>
    </w:p>
    <w:p w14:paraId="1BC04F42" w14:textId="152951E1" w:rsidR="00911A2E" w:rsidRPr="00911A2E" w:rsidRDefault="00911A2E" w:rsidP="005365A3">
      <w:pPr>
        <w:pStyle w:val="Balk3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>Şut Verisi (data/shots.csv)</w:t>
      </w:r>
    </w:p>
    <w:p w14:paraId="3BAD5F0F" w14:textId="77777777" w:rsidR="00911A2E" w:rsidRPr="00911A2E" w:rsidRDefault="00911A2E" w:rsidP="004A501B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Maç bazlı tüm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kayıtları taranmış ve sadece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type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==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olan aksiyonlar ayrıştırılarak şut veri seti oluşturulmuştur. Bu tabloda her satır bir şutu temsil etmektedir.</w:t>
      </w:r>
    </w:p>
    <w:p w14:paraId="05249240" w14:textId="03003261" w:rsidR="00911A2E" w:rsidRPr="00911A2E" w:rsidRDefault="00911A2E" w:rsidP="00911A2E">
      <w:pPr>
        <w:numPr>
          <w:ilvl w:val="0"/>
          <w:numId w:val="9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Etiket (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target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 tanımı: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shot_outcome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==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Goal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ise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is_goal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= 1, aksi durumda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is_goal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= 0 olarak etiketlenmiştir.</w:t>
      </w:r>
    </w:p>
    <w:p w14:paraId="670B65E2" w14:textId="55B22E9C" w:rsidR="00911A2E" w:rsidRPr="00911A2E" w:rsidRDefault="00911A2E" w:rsidP="00911A2E">
      <w:pPr>
        <w:numPr>
          <w:ilvl w:val="0"/>
          <w:numId w:val="9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Konum bilgisi: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Şutun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location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alanından x ve y koordinatları çıkarılmıştır.</w:t>
      </w:r>
    </w:p>
    <w:p w14:paraId="3B5077A1" w14:textId="19384908" w:rsidR="00911A2E" w:rsidRPr="00911A2E" w:rsidRDefault="00911A2E" w:rsidP="00911A2E">
      <w:pPr>
        <w:numPr>
          <w:ilvl w:val="0"/>
          <w:numId w:val="9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Temel alanlar: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match_id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, zaman bilgisi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minute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second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team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player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shot_body_part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shot_type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gibi değişkenler saklanmıştır.</w:t>
      </w:r>
    </w:p>
    <w:p w14:paraId="190A1DE1" w14:textId="77777777" w:rsidR="00911A2E" w:rsidRPr="00911A2E" w:rsidRDefault="00911A2E" w:rsidP="004A501B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Not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Bu dosya src/data_make.py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script’i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üretilmiştir.</w:t>
      </w:r>
    </w:p>
    <w:p w14:paraId="3428F1AB" w14:textId="508BCE4D" w:rsidR="00911A2E" w:rsidRPr="00911A2E" w:rsidRDefault="00911A2E" w:rsidP="005365A3">
      <w:pPr>
        <w:pStyle w:val="Balk3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>Olay Verisi (</w:t>
      </w:r>
      <w:proofErr w:type="gramStart"/>
      <w:r w:rsidRPr="00911A2E">
        <w:rPr>
          <w:rFonts w:eastAsia="Times New Roman"/>
          <w:lang w:eastAsia="tr-TR"/>
        </w:rPr>
        <w:t>data</w:t>
      </w:r>
      <w:proofErr w:type="gramEnd"/>
      <w:r w:rsidRPr="00911A2E">
        <w:rPr>
          <w:rFonts w:eastAsia="Times New Roman"/>
          <w:lang w:eastAsia="tr-TR"/>
        </w:rPr>
        <w:t>/</w:t>
      </w:r>
      <w:proofErr w:type="spellStart"/>
      <w:r w:rsidRPr="00911A2E">
        <w:rPr>
          <w:rFonts w:eastAsia="Times New Roman"/>
          <w:lang w:eastAsia="tr-TR"/>
        </w:rPr>
        <w:t>events</w:t>
      </w:r>
      <w:proofErr w:type="spellEnd"/>
      <w:r w:rsidRPr="00911A2E">
        <w:rPr>
          <w:rFonts w:eastAsia="Times New Roman"/>
          <w:lang w:eastAsia="tr-TR"/>
        </w:rPr>
        <w:t>/</w:t>
      </w:r>
      <w:proofErr w:type="spellStart"/>
      <w:r w:rsidRPr="00911A2E">
        <w:rPr>
          <w:rFonts w:eastAsia="Times New Roman"/>
          <w:lang w:eastAsia="tr-TR"/>
        </w:rPr>
        <w:t>events</w:t>
      </w:r>
      <w:proofErr w:type="spellEnd"/>
      <w:r w:rsidRPr="00911A2E">
        <w:rPr>
          <w:rFonts w:eastAsia="Times New Roman"/>
          <w:lang w:eastAsia="tr-TR"/>
        </w:rPr>
        <w:t>_&lt;</w:t>
      </w:r>
      <w:proofErr w:type="spellStart"/>
      <w:r w:rsidRPr="00911A2E">
        <w:rPr>
          <w:rFonts w:eastAsia="Times New Roman"/>
          <w:lang w:eastAsia="tr-TR"/>
        </w:rPr>
        <w:t>match_id</w:t>
      </w:r>
      <w:proofErr w:type="spellEnd"/>
      <w:r w:rsidRPr="00911A2E">
        <w:rPr>
          <w:rFonts w:eastAsia="Times New Roman"/>
          <w:lang w:eastAsia="tr-TR"/>
        </w:rPr>
        <w:t>&gt;.</w:t>
      </w:r>
      <w:proofErr w:type="spellStart"/>
      <w:r w:rsidRPr="00911A2E">
        <w:rPr>
          <w:rFonts w:eastAsia="Times New Roman"/>
          <w:lang w:eastAsia="tr-TR"/>
        </w:rPr>
        <w:t>csv</w:t>
      </w:r>
      <w:proofErr w:type="spellEnd"/>
      <w:r w:rsidRPr="00911A2E">
        <w:rPr>
          <w:rFonts w:eastAsia="Times New Roman"/>
          <w:lang w:eastAsia="tr-TR"/>
        </w:rPr>
        <w:t>)</w:t>
      </w:r>
    </w:p>
    <w:p w14:paraId="21CBF80D" w14:textId="77777777" w:rsidR="00911A2E" w:rsidRPr="00911A2E" w:rsidRDefault="00911A2E" w:rsidP="004A501B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modelin şut öncesi bağlamı öğrenebilmesi için, shots.csv içinde yer alan her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match_id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için ilgili maçın </w:t>
      </w: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tüm </w:t>
      </w:r>
      <w:proofErr w:type="spellStart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geçmişi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indirilmiş ve ayrı bir dosya olarak kaydedilmiştir. Her satır bir olayı temsil etmektedir.</w:t>
      </w:r>
    </w:p>
    <w:p w14:paraId="28F7D6C7" w14:textId="2E9EFFFF" w:rsidR="00911A2E" w:rsidRPr="00911A2E" w:rsidRDefault="00911A2E" w:rsidP="00911A2E">
      <w:pPr>
        <w:numPr>
          <w:ilvl w:val="0"/>
          <w:numId w:val="10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Zaman bilgisi: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minute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second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period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alanları kullanılarak olayların zamansal sırası korunmuştur. Ayrıca eğitimde kullanılmak üzere saniye bazlı zaman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t_sec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 türetilmiştir.</w:t>
      </w:r>
    </w:p>
    <w:p w14:paraId="46F751C8" w14:textId="4FDD18B7" w:rsidR="00911A2E" w:rsidRPr="00911A2E" w:rsidRDefault="00911A2E" w:rsidP="00911A2E">
      <w:pPr>
        <w:numPr>
          <w:ilvl w:val="0"/>
          <w:numId w:val="10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Konum bilgisi: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location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alanından x ve y çıkarılmış; daha sonra saha boyutuna göre normalize edilerek (x/120, y/80) model girdisine uygun hale getirilmiştir.</w:t>
      </w:r>
    </w:p>
    <w:p w14:paraId="1909360F" w14:textId="4B1519F6" w:rsidR="00911A2E" w:rsidRPr="00911A2E" w:rsidRDefault="00911A2E" w:rsidP="00911A2E">
      <w:pPr>
        <w:numPr>
          <w:ilvl w:val="0"/>
          <w:numId w:val="10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Olay türü: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type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alanı isim formatına dönüştürülmüş ve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modelde kullanılmak üzere </w:t>
      </w:r>
      <w:proofErr w:type="spellStart"/>
      <w:r w:rsidRPr="00911A2E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vocabulary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mantığıyla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type_id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olarak kodlanmıştır (bilinmeyen tipler için &lt;UNK&gt;).</w:t>
      </w:r>
    </w:p>
    <w:p w14:paraId="116B8D1B" w14:textId="09EF6EF7" w:rsidR="00911A2E" w:rsidRPr="00911A2E" w:rsidRDefault="00911A2E" w:rsidP="00911A2E">
      <w:pPr>
        <w:numPr>
          <w:ilvl w:val="0"/>
          <w:numId w:val="10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lastRenderedPageBreak/>
        <w:t>Takım bilgisi:</w:t>
      </w:r>
      <w:r w:rsidR="004A501B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Olayın takımı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team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saklanmış; şutu atan takımla aynı olup olmadığı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same_team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bayrağı üzerinden ifade edilmiştir.</w:t>
      </w:r>
    </w:p>
    <w:p w14:paraId="37143788" w14:textId="615C45FA" w:rsidR="00911A2E" w:rsidRPr="00911A2E" w:rsidRDefault="00911A2E" w:rsidP="002172B6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Not</w:t>
      </w: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dosyaları src/events_make.py ile oluşturulmuştur.</w:t>
      </w:r>
    </w:p>
    <w:p w14:paraId="1DA33DE4" w14:textId="7511D530" w:rsidR="00911A2E" w:rsidRPr="00911A2E" w:rsidRDefault="00911A2E" w:rsidP="005B3E62">
      <w:pPr>
        <w:pStyle w:val="Balk2"/>
        <w:rPr>
          <w:rFonts w:eastAsia="Times New Roman"/>
          <w:lang w:eastAsia="tr-TR"/>
        </w:rPr>
      </w:pPr>
      <w:r w:rsidRPr="00911A2E">
        <w:rPr>
          <w:rFonts w:eastAsia="Times New Roman"/>
          <w:lang w:eastAsia="tr-TR"/>
        </w:rPr>
        <w:t>Veri Kalitesi ve Ön İşleme Notları</w:t>
      </w:r>
    </w:p>
    <w:p w14:paraId="1A8A135F" w14:textId="77777777" w:rsidR="00911A2E" w:rsidRPr="00911A2E" w:rsidRDefault="00911A2E" w:rsidP="00911A2E">
      <w:pPr>
        <w:numPr>
          <w:ilvl w:val="0"/>
          <w:numId w:val="11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Eksik veya hatalı koordinat içeren şutlar (x, y boş) analiz dışı bırakılmıştır.</w:t>
      </w:r>
    </w:p>
    <w:p w14:paraId="3E15D830" w14:textId="77777777" w:rsidR="00911A2E" w:rsidRPr="00911A2E" w:rsidRDefault="00911A2E" w:rsidP="00911A2E">
      <w:pPr>
        <w:numPr>
          <w:ilvl w:val="0"/>
          <w:numId w:val="11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Bazı veri setlerinde şutlar iki yöne dağılabildiği için koordinat standardizasyonu opsiyonel bir adım olarak tanımlanmıştır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maybe_standardize_coords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). Bu çalışmada varsayılan güvenli ayar korunmuştur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enable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=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False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).</w:t>
      </w:r>
    </w:p>
    <w:p w14:paraId="67137783" w14:textId="77777777" w:rsidR="00911A2E" w:rsidRPr="00911A2E" w:rsidRDefault="00911A2E" w:rsidP="00911A2E">
      <w:pPr>
        <w:numPr>
          <w:ilvl w:val="0"/>
          <w:numId w:val="11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Tabular model için kategorik değişkenler (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shot_body_part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shot_type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</w:t>
      </w:r>
      <w:proofErr w:type="spellStart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one</w:t>
      </w:r>
      <w:proofErr w:type="spellEnd"/>
      <w:r w:rsidRPr="00911A2E">
        <w:rPr>
          <w:rFonts w:ascii="Calibri" w:eastAsia="Times New Roman" w:hAnsi="Calibri" w:cs="Calibri"/>
          <w:kern w:val="0"/>
          <w:lang w:eastAsia="tr-TR"/>
          <w14:ligatures w14:val="none"/>
        </w:rPr>
        <w:t>-hot formata dönüştürülmüştür.</w:t>
      </w:r>
    </w:p>
    <w:p w14:paraId="733C139E" w14:textId="65FBE1BA" w:rsidR="008D2F04" w:rsidRPr="008D2F04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64A8B796" w14:textId="538DFA3F" w:rsidR="005B3E62" w:rsidRPr="005B3E62" w:rsidRDefault="005B3E62" w:rsidP="005B3E62">
      <w:pPr>
        <w:pStyle w:val="Balk1"/>
        <w:rPr>
          <w:rFonts w:eastAsia="Times New Roman"/>
          <w:lang w:eastAsia="tr-TR"/>
        </w:rPr>
      </w:pPr>
      <w:r w:rsidRPr="005B3E62">
        <w:rPr>
          <w:rFonts w:eastAsia="Times New Roman"/>
          <w:lang w:eastAsia="tr-TR"/>
        </w:rPr>
        <w:t>UYGULANACAK YÖNTEM VE ALGORİTMA SEÇİMİ</w:t>
      </w:r>
    </w:p>
    <w:p w14:paraId="3797E031" w14:textId="77777777" w:rsidR="005B3E62" w:rsidRPr="005B3E62" w:rsidRDefault="005B3E62" w:rsidP="005B3E62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projede, şutlardan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tahmini için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iki farklı yaklaşım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benimsenmiş ve aynı veri bölme kurgusu altında karşılaştırmalı analiz yapılmıştır: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br/>
        <w:t xml:space="preserve">(i) şut anı özelliklerine dayalı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tabular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baseline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,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br/>
        <w:t xml:space="preserve">(ii) şut öncesi bağlam bilgisini kullanan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sequence-aware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derin öğrenme modeli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.</w:t>
      </w:r>
    </w:p>
    <w:p w14:paraId="58808474" w14:textId="3904394C" w:rsidR="005B3E62" w:rsidRPr="005B3E62" w:rsidRDefault="005B3E62" w:rsidP="005B3E62">
      <w:pPr>
        <w:pStyle w:val="Balk2"/>
        <w:rPr>
          <w:rFonts w:eastAsia="Times New Roman"/>
          <w:lang w:eastAsia="tr-TR"/>
        </w:rPr>
      </w:pPr>
      <w:proofErr w:type="spellStart"/>
      <w:r w:rsidRPr="005B3E62">
        <w:rPr>
          <w:rFonts w:eastAsia="Times New Roman"/>
          <w:lang w:eastAsia="tr-TR"/>
        </w:rPr>
        <w:t>Baseline</w:t>
      </w:r>
      <w:proofErr w:type="spellEnd"/>
      <w:r w:rsidRPr="005B3E62">
        <w:rPr>
          <w:rFonts w:eastAsia="Times New Roman"/>
          <w:lang w:eastAsia="tr-TR"/>
        </w:rPr>
        <w:t xml:space="preserve"> Yaklaşımı: </w:t>
      </w:r>
      <w:proofErr w:type="spellStart"/>
      <w:r w:rsidRPr="005B3E62">
        <w:rPr>
          <w:rFonts w:eastAsia="Times New Roman"/>
          <w:lang w:eastAsia="tr-TR"/>
        </w:rPr>
        <w:t>Calibrated</w:t>
      </w:r>
      <w:proofErr w:type="spellEnd"/>
      <w:r w:rsidRPr="005B3E62">
        <w:rPr>
          <w:rFonts w:eastAsia="Times New Roman"/>
          <w:lang w:eastAsia="tr-TR"/>
        </w:rPr>
        <w:t xml:space="preserve"> </w:t>
      </w:r>
      <w:proofErr w:type="spellStart"/>
      <w:r w:rsidRPr="005B3E62">
        <w:rPr>
          <w:rFonts w:eastAsia="Times New Roman"/>
          <w:lang w:eastAsia="tr-TR"/>
        </w:rPr>
        <w:t>Logistic</w:t>
      </w:r>
      <w:proofErr w:type="spellEnd"/>
      <w:r w:rsidRPr="005B3E62">
        <w:rPr>
          <w:rFonts w:eastAsia="Times New Roman"/>
          <w:lang w:eastAsia="tr-TR"/>
        </w:rPr>
        <w:t xml:space="preserve"> </w:t>
      </w:r>
      <w:proofErr w:type="spellStart"/>
      <w:r w:rsidRPr="005B3E62">
        <w:rPr>
          <w:rFonts w:eastAsia="Times New Roman"/>
          <w:lang w:eastAsia="tr-TR"/>
        </w:rPr>
        <w:t>Regression</w:t>
      </w:r>
      <w:proofErr w:type="spellEnd"/>
    </w:p>
    <w:p w14:paraId="55662903" w14:textId="77777777" w:rsidR="005B3E62" w:rsidRPr="005B3E62" w:rsidRDefault="005B3E62" w:rsidP="005B3E62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modellerin eklediği bağlam bilgisinin gerçekten fark yaratıp yaratmadığını ölçebilmek için güçlü ve yorumlanabilir bir temel model olarak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Lojistik Regresyon (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Logistic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Regression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seçilmiştir.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 yalnızca şut anında mevcut olan,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literatüründe yaygın kullanılan özelliklerle eğitilmiştir.</w:t>
      </w:r>
    </w:p>
    <w:p w14:paraId="4B402DE2" w14:textId="0E591B5E" w:rsidR="005B3E62" w:rsidRPr="005B3E62" w:rsidRDefault="005B3E62" w:rsidP="005B3E62">
      <w:pPr>
        <w:numPr>
          <w:ilvl w:val="0"/>
          <w:numId w:val="14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Girdi özellikleri: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distance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angle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temel durum bayrakları (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under_pressure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shot_first_time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shot_one_on_one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shot_aerial_won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</w:t>
      </w:r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ile birlikte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shot_body_part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shot_type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kategorik değişkenleri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one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-hot temsile dönüştürülerek modele verilmiştir.</w:t>
      </w:r>
    </w:p>
    <w:p w14:paraId="782D101D" w14:textId="2183ADD0" w:rsidR="005B3E62" w:rsidRPr="005B3E62" w:rsidRDefault="005B3E62" w:rsidP="005B3E62">
      <w:pPr>
        <w:numPr>
          <w:ilvl w:val="0"/>
          <w:numId w:val="14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Sınıf dengesizliği: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Gol sayısı şutlara göre az olduğundan model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class_weight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="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balanced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" ile eğitilmiştir.</w:t>
      </w:r>
    </w:p>
    <w:p w14:paraId="73D020A4" w14:textId="32235915" w:rsidR="005B3E62" w:rsidRPr="005B3E62" w:rsidRDefault="005B3E62" w:rsidP="005B3E62">
      <w:pPr>
        <w:numPr>
          <w:ilvl w:val="0"/>
          <w:numId w:val="14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Kalibrasyon (olasılık güvenilirliği):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Lojistik regresyon olasılık üretse </w:t>
      </w:r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de,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bu olasılıkların karar destek amaçlı güvenilirliği için ayrıca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Isotonic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Calibration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uygulanmıştır (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CalibratedClassifierCV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(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method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="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isotonic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")).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Böylece modelin çıktısı yalnızca “sıralama” açısından değil,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olasılıkların gerçek gol oranlarını yansıtması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açısından da değerlendirilmiştir.</w:t>
      </w:r>
    </w:p>
    <w:p w14:paraId="12813A61" w14:textId="77777777" w:rsidR="005B3E62" w:rsidRPr="005B3E62" w:rsidRDefault="005B3E62" w:rsidP="005B3E62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yaklaşım; düşük hesaplama maliyeti,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yorumlanabilirlik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sağlam bir kıyas noktası sunması nedeniyle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olarak uygundur.</w:t>
      </w:r>
    </w:p>
    <w:p w14:paraId="02A94607" w14:textId="045A1B37" w:rsidR="005B3E62" w:rsidRPr="005B3E62" w:rsidRDefault="005B3E62" w:rsidP="005B3E6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2F02328" w14:textId="0FD2AD34" w:rsidR="005B3E62" w:rsidRPr="005B3E62" w:rsidRDefault="005B3E62" w:rsidP="005B3E62">
      <w:pPr>
        <w:pStyle w:val="Balk2"/>
        <w:rPr>
          <w:rFonts w:eastAsia="Times New Roman"/>
          <w:lang w:eastAsia="tr-TR"/>
        </w:rPr>
      </w:pPr>
      <w:r w:rsidRPr="005B3E62">
        <w:rPr>
          <w:rFonts w:eastAsia="Times New Roman"/>
          <w:lang w:eastAsia="tr-TR"/>
        </w:rPr>
        <w:t xml:space="preserve">Derin Öğrenme Yaklaşımı: GRU ve LSTM </w:t>
      </w:r>
    </w:p>
    <w:p w14:paraId="41817A3E" w14:textId="04172C31" w:rsidR="005B3E62" w:rsidRPr="005B3E62" w:rsidRDefault="005B3E62" w:rsidP="005B3E62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Futbolda şutun kalitesi yalnızca şut anı özelliklerine değil, şuttan önce gelişen aksiyonların oluşturduğu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bağlama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da bağlıdır. Bu nedenle şuttan önceki kısa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geçmişini modele dahil etmek için RNN tabanlı sıralı mimariler tercih edilmiştir. Çalışmada her şut için şuttan önceki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son T=10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event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kullanılmıştır.</w:t>
      </w:r>
    </w:p>
    <w:p w14:paraId="1F3B7CA9" w14:textId="2C557BBE" w:rsidR="005B3E62" w:rsidRPr="005B3E62" w:rsidRDefault="005B3E62" w:rsidP="005B3E62">
      <w:pPr>
        <w:numPr>
          <w:ilvl w:val="0"/>
          <w:numId w:val="15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GRU (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Gated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Recurrent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Unit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Daha az parametre ile daha hızlı öğrenmesi ve pratikte güçlü genelleme performansı göstermesi nedeniyle ana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 olarak seçilmiştir.</w:t>
      </w:r>
    </w:p>
    <w:p w14:paraId="482A1498" w14:textId="49804185" w:rsidR="005B3E62" w:rsidRPr="005B3E62" w:rsidRDefault="005B3E62" w:rsidP="005B3E62">
      <w:pPr>
        <w:numPr>
          <w:ilvl w:val="0"/>
          <w:numId w:val="15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lastRenderedPageBreak/>
        <w:t>LSTM (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Long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Short-Term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Memory):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Kapı mekanizmaları sayesinde zaman içindeki bağımlılıkları daha iyi koruyabilen bir alternatif olarak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GRU’ya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karşılaştırma amacıyla eğitilmiştir.</w:t>
      </w:r>
    </w:p>
    <w:p w14:paraId="1164E3B6" w14:textId="204B5B6A" w:rsidR="005B3E62" w:rsidRPr="005B3E62" w:rsidRDefault="005B3E62" w:rsidP="005B3E62">
      <w:pPr>
        <w:pStyle w:val="Balk3"/>
        <w:rPr>
          <w:rFonts w:eastAsia="Times New Roman"/>
          <w:lang w:eastAsia="tr-TR"/>
        </w:rPr>
      </w:pPr>
      <w:proofErr w:type="spellStart"/>
      <w:r w:rsidRPr="005B3E62">
        <w:rPr>
          <w:rFonts w:eastAsia="Times New Roman"/>
          <w:lang w:eastAsia="tr-TR"/>
        </w:rPr>
        <w:t>Sequence</w:t>
      </w:r>
      <w:proofErr w:type="spellEnd"/>
      <w:r w:rsidRPr="005B3E62">
        <w:rPr>
          <w:rFonts w:eastAsia="Times New Roman"/>
          <w:lang w:eastAsia="tr-TR"/>
        </w:rPr>
        <w:t xml:space="preserve"> Temsili (Model Girdileri)</w:t>
      </w:r>
    </w:p>
    <w:p w14:paraId="66808472" w14:textId="77777777" w:rsidR="005B3E62" w:rsidRPr="005B3E62" w:rsidRDefault="005B3E62" w:rsidP="005B3E62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modelin her zaman adımı için aşağıdaki özellikler kullanılmıştır:</w:t>
      </w:r>
    </w:p>
    <w:p w14:paraId="6B66069E" w14:textId="77777777" w:rsidR="005B3E62" w:rsidRPr="005B3E62" w:rsidRDefault="005B3E62" w:rsidP="005B3E62">
      <w:pPr>
        <w:numPr>
          <w:ilvl w:val="0"/>
          <w:numId w:val="16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type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_id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: olay türü kimliği (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embedding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vektöre çevrilir)</w:t>
      </w:r>
    </w:p>
    <w:p w14:paraId="4418C93E" w14:textId="77777777" w:rsidR="005B3E62" w:rsidRPr="005B3E62" w:rsidRDefault="005B3E62" w:rsidP="005B3E62">
      <w:pPr>
        <w:numPr>
          <w:ilvl w:val="0"/>
          <w:numId w:val="16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x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_norm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y_norm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: olay konumunun saha boyutuna göre normalize edilmiş koordinatları</w:t>
      </w:r>
    </w:p>
    <w:p w14:paraId="05ED344E" w14:textId="77777777" w:rsidR="005B3E62" w:rsidRPr="005B3E62" w:rsidRDefault="005B3E62" w:rsidP="005B3E62">
      <w:pPr>
        <w:numPr>
          <w:ilvl w:val="0"/>
          <w:numId w:val="16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t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_norm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: olayın şuta olan zaman farkının normalize edilmiş hali</w:t>
      </w:r>
    </w:p>
    <w:p w14:paraId="77FC5393" w14:textId="77777777" w:rsidR="005B3E62" w:rsidRPr="005B3E62" w:rsidRDefault="005B3E62" w:rsidP="005B3E62">
      <w:pPr>
        <w:numPr>
          <w:ilvl w:val="0"/>
          <w:numId w:val="16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same</w:t>
      </w:r>
      <w:proofErr w:type="gram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_team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: olayın takımı ile şutu atan takımın aynı olup olmadığını gösteren bayrak</w:t>
      </w:r>
    </w:p>
    <w:p w14:paraId="261F13EF" w14:textId="77777777" w:rsidR="005B3E62" w:rsidRPr="005B3E62" w:rsidRDefault="005B3E62" w:rsidP="005B3E62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Bu tasarım ile model, yalnızca “ne oldu?” bilgisini (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type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) değil, aynı zamanda “nerede oldu?”, “ne kadar önce oldu?” ve “kimin tarafından oldu?” bilgisini de öğrenebilmektedir.</w:t>
      </w:r>
    </w:p>
    <w:p w14:paraId="114C7019" w14:textId="29795745" w:rsidR="005B3E62" w:rsidRPr="005B3E62" w:rsidRDefault="005B3E62" w:rsidP="005B3E62">
      <w:pPr>
        <w:pStyle w:val="Balk3"/>
        <w:rPr>
          <w:rFonts w:eastAsia="Times New Roman"/>
          <w:lang w:eastAsia="tr-TR"/>
        </w:rPr>
      </w:pPr>
      <w:proofErr w:type="spellStart"/>
      <w:r w:rsidRPr="005B3E62">
        <w:rPr>
          <w:rFonts w:eastAsia="Times New Roman"/>
          <w:lang w:eastAsia="tr-TR"/>
        </w:rPr>
        <w:t>Embedding</w:t>
      </w:r>
      <w:proofErr w:type="spellEnd"/>
      <w:r w:rsidRPr="005B3E62">
        <w:rPr>
          <w:rFonts w:eastAsia="Times New Roman"/>
          <w:lang w:eastAsia="tr-TR"/>
        </w:rPr>
        <w:t xml:space="preserve"> Katmanı ve Olay Türü Sözlüğü</w:t>
      </w:r>
    </w:p>
    <w:p w14:paraId="26BDAEE5" w14:textId="2BF574D8" w:rsidR="005B3E62" w:rsidRDefault="005B3E62" w:rsidP="002172B6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türleri doğrudan modele sayı olarak verilmek yerine, bir </w:t>
      </w:r>
      <w:proofErr w:type="spellStart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embedding</w:t>
      </w:r>
      <w:proofErr w:type="spellEnd"/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katmanı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yoğun vektör temsiline dönüştürülmüştür. Eğitim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split’indeki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dosyalarından oluşturulan sözlükte toplam </w:t>
      </w:r>
      <w:r w:rsidRPr="005B3E62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35 farklı olay türü</w:t>
      </w:r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bulunmaktadır. OOV (sözlük dışı) türler için &lt;UNK&gt;,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padding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için &lt;PAD&gt; tanımlanmıştır. Bu sayede model; </w:t>
      </w:r>
      <w:proofErr w:type="spellStart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5B3E62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tipleri arasındaki benzerlikleri, öğrenilebilir bir temsille yakalayabilmektedir.</w:t>
      </w:r>
    </w:p>
    <w:p w14:paraId="64935FFA" w14:textId="50A1085F" w:rsidR="005B3E62" w:rsidRPr="005B3E62" w:rsidRDefault="005B3E62" w:rsidP="005B3E62">
      <w:pPr>
        <w:pStyle w:val="Balk2"/>
      </w:pPr>
      <w:r w:rsidRPr="005B3E62">
        <w:t xml:space="preserve"> Kapsam ve Model Seçimine Dair Not </w:t>
      </w:r>
    </w:p>
    <w:p w14:paraId="04D5ECB0" w14:textId="77777777" w:rsidR="005B3E62" w:rsidRPr="005B3E62" w:rsidRDefault="005B3E62" w:rsidP="005B3E62">
      <w:pPr>
        <w:pStyle w:val="NormalWeb"/>
        <w:ind w:firstLine="360"/>
        <w:rPr>
          <w:rFonts w:ascii="Calibri" w:hAnsi="Calibri" w:cs="Calibri"/>
        </w:rPr>
      </w:pPr>
      <w:r w:rsidRPr="005B3E62">
        <w:rPr>
          <w:rFonts w:ascii="Calibri" w:hAnsi="Calibri" w:cs="Calibri"/>
        </w:rPr>
        <w:t xml:space="preserve">Bu çalışmada </w:t>
      </w:r>
      <w:proofErr w:type="spellStart"/>
      <w:r w:rsidRPr="005B3E62">
        <w:rPr>
          <w:rFonts w:ascii="Calibri" w:hAnsi="Calibri" w:cs="Calibri"/>
        </w:rPr>
        <w:t>sequence-aware</w:t>
      </w:r>
      <w:proofErr w:type="spellEnd"/>
      <w:r w:rsidRPr="005B3E62">
        <w:rPr>
          <w:rFonts w:ascii="Calibri" w:hAnsi="Calibri" w:cs="Calibri"/>
        </w:rPr>
        <w:t xml:space="preserve"> yaklaşım için GRU ve LSTM tercih edilmesinin temel nedeni, </w:t>
      </w:r>
      <w:proofErr w:type="spellStart"/>
      <w:r w:rsidRPr="005B3E62">
        <w:rPr>
          <w:rFonts w:ascii="Calibri" w:hAnsi="Calibri" w:cs="Calibri"/>
        </w:rPr>
        <w:t>event</w:t>
      </w:r>
      <w:proofErr w:type="spellEnd"/>
      <w:r w:rsidRPr="005B3E62">
        <w:rPr>
          <w:rFonts w:ascii="Calibri" w:hAnsi="Calibri" w:cs="Calibri"/>
        </w:rPr>
        <w:t xml:space="preserve"> dizilerini zaman sıralı biçimde modelleyebilmeleri ve tabular </w:t>
      </w:r>
      <w:proofErr w:type="spellStart"/>
      <w:r w:rsidRPr="005B3E62">
        <w:rPr>
          <w:rFonts w:ascii="Calibri" w:hAnsi="Calibri" w:cs="Calibri"/>
        </w:rPr>
        <w:t>baseline’a</w:t>
      </w:r>
      <w:proofErr w:type="spellEnd"/>
      <w:r w:rsidRPr="005B3E62">
        <w:rPr>
          <w:rFonts w:ascii="Calibri" w:hAnsi="Calibri" w:cs="Calibri"/>
        </w:rPr>
        <w:t xml:space="preserve"> göre </w:t>
      </w:r>
      <w:r w:rsidRPr="005B3E62">
        <w:rPr>
          <w:rStyle w:val="Gl"/>
          <w:rFonts w:ascii="Calibri" w:eastAsiaTheme="majorEastAsia" w:hAnsi="Calibri" w:cs="Calibri"/>
        </w:rPr>
        <w:t>bağlam bilgisini doğrudan</w:t>
      </w:r>
      <w:r w:rsidRPr="005B3E62">
        <w:rPr>
          <w:rFonts w:ascii="Calibri" w:hAnsi="Calibri" w:cs="Calibri"/>
        </w:rPr>
        <w:t xml:space="preserve"> öğrenmeye uygun olmalarıdır. Daha güncel yaklaşımlar arasında yer alan </w:t>
      </w:r>
      <w:proofErr w:type="spellStart"/>
      <w:r w:rsidRPr="005B3E62">
        <w:rPr>
          <w:rFonts w:ascii="Calibri" w:hAnsi="Calibri" w:cs="Calibri"/>
        </w:rPr>
        <w:t>attention</w:t>
      </w:r>
      <w:proofErr w:type="spellEnd"/>
      <w:r w:rsidRPr="005B3E62">
        <w:rPr>
          <w:rFonts w:ascii="Calibri" w:hAnsi="Calibri" w:cs="Calibri"/>
        </w:rPr>
        <w:t>/</w:t>
      </w:r>
      <w:proofErr w:type="spellStart"/>
      <w:r w:rsidRPr="005B3E62">
        <w:rPr>
          <w:rFonts w:ascii="Calibri" w:hAnsi="Calibri" w:cs="Calibri"/>
        </w:rPr>
        <w:t>Transformer</w:t>
      </w:r>
      <w:proofErr w:type="spellEnd"/>
      <w:r w:rsidRPr="005B3E62">
        <w:rPr>
          <w:rFonts w:ascii="Calibri" w:hAnsi="Calibri" w:cs="Calibri"/>
        </w:rPr>
        <w:t xml:space="preserve"> tabanlı mimariler, teorik olarak önemli olayları ağırlıklandırma avantajı sunsa da genellikle daha fazla veri, daha geniş </w:t>
      </w:r>
      <w:proofErr w:type="spellStart"/>
      <w:r w:rsidRPr="005B3E62">
        <w:rPr>
          <w:rFonts w:ascii="Calibri" w:hAnsi="Calibri" w:cs="Calibri"/>
        </w:rPr>
        <w:t>hiperparametre</w:t>
      </w:r>
      <w:proofErr w:type="spellEnd"/>
      <w:r w:rsidRPr="005B3E62">
        <w:rPr>
          <w:rFonts w:ascii="Calibri" w:hAnsi="Calibri" w:cs="Calibri"/>
        </w:rPr>
        <w:t xml:space="preserve"> araması ve daha kapsamlı deney tasarımı gerektirir. Bu proje kapsamında amaç, güçlü bir </w:t>
      </w:r>
      <w:proofErr w:type="spellStart"/>
      <w:r w:rsidRPr="005B3E62">
        <w:rPr>
          <w:rFonts w:ascii="Calibri" w:hAnsi="Calibri" w:cs="Calibri"/>
        </w:rPr>
        <w:t>baseline</w:t>
      </w:r>
      <w:proofErr w:type="spellEnd"/>
      <w:r w:rsidRPr="005B3E62">
        <w:rPr>
          <w:rFonts w:ascii="Calibri" w:hAnsi="Calibri" w:cs="Calibri"/>
        </w:rPr>
        <w:t xml:space="preserve"> ile karşılaştırılabilir, eğitim ve uygulama karmaşıklığı yönetilebilir bir </w:t>
      </w:r>
      <w:proofErr w:type="spellStart"/>
      <w:r w:rsidRPr="005B3E62">
        <w:rPr>
          <w:rFonts w:ascii="Calibri" w:hAnsi="Calibri" w:cs="Calibri"/>
        </w:rPr>
        <w:t>sequence</w:t>
      </w:r>
      <w:proofErr w:type="spellEnd"/>
      <w:r w:rsidRPr="005B3E62">
        <w:rPr>
          <w:rFonts w:ascii="Calibri" w:hAnsi="Calibri" w:cs="Calibri"/>
        </w:rPr>
        <w:t xml:space="preserve"> modeli kurarak </w:t>
      </w:r>
      <w:r w:rsidRPr="005B3E62">
        <w:rPr>
          <w:rStyle w:val="Gl"/>
          <w:rFonts w:ascii="Calibri" w:eastAsiaTheme="majorEastAsia" w:hAnsi="Calibri" w:cs="Calibri"/>
        </w:rPr>
        <w:t>bağlam bilgisinin katkısını ölçmektir</w:t>
      </w:r>
      <w:r w:rsidRPr="005B3E62">
        <w:rPr>
          <w:rFonts w:ascii="Calibri" w:hAnsi="Calibri" w:cs="Calibri"/>
        </w:rPr>
        <w:t>; bu nedenle GRU/LSTM mimarileri uygun bir denge sunmaktadır.</w:t>
      </w:r>
    </w:p>
    <w:p w14:paraId="6C13DF41" w14:textId="77777777" w:rsidR="005B3E62" w:rsidRDefault="005B3E62" w:rsidP="005B3E6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E950881" w14:textId="607213B9" w:rsidR="005B3E62" w:rsidRDefault="005B3E62" w:rsidP="005B3E62">
      <w:pPr>
        <w:ind w:firstLine="708"/>
        <w:rPr>
          <w:rFonts w:ascii="Calibri" w:eastAsia="Times New Roman" w:hAnsi="Calibri" w:cs="Calibri"/>
          <w:kern w:val="0"/>
          <w:lang w:eastAsia="tr-TR"/>
          <w14:ligatures w14:val="none"/>
        </w:rPr>
      </w:pP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 </w:t>
      </w:r>
    </w:p>
    <w:p w14:paraId="736A1797" w14:textId="49485DFB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02EEF4E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413F961E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B1C97BB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353C5EC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EE2FC4F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5003E605" w14:textId="77777777" w:rsidR="008D2F04" w:rsidRPr="00044332" w:rsidRDefault="008D2F04" w:rsidP="008D2F04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5B54AE54" w14:textId="3AE05538" w:rsidR="00230439" w:rsidRPr="00230439" w:rsidRDefault="00230439" w:rsidP="00230439">
      <w:pPr>
        <w:pStyle w:val="Balk1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lastRenderedPageBreak/>
        <w:t>MODEL EĞİTİMİ VE DEĞERLENDİRİLMESİ</w:t>
      </w:r>
    </w:p>
    <w:p w14:paraId="5AB0A57E" w14:textId="2F4F14C0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t xml:space="preserve">Deneysel Kurgu ve </w:t>
      </w:r>
      <w:proofErr w:type="spellStart"/>
      <w:r w:rsidRPr="00230439">
        <w:rPr>
          <w:rFonts w:eastAsia="Times New Roman"/>
          <w:lang w:eastAsia="tr-TR"/>
        </w:rPr>
        <w:t>Split</w:t>
      </w:r>
      <w:proofErr w:type="spellEnd"/>
      <w:r w:rsidRPr="00230439">
        <w:rPr>
          <w:rFonts w:eastAsia="Times New Roman"/>
          <w:lang w:eastAsia="tr-TR"/>
        </w:rPr>
        <w:t xml:space="preserve"> Stratejisi</w:t>
      </w:r>
    </w:p>
    <w:p w14:paraId="45C9B441" w14:textId="77777777" w:rsidR="00230439" w:rsidRPr="00230439" w:rsidRDefault="00230439" w:rsidP="00230439">
      <w:pPr>
        <w:spacing w:after="100" w:afterAutospacing="1"/>
        <w:ind w:firstLine="360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çalışmada veri sızıntısını (data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leakage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azaltmak için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match-based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split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stratejisi uygulanmıştır. Yani şut örnekleri rastgele karıştırılarak değil,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maç kimlikleri (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match_id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 bazında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eğitim/doğrulama/test kümelerine ayrılmıştır. Böylece model, eğitim sırasında görmediği maçlarda test edilerek gerçekçi genelleme performansı ölçülmüştür.</w:t>
      </w:r>
    </w:p>
    <w:p w14:paraId="66150784" w14:textId="7318E392" w:rsidR="00230439" w:rsidRPr="00230439" w:rsidRDefault="00230439" w:rsidP="00230439">
      <w:pPr>
        <w:numPr>
          <w:ilvl w:val="0"/>
          <w:numId w:val="18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Train /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Val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/ Test ayrımı:</w:t>
      </w:r>
      <w:r w:rsidR="002172B6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Önce maçlar %80 eğitim, %20 test olacak şekilde ayrılmış; ardından eğitim maçlarının içinden %20 oranında doğrulama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val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) seti oluşturulmuştur.</w:t>
      </w:r>
    </w:p>
    <w:p w14:paraId="33C7375A" w14:textId="01D4767C" w:rsidR="00230439" w:rsidRPr="00230439" w:rsidRDefault="00230439" w:rsidP="00230439">
      <w:pPr>
        <w:numPr>
          <w:ilvl w:val="0"/>
          <w:numId w:val="18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split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listeleri daha sonra birebir tekrar kullanılabilmesi için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checkpoints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split.json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dosyasına kaydedilmiştir.</w:t>
      </w:r>
    </w:p>
    <w:p w14:paraId="7CA33582" w14:textId="46F4B4C7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t>Eğitim Süreci</w:t>
      </w:r>
    </w:p>
    <w:p w14:paraId="1C48B6D0" w14:textId="77777777" w:rsidR="00230439" w:rsidRPr="00230439" w:rsidRDefault="00230439" w:rsidP="00230439">
      <w:pPr>
        <w:spacing w:after="100" w:afterAutospacing="1"/>
        <w:ind w:firstLine="360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modeller (GRU/LSTM)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PyTorch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eğitilmiştir. Eğitimde amaç, şutun gol olma olasılığını doğrudan tahmin eden bir ikili sınıflandırıcı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probability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predictor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) elde etmektir.</w:t>
      </w:r>
    </w:p>
    <w:p w14:paraId="2C9A0355" w14:textId="77777777" w:rsidR="00230439" w:rsidRPr="00230439" w:rsidRDefault="00230439" w:rsidP="00230439">
      <w:pPr>
        <w:numPr>
          <w:ilvl w:val="0"/>
          <w:numId w:val="19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Kayıp fonksiyonu: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BCEWithLogitsLoss</w:t>
      </w:r>
      <w:proofErr w:type="spellEnd"/>
    </w:p>
    <w:p w14:paraId="2B7EAF71" w14:textId="77777777" w:rsidR="00230439" w:rsidRPr="00230439" w:rsidRDefault="00230439" w:rsidP="00230439">
      <w:pPr>
        <w:numPr>
          <w:ilvl w:val="0"/>
          <w:numId w:val="19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Optimizasyon: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Adam</w:t>
      </w:r>
    </w:p>
    <w:p w14:paraId="361D5A8B" w14:textId="77777777" w:rsidR="00230439" w:rsidRPr="00230439" w:rsidRDefault="00230439" w:rsidP="00230439">
      <w:pPr>
        <w:numPr>
          <w:ilvl w:val="0"/>
          <w:numId w:val="19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Girdi kurgusu: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Şut öncesi son T=10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+ statik şut özellikleri (mesafe, açı, bayraklar)</w:t>
      </w:r>
    </w:p>
    <w:p w14:paraId="1F274DD5" w14:textId="77777777" w:rsidR="00230439" w:rsidRPr="00230439" w:rsidRDefault="00230439" w:rsidP="00230439">
      <w:pPr>
        <w:numPr>
          <w:ilvl w:val="0"/>
          <w:numId w:val="19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Checkpoint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seçimi: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En iyi model, doğrulama setindeki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değerine göre seçilmiş ve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checkpoints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_&lt;model&gt;_best.pt olarak kaydedilmiştir.</w:t>
      </w:r>
    </w:p>
    <w:p w14:paraId="41E194DC" w14:textId="77777777" w:rsidR="00230439" w:rsidRPr="00230439" w:rsidRDefault="00230439" w:rsidP="00230439">
      <w:pPr>
        <w:numPr>
          <w:ilvl w:val="0"/>
          <w:numId w:val="19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Eğitim boyunca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train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val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/test metrikleri izlenmiş ve öğrenme eğrileri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results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learning_curve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_* görselleri olarak çıktı alınmıştır.</w:t>
      </w:r>
    </w:p>
    <w:p w14:paraId="06188368" w14:textId="77777777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Tabular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baseline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Logistic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Regression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scikit-learn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eğitilmiş; sınıf dengesizliği için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class_weight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="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balanced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" kullanılmış ve olasılıkların güvenilirliği için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isotonic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calibration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uygulanmıştır.</w:t>
      </w:r>
    </w:p>
    <w:p w14:paraId="47CCC2C4" w14:textId="2B913CE5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t>Değerlendirme Metrikleri</w:t>
      </w:r>
    </w:p>
    <w:p w14:paraId="1558BEBC" w14:textId="77777777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Modeller hem sınıflandırma başarısı hem de olasılık güvenilirliği açısından değerlendirilmiştir:</w:t>
      </w:r>
    </w:p>
    <w:p w14:paraId="0899EA7F" w14:textId="77777777" w:rsidR="00230439" w:rsidRPr="00230439" w:rsidRDefault="00230439" w:rsidP="00230439">
      <w:pPr>
        <w:numPr>
          <w:ilvl w:val="0"/>
          <w:numId w:val="20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AUC (ROC):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Modelin “gol” ve “gol değil” sınıflarını ayırt etme gücünü ölçer (sıralama başarısı).</w:t>
      </w:r>
    </w:p>
    <w:p w14:paraId="13C5C675" w14:textId="77777777" w:rsidR="00230439" w:rsidRPr="00230439" w:rsidRDefault="00230439" w:rsidP="00230439">
      <w:pPr>
        <w:numPr>
          <w:ilvl w:val="0"/>
          <w:numId w:val="20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 olasılıklarının gerçek etiketlerle ne kadar uyumlu olduğunu ölçer (daha düşük daha iyi).</w:t>
      </w:r>
    </w:p>
    <w:p w14:paraId="255B3273" w14:textId="77777777" w:rsidR="00230439" w:rsidRPr="00230439" w:rsidRDefault="00230439" w:rsidP="00230439">
      <w:pPr>
        <w:numPr>
          <w:ilvl w:val="0"/>
          <w:numId w:val="20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ECE (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Expected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Calibration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Error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Modelin ürettiği olasılıkların kalibrasyon hatasını ölçer. Örneğin model “%20” dediğinde, bu gruptaki şutların gerçekten yaklaşık %20 oranında gol olup olmadığını değerlendirir.</w:t>
      </w:r>
    </w:p>
    <w:p w14:paraId="36AB253E" w14:textId="77777777" w:rsidR="00230439" w:rsidRPr="00230439" w:rsidRDefault="00230439" w:rsidP="00230439">
      <w:pPr>
        <w:numPr>
          <w:ilvl w:val="0"/>
          <w:numId w:val="20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(Opsiyonel ama projende var ve güçlü durur)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Brier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Score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Olasılık tahminlerinin karesel hata ölçüsüdür (daha düşük daha iyi).</w:t>
      </w:r>
    </w:p>
    <w:p w14:paraId="1C518C6B" w14:textId="28AAE6DB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Kalibrasyon analizi ayrıca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Calibration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Curve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grafikleri ile görselleştirilmiştir.</w:t>
      </w:r>
    </w:p>
    <w:p w14:paraId="7F84A24F" w14:textId="3A9BDD01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lastRenderedPageBreak/>
        <w:t>Deneysel Sonuçlar</w:t>
      </w:r>
    </w:p>
    <w:p w14:paraId="1E53AECE" w14:textId="77777777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Test seti üzerinde elde edilen sonuçlar aşağıdaki gibidir:</w:t>
      </w:r>
    </w:p>
    <w:p w14:paraId="0B65E34A" w14:textId="77777777" w:rsidR="00230439" w:rsidRPr="00230439" w:rsidRDefault="00230439" w:rsidP="00230439">
      <w:pPr>
        <w:numPr>
          <w:ilvl w:val="0"/>
          <w:numId w:val="21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Tabular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Baseline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Calibrated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LogReg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br/>
        <w:t xml:space="preserve">AUC: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0.8032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0.2293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ECE: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0.0129</w:t>
      </w:r>
    </w:p>
    <w:p w14:paraId="5ECD482D" w14:textId="77777777" w:rsidR="00230439" w:rsidRPr="00230439" w:rsidRDefault="00230439" w:rsidP="00230439">
      <w:pPr>
        <w:numPr>
          <w:ilvl w:val="0"/>
          <w:numId w:val="21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Model (GRU –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best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br/>
        <w:t xml:space="preserve">AUC: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0.7663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0.2863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ECE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quantile-plot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0.0227</w:t>
      </w:r>
    </w:p>
    <w:p w14:paraId="0456CC54" w14:textId="77777777" w:rsidR="00230439" w:rsidRPr="00230439" w:rsidRDefault="00230439" w:rsidP="00230439">
      <w:pPr>
        <w:numPr>
          <w:ilvl w:val="0"/>
          <w:numId w:val="21"/>
        </w:num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Model (LSTM –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best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):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br/>
        <w:t xml:space="preserve">AUC: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0.7365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0.2935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| ECE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quantile-plot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):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0.0313</w:t>
      </w:r>
    </w:p>
    <w:p w14:paraId="10E96E29" w14:textId="3A96E372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Yorum:</w:t>
      </w:r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veri ve konfigürasyonda tabular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modelin AUC ve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açısından daha güçlü sonuç verdiği,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modellerin ise bağlam bilgisini kullanmasına rağmen bu ayarlarda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baseline’ı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geçemediği görülmüştür. Buna karşın GRU,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LSTM’e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kıyasla daha iyi ayrıştırma (AUC) ve daha iyi olasılık uyumu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elde ederek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yaklaşımı içinde en başarılı model olmuştur. Kalibrasyon eğrileri, tüm modellerin olasılıklarının genel olarak makul düzeyde güvenilir olduğunu; özellikle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LogReg’in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ECE değerinin daha düşük olduğunu göstermektedir.</w:t>
      </w:r>
    </w:p>
    <w:p w14:paraId="6633E4D9" w14:textId="77777777" w:rsidR="00230439" w:rsidRPr="00230439" w:rsidRDefault="00230439" w:rsidP="00230439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bölümde görsel olarak desteklemek için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results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 klasöründeki aşağıdaki çıktılar rapora eklenmiştir:</w:t>
      </w:r>
    </w:p>
    <w:p w14:paraId="24A05375" w14:textId="5564EE2F" w:rsidR="008D2F04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7934FB26" wp14:editId="2AFC95E3">
            <wp:extent cx="2880360" cy="2160270"/>
            <wp:effectExtent l="0" t="0" r="2540" b="0"/>
            <wp:docPr id="11484926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2669" name="Resim 11484926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531" cy="21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79B5A262" wp14:editId="582F55D4">
            <wp:extent cx="2823210" cy="2117408"/>
            <wp:effectExtent l="0" t="0" r="0" b="3810"/>
            <wp:docPr id="1336225929" name="Resim 2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5929" name="Resim 2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622" cy="21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4FE60E9B" wp14:editId="7F436965">
            <wp:extent cx="2865120" cy="2148840"/>
            <wp:effectExtent l="0" t="0" r="5080" b="0"/>
            <wp:docPr id="84093090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0900" name="Resim 840930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5F02EA95" wp14:editId="11297A3E">
            <wp:extent cx="2865120" cy="2148840"/>
            <wp:effectExtent l="0" t="0" r="5080" b="0"/>
            <wp:docPr id="108230465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4655" name="Resim 1082304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lastRenderedPageBreak/>
        <w:drawing>
          <wp:inline distT="0" distB="0" distL="0" distR="0" wp14:anchorId="767710EB" wp14:editId="54E931D4">
            <wp:extent cx="2868930" cy="2151698"/>
            <wp:effectExtent l="0" t="0" r="1270" b="0"/>
            <wp:docPr id="182078193" name="Resim 5" descr="metin, çizgi, ekran görüntüsü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193" name="Resim 5" descr="metin, çizgi, ekran görüntüsü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560" cy="21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677894BF" wp14:editId="4C82E71D">
            <wp:extent cx="2868930" cy="2151698"/>
            <wp:effectExtent l="0" t="0" r="1270" b="0"/>
            <wp:docPr id="1404380475" name="Resim 6" descr="metin, çizgi, öykü gelişim çizgisi; kumpas; grafiğini çıkarm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0475" name="Resim 6" descr="metin, çizgi, öykü gelişim çizgisi; kumpas; grafiğini çıkarma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102" cy="215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eastAsia="tr-TR"/>
        </w:rPr>
        <w:drawing>
          <wp:inline distT="0" distB="0" distL="0" distR="0" wp14:anchorId="1C12555F" wp14:editId="6BA22EE5">
            <wp:extent cx="5760720" cy="4320540"/>
            <wp:effectExtent l="0" t="0" r="5080" b="0"/>
            <wp:docPr id="1901899686" name="Resim 7" descr="metin, çizgi, ekran görüntüsü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9686" name="Resim 7" descr="metin, çizgi, ekran görüntüsü, diyagram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1110" w14:textId="77777777" w:rsidR="002172B6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1BA872CB" w14:textId="77777777" w:rsidR="002172B6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03299159" w14:textId="77777777" w:rsidR="002172B6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29BE4ADC" w14:textId="77777777" w:rsidR="002172B6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FFEDB99" w14:textId="77777777" w:rsidR="002172B6" w:rsidRPr="00044332" w:rsidRDefault="002172B6" w:rsidP="008D2F04">
      <w:pPr>
        <w:spacing w:after="100" w:afterAutospacing="1"/>
        <w:outlineLvl w:val="1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0406FD5" w14:textId="4C09AFC1" w:rsidR="00230439" w:rsidRPr="00230439" w:rsidRDefault="00230439" w:rsidP="00230439">
      <w:pPr>
        <w:pStyle w:val="Balk1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lastRenderedPageBreak/>
        <w:t>PROJE DOKÜMANTASYONU VE REPO YAPISI</w:t>
      </w:r>
    </w:p>
    <w:p w14:paraId="330F1CCA" w14:textId="77777777" w:rsidR="00230439" w:rsidRPr="00230439" w:rsidRDefault="00230439" w:rsidP="00230439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Projenin tüm kaynak kodu, deney çıktıları ve dokümantasyonu sürüm kontrolü altında tutulmuş; böylece çalışmanın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tekrar üretilebilir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reproducible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) olması hedeflenmiştir. Repo yapısı modüler şekilde tasarlanmış ve veri hazırlama–eğitim–değerlendirme adımları ayrı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script’ler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halinde düzenlenmiştir.</w:t>
      </w:r>
    </w:p>
    <w:p w14:paraId="65D04620" w14:textId="4672BDC3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t>Klasör Yapısı ve Dosyaların Rolü</w:t>
      </w:r>
    </w:p>
    <w:p w14:paraId="021F242D" w14:textId="77777777" w:rsidR="00230439" w:rsidRPr="00230439" w:rsidRDefault="00230439" w:rsidP="00230439">
      <w:pPr>
        <w:numPr>
          <w:ilvl w:val="0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src</w:t>
      </w:r>
      <w:proofErr w:type="spellEnd"/>
      <w:proofErr w:type="gram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/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Projenin tüm çalıştırılabilir kodları.</w:t>
      </w:r>
    </w:p>
    <w:p w14:paraId="7FBB910F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data_make.py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StatsBomb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Open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Data’dan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şut verisini indirip data/shots.csv üretir.</w:t>
      </w:r>
    </w:p>
    <w:p w14:paraId="59B8EDED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events_make.py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shots.csv içindeki maçlar için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verilerini indirip </w:t>
      </w:r>
      <w:proofErr w:type="gram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data</w:t>
      </w:r>
      <w:proofErr w:type="gram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events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 altına kaydeder.</w:t>
      </w:r>
    </w:p>
    <w:p w14:paraId="268C8912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features.py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Mesafe/açı hesapları, bayraklar ve tabular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feature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engineering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fonksiyonları.</w:t>
      </w:r>
    </w:p>
    <w:p w14:paraId="7873478F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train_tabular.py: Tabular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baseline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Calibrated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Logistic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Regression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) eğitim ve kalibrasyon çıktıları.</w:t>
      </w:r>
    </w:p>
    <w:p w14:paraId="798D38D9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train_sequence.py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GRU/LSTM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 eğitim süreci,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checkpoint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learning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curve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çıktıları.</w:t>
      </w:r>
    </w:p>
    <w:p w14:paraId="39CADF6F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eval_sequence.py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Kaydedilmiş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modellerin test değerlendirmesi ve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calibration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curve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üretimi.</w:t>
      </w:r>
    </w:p>
    <w:p w14:paraId="36EA6FE1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gradio_app.py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Gerçek şut örnekleri üzerinden tabular ve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modellerin tahminlerini karşılaştıran interaktif demo arayüzü.</w:t>
      </w:r>
    </w:p>
    <w:p w14:paraId="5AD2DA50" w14:textId="77777777" w:rsidR="00230439" w:rsidRPr="00230439" w:rsidRDefault="00230439" w:rsidP="00230439">
      <w:pPr>
        <w:numPr>
          <w:ilvl w:val="0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gram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data</w:t>
      </w:r>
      <w:proofErr w:type="gram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/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Ham/ara veri çıktıları.</w:t>
      </w:r>
    </w:p>
    <w:p w14:paraId="660E0527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shots.csv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Şut kayıtları ve etiket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is_goal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)</w:t>
      </w:r>
    </w:p>
    <w:p w14:paraId="42E89E0E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events</w:t>
      </w:r>
      <w:proofErr w:type="spellEnd"/>
      <w:proofErr w:type="gramEnd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/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Her maç için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events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_&lt;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match_id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&gt;.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csv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dosyaları</w:t>
      </w:r>
    </w:p>
    <w:p w14:paraId="710466B6" w14:textId="77777777" w:rsidR="00230439" w:rsidRPr="00230439" w:rsidRDefault="00230439" w:rsidP="00230439">
      <w:pPr>
        <w:numPr>
          <w:ilvl w:val="0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checkpoints</w:t>
      </w:r>
      <w:proofErr w:type="spellEnd"/>
      <w:proofErr w:type="gram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/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Deneylerin tekrar üretilebilmesi için kritik kayıtlar.</w:t>
      </w:r>
    </w:p>
    <w:p w14:paraId="50E535F9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split.json</w:t>
      </w:r>
      <w:proofErr w:type="spellEnd"/>
      <w:proofErr w:type="gram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train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val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/test maç listeleri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match-based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split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)</w:t>
      </w:r>
    </w:p>
    <w:p w14:paraId="045473D8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type</w:t>
      </w:r>
      <w:proofErr w:type="gramEnd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_</w:t>
      </w:r>
      <w:proofErr w:type="gramStart"/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vocab.json</w:t>
      </w:r>
      <w:proofErr w:type="spellEnd"/>
      <w:proofErr w:type="gram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: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event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type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sözlüğü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sequence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embedding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için)</w:t>
      </w:r>
    </w:p>
    <w:p w14:paraId="36ECC58A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i/>
          <w:iCs/>
          <w:kern w:val="0"/>
          <w:lang w:eastAsia="tr-TR"/>
          <w14:ligatures w14:val="none"/>
        </w:rPr>
        <w:t>seq_gru_best.pt, seq_gru_last.pt, seq_lstm_best.pt, seq_lstm_last.pt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model ağırlıkları</w:t>
      </w:r>
    </w:p>
    <w:p w14:paraId="34630F15" w14:textId="77777777" w:rsidR="00230439" w:rsidRPr="00230439" w:rsidRDefault="00230439" w:rsidP="00230439">
      <w:pPr>
        <w:numPr>
          <w:ilvl w:val="0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results</w:t>
      </w:r>
      <w:proofErr w:type="spellEnd"/>
      <w:proofErr w:type="gram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/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Deney çıktıları ve raporda kullanılan görseller.</w:t>
      </w:r>
    </w:p>
    <w:p w14:paraId="57466B33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learning</w:t>
      </w:r>
      <w:proofErr w:type="spellEnd"/>
      <w:proofErr w:type="gram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curves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(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/AUC)</w:t>
      </w:r>
    </w:p>
    <w:p w14:paraId="438B63CF" w14:textId="77777777" w:rsidR="00230439" w:rsidRPr="00230439" w:rsidRDefault="00230439" w:rsidP="00230439">
      <w:pPr>
        <w:numPr>
          <w:ilvl w:val="1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proofErr w:type="spellStart"/>
      <w:proofErr w:type="gram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calibration</w:t>
      </w:r>
      <w:proofErr w:type="spellEnd"/>
      <w:proofErr w:type="gram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curve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grafik dosyaları</w:t>
      </w:r>
    </w:p>
    <w:p w14:paraId="5580E5B2" w14:textId="77777777" w:rsidR="00230439" w:rsidRPr="00230439" w:rsidRDefault="00230439" w:rsidP="00230439">
      <w:pPr>
        <w:numPr>
          <w:ilvl w:val="0"/>
          <w:numId w:val="23"/>
        </w:numPr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README.md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: Projenin amacı, yöntemleri, çalıştırma adımları ve çıktıların kısa özeti.</w:t>
      </w:r>
    </w:p>
    <w:p w14:paraId="4CF8D446" w14:textId="7F91CAC3" w:rsidR="00230439" w:rsidRPr="00230439" w:rsidRDefault="00230439" w:rsidP="00230439">
      <w:pPr>
        <w:pStyle w:val="Balk2"/>
        <w:rPr>
          <w:rFonts w:eastAsia="Times New Roman"/>
          <w:lang w:eastAsia="tr-TR"/>
        </w:rPr>
      </w:pPr>
      <w:r w:rsidRPr="00230439">
        <w:rPr>
          <w:rFonts w:eastAsia="Times New Roman"/>
          <w:lang w:eastAsia="tr-TR"/>
        </w:rPr>
        <w:t>Tekrar Üretilebilirlik (</w:t>
      </w:r>
      <w:proofErr w:type="spellStart"/>
      <w:r w:rsidRPr="00230439">
        <w:rPr>
          <w:rFonts w:eastAsia="Times New Roman"/>
          <w:lang w:eastAsia="tr-TR"/>
        </w:rPr>
        <w:t>Reproducibility</w:t>
      </w:r>
      <w:proofErr w:type="spellEnd"/>
      <w:r w:rsidRPr="00230439">
        <w:rPr>
          <w:rFonts w:eastAsia="Times New Roman"/>
          <w:lang w:eastAsia="tr-TR"/>
        </w:rPr>
        <w:t>)</w:t>
      </w:r>
    </w:p>
    <w:p w14:paraId="3C74B42D" w14:textId="148BA699" w:rsidR="00230439" w:rsidRPr="00230439" w:rsidRDefault="00230439" w:rsidP="002172B6">
      <w:pPr>
        <w:ind w:firstLine="360"/>
        <w:rPr>
          <w:rFonts w:ascii="Calibri" w:eastAsia="Times New Roman" w:hAnsi="Calibri" w:cs="Calibri"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Deney kurgusunda kullanılan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split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,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vocab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ve model ağırlıkları ayrı dosyalar olarak kaydedildiğinden; aynı repo üzerinden aynı adımlar izlendiğinde benzer sonuçların elde edilmesi hedeflenmiştir. Ayrıca eğitim ve değerlendirme çıktı görselleri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results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/ altında saklanarak rapor ile doğrudan ilişkilendirilmiştir.</w:t>
      </w:r>
    </w:p>
    <w:p w14:paraId="1E5EE436" w14:textId="3965BFD6" w:rsidR="00230439" w:rsidRDefault="00230439" w:rsidP="00230439">
      <w:pPr>
        <w:pStyle w:val="Balk1"/>
        <w:rPr>
          <w:rFonts w:eastAsia="Times New Roman"/>
          <w:b w:val="0"/>
          <w:lang w:eastAsia="tr-TR"/>
        </w:rPr>
      </w:pPr>
      <w:r w:rsidRPr="00230439">
        <w:rPr>
          <w:rFonts w:eastAsia="Times New Roman"/>
          <w:lang w:eastAsia="tr-TR"/>
        </w:rPr>
        <w:t xml:space="preserve">Sonuç </w:t>
      </w:r>
    </w:p>
    <w:p w14:paraId="431A1F2C" w14:textId="1688EFA9" w:rsidR="00230439" w:rsidRPr="00230439" w:rsidRDefault="00230439" w:rsidP="00230439">
      <w:pPr>
        <w:ind w:firstLine="360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Bu proje, futbol şutlarında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xG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tahmini için hem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tabular (klasik) yaklaşımın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hem de 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sequence-aware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(GRU/LSTM) yaklaşımının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uçtan uca uygulanabildiği tekrar üretilebilir bir çalışma ortaya koymuştur. Deney sonuçları, bu veri ve ayarlarda tabular 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baseline’ın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güçlü bir 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lastRenderedPageBreak/>
        <w:t>referans olduğunu; GRU/LSTM modellerinin ise şut öncesi bağlamı temsil ederek alternatif bir yaklaşım sunduğunu göstermiştir. Modeller yalnızca AUC/</w:t>
      </w:r>
      <w:proofErr w:type="spellStart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>logloss</w:t>
      </w:r>
      <w:proofErr w:type="spellEnd"/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ile değil, aynı zamanda </w:t>
      </w:r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kalibrasyon (ECE/</w:t>
      </w:r>
      <w:proofErr w:type="spellStart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Brier</w:t>
      </w:r>
      <w:proofErr w:type="spellEnd"/>
      <w:r w:rsidRPr="00230439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)</w:t>
      </w:r>
      <w:r w:rsidRPr="00230439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açısından da değerlendirildiği için çıktıların karar destek kullanımına uygunluğu daha sağlıklı biçimde tartışılabilmektedir.</w:t>
      </w:r>
    </w:p>
    <w:p w14:paraId="2020F0BB" w14:textId="0E95FAD1" w:rsid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248617FA" w14:textId="77777777" w:rsid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44745EE9" w14:textId="77777777" w:rsid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5C8F11A4" w14:textId="77777777" w:rsid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4B0E2D20" w14:textId="77777777" w:rsid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08C17D00" w14:textId="77777777" w:rsidR="00044332" w:rsidRPr="00044332" w:rsidRDefault="00044332">
      <w:pPr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sectPr w:rsidR="00044332" w:rsidRPr="00044332" w:rsidSect="008D2F04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A0F"/>
    <w:multiLevelType w:val="multilevel"/>
    <w:tmpl w:val="EB6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F1B"/>
    <w:multiLevelType w:val="multilevel"/>
    <w:tmpl w:val="577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7DA"/>
    <w:multiLevelType w:val="multilevel"/>
    <w:tmpl w:val="0C5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5717"/>
    <w:multiLevelType w:val="multilevel"/>
    <w:tmpl w:val="A55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B1"/>
    <w:multiLevelType w:val="multilevel"/>
    <w:tmpl w:val="099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667A"/>
    <w:multiLevelType w:val="multilevel"/>
    <w:tmpl w:val="61C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608BA"/>
    <w:multiLevelType w:val="multilevel"/>
    <w:tmpl w:val="5C102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Balk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A41287C"/>
    <w:multiLevelType w:val="multilevel"/>
    <w:tmpl w:val="B0F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30BA0"/>
    <w:multiLevelType w:val="multilevel"/>
    <w:tmpl w:val="5DC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F0E2B"/>
    <w:multiLevelType w:val="multilevel"/>
    <w:tmpl w:val="939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3474D"/>
    <w:multiLevelType w:val="multilevel"/>
    <w:tmpl w:val="AEE2B6BE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B68D9"/>
    <w:multiLevelType w:val="multilevel"/>
    <w:tmpl w:val="39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B63FD"/>
    <w:multiLevelType w:val="multilevel"/>
    <w:tmpl w:val="CA4E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D3787"/>
    <w:multiLevelType w:val="multilevel"/>
    <w:tmpl w:val="219A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87CDD"/>
    <w:multiLevelType w:val="multilevel"/>
    <w:tmpl w:val="E98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61F62"/>
    <w:multiLevelType w:val="multilevel"/>
    <w:tmpl w:val="4FD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E219F"/>
    <w:multiLevelType w:val="multilevel"/>
    <w:tmpl w:val="ECF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30323"/>
    <w:multiLevelType w:val="multilevel"/>
    <w:tmpl w:val="09A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E4EF8"/>
    <w:multiLevelType w:val="multilevel"/>
    <w:tmpl w:val="9CD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13A06"/>
    <w:multiLevelType w:val="multilevel"/>
    <w:tmpl w:val="749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200C6"/>
    <w:multiLevelType w:val="multilevel"/>
    <w:tmpl w:val="A67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A5F24"/>
    <w:multiLevelType w:val="multilevel"/>
    <w:tmpl w:val="BADE886C"/>
    <w:lvl w:ilvl="0">
      <w:start w:val="1"/>
      <w:numFmt w:val="decimal"/>
      <w:pStyle w:val="Balk1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Balk2"/>
      <w:lvlText w:val="%1.%2."/>
      <w:lvlJc w:val="left"/>
      <w:pPr>
        <w:ind w:left="792" w:hanging="432"/>
      </w:pPr>
      <w:rPr>
        <w:rFonts w:hint="default"/>
        <w:b/>
        <w:bCs/>
        <w:sz w:val="32"/>
        <w:szCs w:val="32"/>
      </w:r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08757376">
    <w:abstractNumId w:val="7"/>
  </w:num>
  <w:num w:numId="2" w16cid:durableId="605188589">
    <w:abstractNumId w:val="9"/>
  </w:num>
  <w:num w:numId="3" w16cid:durableId="419562946">
    <w:abstractNumId w:val="18"/>
  </w:num>
  <w:num w:numId="4" w16cid:durableId="981735698">
    <w:abstractNumId w:val="4"/>
  </w:num>
  <w:num w:numId="5" w16cid:durableId="1909261841">
    <w:abstractNumId w:val="20"/>
  </w:num>
  <w:num w:numId="6" w16cid:durableId="560019110">
    <w:abstractNumId w:val="12"/>
  </w:num>
  <w:num w:numId="7" w16cid:durableId="1533961119">
    <w:abstractNumId w:val="13"/>
  </w:num>
  <w:num w:numId="8" w16cid:durableId="669605422">
    <w:abstractNumId w:val="10"/>
  </w:num>
  <w:num w:numId="9" w16cid:durableId="1995336486">
    <w:abstractNumId w:val="14"/>
  </w:num>
  <w:num w:numId="10" w16cid:durableId="1983609974">
    <w:abstractNumId w:val="17"/>
  </w:num>
  <w:num w:numId="11" w16cid:durableId="2036882411">
    <w:abstractNumId w:val="5"/>
  </w:num>
  <w:num w:numId="12" w16cid:durableId="1096438665">
    <w:abstractNumId w:val="21"/>
  </w:num>
  <w:num w:numId="13" w16cid:durableId="477308917">
    <w:abstractNumId w:val="6"/>
  </w:num>
  <w:num w:numId="14" w16cid:durableId="1848715079">
    <w:abstractNumId w:val="11"/>
  </w:num>
  <w:num w:numId="15" w16cid:durableId="326059277">
    <w:abstractNumId w:val="1"/>
  </w:num>
  <w:num w:numId="16" w16cid:durableId="1558663226">
    <w:abstractNumId w:val="15"/>
  </w:num>
  <w:num w:numId="17" w16cid:durableId="17433342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1894856">
    <w:abstractNumId w:val="8"/>
  </w:num>
  <w:num w:numId="19" w16cid:durableId="708841919">
    <w:abstractNumId w:val="2"/>
  </w:num>
  <w:num w:numId="20" w16cid:durableId="1476992668">
    <w:abstractNumId w:val="0"/>
  </w:num>
  <w:num w:numId="21" w16cid:durableId="2038503764">
    <w:abstractNumId w:val="19"/>
  </w:num>
  <w:num w:numId="22" w16cid:durableId="999389109">
    <w:abstractNumId w:val="16"/>
  </w:num>
  <w:num w:numId="23" w16cid:durableId="1877889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04"/>
    <w:rsid w:val="00044332"/>
    <w:rsid w:val="00143D31"/>
    <w:rsid w:val="002172B6"/>
    <w:rsid w:val="00230439"/>
    <w:rsid w:val="002C5F13"/>
    <w:rsid w:val="004A501B"/>
    <w:rsid w:val="005365A3"/>
    <w:rsid w:val="005B3E62"/>
    <w:rsid w:val="008D2F04"/>
    <w:rsid w:val="00911A2E"/>
    <w:rsid w:val="009B30C6"/>
    <w:rsid w:val="00A1350A"/>
    <w:rsid w:val="00C140B9"/>
    <w:rsid w:val="00C24723"/>
    <w:rsid w:val="00D11488"/>
    <w:rsid w:val="00E1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63AF"/>
  <w15:chartTrackingRefBased/>
  <w15:docId w15:val="{8F983A4A-22A2-D24B-9D5E-7B372C0E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72B6"/>
    <w:pPr>
      <w:keepNext/>
      <w:keepLines/>
      <w:numPr>
        <w:numId w:val="12"/>
      </w:numPr>
      <w:spacing w:before="360" w:after="80"/>
      <w:outlineLvl w:val="0"/>
    </w:pPr>
    <w:rPr>
      <w:rFonts w:ascii="Calibri" w:eastAsiaTheme="majorEastAsia" w:hAnsi="Calibri" w:cstheme="majorBidi"/>
      <w:b/>
      <w:color w:val="000000" w:themeColor="text1"/>
      <w:sz w:val="40"/>
      <w:szCs w:val="40"/>
      <w:u w:val="singl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172B6"/>
    <w:pPr>
      <w:keepNext/>
      <w:keepLines/>
      <w:numPr>
        <w:ilvl w:val="1"/>
        <w:numId w:val="12"/>
      </w:numPr>
      <w:spacing w:before="160" w:after="80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172B6"/>
    <w:pPr>
      <w:keepNext/>
      <w:keepLines/>
      <w:numPr>
        <w:ilvl w:val="2"/>
        <w:numId w:val="12"/>
      </w:numPr>
      <w:spacing w:before="160" w:after="80"/>
      <w:outlineLvl w:val="2"/>
    </w:pPr>
    <w:rPr>
      <w:rFonts w:ascii="Calibri" w:eastAsiaTheme="majorEastAsia" w:hAnsi="Calibri" w:cstheme="majorBidi"/>
      <w:b/>
      <w:color w:val="000000" w:themeColor="text1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2F04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2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2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2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2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72B6"/>
    <w:rPr>
      <w:rFonts w:ascii="Calibri" w:eastAsiaTheme="majorEastAsia" w:hAnsi="Calibri" w:cstheme="majorBidi"/>
      <w:b/>
      <w:color w:val="000000" w:themeColor="text1"/>
      <w:sz w:val="40"/>
      <w:szCs w:val="40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2172B6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172B6"/>
    <w:rPr>
      <w:rFonts w:ascii="Calibri" w:eastAsiaTheme="majorEastAsia" w:hAnsi="Calibri" w:cstheme="majorBidi"/>
      <w:b/>
      <w:color w:val="000000" w:themeColor="text1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2F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2F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2F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2F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2F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2F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2F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2F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2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2F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2F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2F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2F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2F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D2F04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D2F04"/>
    <w:rPr>
      <w:rFonts w:ascii="Courier New" w:eastAsia="Times New Roman" w:hAnsi="Courier New" w:cs="Courier New"/>
      <w:sz w:val="20"/>
      <w:szCs w:val="20"/>
    </w:rPr>
  </w:style>
  <w:style w:type="paragraph" w:styleId="AralkYok">
    <w:name w:val="No Spacing"/>
    <w:link w:val="AralkYokChar"/>
    <w:uiPriority w:val="1"/>
    <w:qFormat/>
    <w:rsid w:val="008D2F0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8D2F04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oKlavuzu">
    <w:name w:val="Table Grid"/>
    <w:basedOn w:val="NormalTablo"/>
    <w:uiPriority w:val="39"/>
    <w:rsid w:val="00044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EEA810-CC55-E84A-B0E0-17CB8C190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2299</Words>
  <Characters>15567</Characters>
  <Application>Microsoft Office Word</Application>
  <DocSecurity>0</DocSecurity>
  <Lines>444</Lines>
  <Paragraphs>266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23120205022</Company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XG-SEQUENCE</dc:title>
  <dc:subject>BİL-453 Derin Öğrenme Proje Ödevi</dc:subject>
  <dc:creator>Ahmet Sami Gül</dc:creator>
  <cp:keywords/>
  <dc:description/>
  <cp:lastModifiedBy>Ahmet Sami Gül</cp:lastModifiedBy>
  <cp:revision>1</cp:revision>
  <dcterms:created xsi:type="dcterms:W3CDTF">2025-12-28T15:48:00Z</dcterms:created>
  <dcterms:modified xsi:type="dcterms:W3CDTF">2025-12-28T18:00:00Z</dcterms:modified>
</cp:coreProperties>
</file>