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893"/>
        <w:gridCol w:w="1273"/>
        <w:gridCol w:w="5271"/>
      </w:tblGrid>
      <w:tr w:rsidR="00784429" w:rsidRPr="002A06A5" w:rsidTr="00896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5" w:type="dxa"/>
            <w:tcBorders>
              <w:top w:val="nil"/>
              <w:righ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Metric</w:t>
            </w: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Attribute Measured</w:t>
            </w:r>
          </w:p>
        </w:tc>
        <w:tc>
          <w:tcPr>
            <w:tcW w:w="5873" w:type="dxa"/>
            <w:tcBorders>
              <w:top w:val="nil"/>
              <w:left w:val="single" w:sz="8" w:space="0" w:color="000000"/>
            </w:tcBorders>
            <w:vAlign w:val="bottom"/>
          </w:tcPr>
          <w:p w:rsidR="00784429" w:rsidRPr="002A06A5" w:rsidRDefault="00784429" w:rsidP="00442E13">
            <w:pPr>
              <w:rPr>
                <w:rFonts w:eastAsia="Calibri" w:cs="Times New Roman"/>
                <w:b/>
                <w:color w:val="000000" w:themeColor="text1"/>
              </w:rPr>
            </w:pPr>
            <w:r w:rsidRPr="002A06A5">
              <w:rPr>
                <w:rFonts w:eastAsia="Calibri" w:cs="Times New Roman"/>
                <w:b/>
                <w:color w:val="000000" w:themeColor="text1"/>
              </w:rPr>
              <w:t>Detail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b/>
                <w:color w:val="FF0000"/>
              </w:rPr>
            </w:pPr>
            <w:r w:rsidRPr="002A06A5">
              <w:rPr>
                <w:rFonts w:cs="Times New Roman"/>
                <w:b/>
              </w:rPr>
              <w:t>Coupling Betw</w:t>
            </w:r>
            <w:bookmarkStart w:id="0" w:name="_GoBack"/>
            <w:bookmarkEnd w:id="0"/>
            <w:r w:rsidRPr="002A06A5">
              <w:rPr>
                <w:rFonts w:cs="Times New Roman"/>
                <w:b/>
              </w:rPr>
              <w:t>een Objects (CBO)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2A06A5">
              <w:rPr>
                <w:rFonts w:cs="Times New Roman"/>
              </w:rPr>
              <w:t>Coupling, Modularity</w:t>
            </w:r>
          </w:p>
        </w:tc>
        <w:tc>
          <w:tcPr>
            <w:tcW w:w="587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2A06A5">
              <w:rPr>
                <w:rFonts w:cs="Times New Roman"/>
              </w:rPr>
              <w:t>This metric measures the count of other objects to which the class being considered is coupled. A high number can indicate poor encapsulation and lower modularity resulting in a low level of reusability.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Depth of Inheritance tree (DIT)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 xml:space="preserve">This metric is the number of classes from that which is being measured to </w:t>
            </w:r>
            <w:proofErr w:type="spellStart"/>
            <w:proofErr w:type="gramStart"/>
            <w:r w:rsidRPr="002A06A5">
              <w:rPr>
                <w:sz w:val="22"/>
                <w:szCs w:val="22"/>
              </w:rPr>
              <w:t>it’s</w:t>
            </w:r>
            <w:proofErr w:type="spellEnd"/>
            <w:proofErr w:type="gramEnd"/>
            <w:r w:rsidRPr="002A06A5">
              <w:rPr>
                <w:sz w:val="22"/>
                <w:szCs w:val="22"/>
              </w:rPr>
              <w:t xml:space="preserve"> top-level parent. DIT is a measure of design complexity as it captures the number of parent classes from which a class may inherit behavior. A high number can point towards excessive design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Lack of Cohesion of Methods (LCOM)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Cohesion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b/>
                <w:color w:val="FF0000"/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Measurement of the disparateness of functionality within an object. A high number can point towards poorly designed classes that do not adhere to the “single responsibility principle”.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Number Of Children (NOC)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Reuse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 xml:space="preserve">A measure of reuse and abstraction. A high number can point towards poor design and diluted abstraction. 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Response For a Class (RFC)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>Count of methods which may be executed in response to a message. High numbers may highlight objects with undue complexity.</w:t>
            </w:r>
          </w:p>
        </w:tc>
      </w:tr>
      <w:tr w:rsidR="00784429" w:rsidRPr="002A06A5" w:rsidTr="002C5209">
        <w:tc>
          <w:tcPr>
            <w:tcW w:w="1985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2A06A5">
              <w:rPr>
                <w:b/>
                <w:sz w:val="22"/>
                <w:szCs w:val="22"/>
              </w:rPr>
              <w:t>Weighted Methods per Class (WMC)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784429" w:rsidRPr="002A06A5" w:rsidRDefault="00784429" w:rsidP="00C91D24">
            <w:pPr>
              <w:rPr>
                <w:rFonts w:eastAsia="Calibri" w:cs="Times New Roman"/>
                <w:color w:val="000000" w:themeColor="text1"/>
              </w:rPr>
            </w:pPr>
            <w:r w:rsidRPr="002A06A5">
              <w:rPr>
                <w:rFonts w:eastAsia="Calibri" w:cs="Times New Roman"/>
                <w:color w:val="000000" w:themeColor="text1"/>
              </w:rPr>
              <w:t>Complexity</w:t>
            </w:r>
          </w:p>
        </w:tc>
        <w:tc>
          <w:tcPr>
            <w:tcW w:w="58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784429" w:rsidRPr="002A06A5" w:rsidRDefault="00784429" w:rsidP="00C91D24">
            <w:pPr>
              <w:pStyle w:val="BodyText"/>
              <w:tabs>
                <w:tab w:val="left" w:pos="2720"/>
              </w:tabs>
              <w:rPr>
                <w:b/>
                <w:color w:val="FF0000"/>
                <w:sz w:val="22"/>
                <w:szCs w:val="22"/>
              </w:rPr>
            </w:pPr>
            <w:r w:rsidRPr="002A06A5">
              <w:rPr>
                <w:sz w:val="22"/>
                <w:szCs w:val="22"/>
              </w:rPr>
              <w:t xml:space="preserve">An indicator of the complexity of a class through the method count in that object. A high number can indicate undue complexity and limited scope for re-use. </w:t>
            </w:r>
          </w:p>
        </w:tc>
      </w:tr>
    </w:tbl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p w:rsidR="00576244" w:rsidRPr="002A06A5" w:rsidRDefault="00576244" w:rsidP="00EC6EF5">
      <w:pPr>
        <w:spacing w:after="0" w:line="240" w:lineRule="auto"/>
        <w:ind w:left="-142"/>
        <w:rPr>
          <w:rFonts w:ascii="Times New Roman" w:hAnsi="Times New Roman" w:cs="Times New Roman"/>
        </w:rPr>
      </w:pPr>
    </w:p>
    <w:sectPr w:rsidR="00576244" w:rsidRPr="002A06A5" w:rsidSect="002A06A5">
      <w:pgSz w:w="8505" w:h="6237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8598A"/>
    <w:rsid w:val="002514C1"/>
    <w:rsid w:val="002A06A5"/>
    <w:rsid w:val="002C5209"/>
    <w:rsid w:val="00442E13"/>
    <w:rsid w:val="004674E7"/>
    <w:rsid w:val="00477022"/>
    <w:rsid w:val="00576244"/>
    <w:rsid w:val="00645231"/>
    <w:rsid w:val="00666B53"/>
    <w:rsid w:val="00746658"/>
    <w:rsid w:val="00784429"/>
    <w:rsid w:val="008965DB"/>
    <w:rsid w:val="00A00A3E"/>
    <w:rsid w:val="00A477B4"/>
    <w:rsid w:val="00A76C82"/>
    <w:rsid w:val="00AC1DCE"/>
    <w:rsid w:val="00D17011"/>
    <w:rsid w:val="00DA482A"/>
    <w:rsid w:val="00E43A73"/>
    <w:rsid w:val="00EC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2017-03-18T20:53:00Z</cp:lastPrinted>
  <dcterms:created xsi:type="dcterms:W3CDTF">2017-03-11T22:05:00Z</dcterms:created>
  <dcterms:modified xsi:type="dcterms:W3CDTF">2017-03-18T20:54:00Z</dcterms:modified>
</cp:coreProperties>
</file>