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Style1"/>
        <w:tblW w:w="9051" w:type="dxa"/>
        <w:tblLayout w:type="fixed"/>
        <w:tblLook w:val="04A0" w:firstRow="1" w:lastRow="0" w:firstColumn="1" w:lastColumn="0" w:noHBand="0" w:noVBand="1"/>
      </w:tblPr>
      <w:tblGrid>
        <w:gridCol w:w="975"/>
        <w:gridCol w:w="2437"/>
        <w:gridCol w:w="5639"/>
      </w:tblGrid>
      <w:tr w:rsidR="003E01BE" w:rsidRPr="003E01BE" w:rsidTr="005100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9"/>
        </w:trPr>
        <w:tc>
          <w:tcPr>
            <w:tcW w:w="975" w:type="dxa"/>
            <w:tcBorders>
              <w:top w:val="nil"/>
              <w:right w:val="single" w:sz="8" w:space="0" w:color="000000"/>
            </w:tcBorders>
          </w:tcPr>
          <w:p w:rsidR="003E01BE" w:rsidRPr="003E01BE" w:rsidRDefault="003E01BE" w:rsidP="00C91D24">
            <w:pPr>
              <w:widowControl w:val="0"/>
              <w:autoSpaceDE w:val="0"/>
              <w:autoSpaceDN w:val="0"/>
              <w:adjustRightInd w:val="0"/>
              <w:jc w:val="both"/>
              <w:rPr>
                <w:rFonts w:cs="Times New Roman"/>
                <w:b/>
              </w:rPr>
            </w:pPr>
            <w:bookmarkStart w:id="0" w:name="_GoBack"/>
            <w:bookmarkEnd w:id="0"/>
            <w:r w:rsidRPr="003E01BE">
              <w:rPr>
                <w:rFonts w:cs="Times New Roman"/>
                <w:b/>
              </w:rPr>
              <w:t>Metric</w:t>
            </w:r>
          </w:p>
        </w:tc>
        <w:tc>
          <w:tcPr>
            <w:tcW w:w="2437" w:type="dxa"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 w:rsidR="003E01BE" w:rsidRPr="003E01BE" w:rsidRDefault="003E01BE" w:rsidP="00C91D24">
            <w:pPr>
              <w:widowControl w:val="0"/>
              <w:autoSpaceDE w:val="0"/>
              <w:autoSpaceDN w:val="0"/>
              <w:adjustRightInd w:val="0"/>
              <w:jc w:val="both"/>
              <w:rPr>
                <w:rFonts w:cs="Times New Roman"/>
                <w:b/>
              </w:rPr>
            </w:pPr>
            <w:r w:rsidRPr="003E01BE">
              <w:rPr>
                <w:rFonts w:cs="Times New Roman"/>
                <w:b/>
              </w:rPr>
              <w:t>Full Name</w:t>
            </w:r>
          </w:p>
        </w:tc>
        <w:tc>
          <w:tcPr>
            <w:tcW w:w="5639" w:type="dxa"/>
            <w:tcBorders>
              <w:top w:val="nil"/>
              <w:left w:val="single" w:sz="8" w:space="0" w:color="000000"/>
            </w:tcBorders>
          </w:tcPr>
          <w:p w:rsidR="003E01BE" w:rsidRPr="003E01BE" w:rsidRDefault="003E01BE" w:rsidP="00C91D24">
            <w:pPr>
              <w:widowControl w:val="0"/>
              <w:autoSpaceDE w:val="0"/>
              <w:autoSpaceDN w:val="0"/>
              <w:adjustRightInd w:val="0"/>
              <w:jc w:val="both"/>
              <w:rPr>
                <w:rFonts w:cs="Times New Roman"/>
                <w:b/>
              </w:rPr>
            </w:pPr>
            <w:r w:rsidRPr="003E01BE">
              <w:rPr>
                <w:rFonts w:cs="Times New Roman"/>
                <w:b/>
              </w:rPr>
              <w:t>Calculation for Java classes in ‘Understand’</w:t>
            </w:r>
          </w:p>
        </w:tc>
      </w:tr>
      <w:tr w:rsidR="003E01BE" w:rsidRPr="003E01BE" w:rsidTr="005100F6">
        <w:trPr>
          <w:trHeight w:val="424"/>
        </w:trPr>
        <w:tc>
          <w:tcPr>
            <w:tcW w:w="975" w:type="dxa"/>
            <w:tcBorders>
              <w:top w:val="single" w:sz="24" w:space="0" w:color="000000"/>
              <w:bottom w:val="single" w:sz="8" w:space="0" w:color="000000"/>
              <w:right w:val="single" w:sz="8" w:space="0" w:color="000000"/>
            </w:tcBorders>
          </w:tcPr>
          <w:p w:rsidR="003E01BE" w:rsidRPr="003E01BE" w:rsidRDefault="003E01BE" w:rsidP="00C91D24">
            <w:pPr>
              <w:widowControl w:val="0"/>
              <w:autoSpaceDE w:val="0"/>
              <w:autoSpaceDN w:val="0"/>
              <w:adjustRightInd w:val="0"/>
              <w:jc w:val="both"/>
              <w:rPr>
                <w:rFonts w:cs="Times New Roman"/>
                <w:b/>
              </w:rPr>
            </w:pPr>
            <w:r w:rsidRPr="003E01BE">
              <w:rPr>
                <w:rFonts w:cs="Times New Roman"/>
                <w:b/>
              </w:rPr>
              <w:t>CBO</w:t>
            </w:r>
          </w:p>
        </w:tc>
        <w:tc>
          <w:tcPr>
            <w:tcW w:w="2437" w:type="dxa"/>
            <w:tcBorders>
              <w:top w:val="single" w:sz="2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01BE" w:rsidRPr="003E01BE" w:rsidRDefault="003E01BE" w:rsidP="003E01BE">
            <w:pPr>
              <w:widowControl w:val="0"/>
              <w:autoSpaceDE w:val="0"/>
              <w:autoSpaceDN w:val="0"/>
              <w:adjustRightInd w:val="0"/>
              <w:rPr>
                <w:rFonts w:cs="Times New Roman"/>
              </w:rPr>
            </w:pPr>
            <w:r w:rsidRPr="003E01BE">
              <w:rPr>
                <w:rFonts w:cs="Times New Roman"/>
              </w:rPr>
              <w:t>Coupling Between Objects</w:t>
            </w:r>
          </w:p>
        </w:tc>
        <w:tc>
          <w:tcPr>
            <w:tcW w:w="5639" w:type="dxa"/>
            <w:tcBorders>
              <w:top w:val="single" w:sz="24" w:space="0" w:color="000000"/>
              <w:left w:val="single" w:sz="8" w:space="0" w:color="000000"/>
              <w:bottom w:val="single" w:sz="8" w:space="0" w:color="000000"/>
            </w:tcBorders>
          </w:tcPr>
          <w:p w:rsidR="003E01BE" w:rsidRPr="003E01BE" w:rsidRDefault="002B21EF" w:rsidP="00BB4724">
            <w:pPr>
              <w:widowControl w:val="0"/>
              <w:autoSpaceDE w:val="0"/>
              <w:autoSpaceDN w:val="0"/>
              <w:adjustRightInd w:val="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Number of other c</w:t>
            </w:r>
            <w:r w:rsidR="003E01BE" w:rsidRPr="003E01BE">
              <w:rPr>
                <w:rFonts w:cs="Times New Roman"/>
              </w:rPr>
              <w:t>lasses invoked from this class. Library classes</w:t>
            </w:r>
            <w:r w:rsidR="00D759AD">
              <w:rPr>
                <w:rFonts w:cs="Times New Roman"/>
              </w:rPr>
              <w:t xml:space="preserve"> imported through </w:t>
            </w:r>
            <w:r w:rsidR="00BB4724">
              <w:rPr>
                <w:rFonts w:cs="Times New Roman"/>
              </w:rPr>
              <w:t>build</w:t>
            </w:r>
            <w:r w:rsidR="002E5384">
              <w:rPr>
                <w:rFonts w:cs="Times New Roman"/>
              </w:rPr>
              <w:t xml:space="preserve"> dependencies</w:t>
            </w:r>
            <w:r w:rsidR="00D759AD">
              <w:rPr>
                <w:rFonts w:cs="Times New Roman"/>
              </w:rPr>
              <w:t xml:space="preserve"> </w:t>
            </w:r>
            <w:r w:rsidR="003E01BE" w:rsidRPr="003E01BE">
              <w:rPr>
                <w:rFonts w:cs="Times New Roman"/>
              </w:rPr>
              <w:t>not included.</w:t>
            </w:r>
          </w:p>
        </w:tc>
      </w:tr>
      <w:tr w:rsidR="003E01BE" w:rsidRPr="003E01BE" w:rsidTr="005100F6">
        <w:trPr>
          <w:trHeight w:val="339"/>
        </w:trPr>
        <w:tc>
          <w:tcPr>
            <w:tcW w:w="97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01BE" w:rsidRPr="003E01BE" w:rsidRDefault="003E01BE" w:rsidP="00C91D24">
            <w:pPr>
              <w:widowControl w:val="0"/>
              <w:autoSpaceDE w:val="0"/>
              <w:autoSpaceDN w:val="0"/>
              <w:adjustRightInd w:val="0"/>
              <w:jc w:val="both"/>
              <w:rPr>
                <w:rFonts w:cs="Times New Roman"/>
                <w:b/>
              </w:rPr>
            </w:pPr>
            <w:r w:rsidRPr="003E01BE">
              <w:rPr>
                <w:rFonts w:cs="Times New Roman"/>
                <w:b/>
              </w:rPr>
              <w:t>DIT</w:t>
            </w:r>
          </w:p>
        </w:tc>
        <w:tc>
          <w:tcPr>
            <w:tcW w:w="24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01BE" w:rsidRPr="003E01BE" w:rsidRDefault="003E01BE" w:rsidP="003E01BE">
            <w:pPr>
              <w:widowControl w:val="0"/>
              <w:autoSpaceDE w:val="0"/>
              <w:autoSpaceDN w:val="0"/>
              <w:adjustRightInd w:val="0"/>
              <w:rPr>
                <w:rFonts w:cs="Times New Roman"/>
              </w:rPr>
            </w:pPr>
            <w:r w:rsidRPr="003E01BE">
              <w:rPr>
                <w:rFonts w:cs="Times New Roman"/>
              </w:rPr>
              <w:t>Depth of Inheritance tree</w:t>
            </w:r>
          </w:p>
        </w:tc>
        <w:tc>
          <w:tcPr>
            <w:tcW w:w="56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3E01BE" w:rsidRPr="003E01BE" w:rsidRDefault="003E01BE" w:rsidP="00C91D24">
            <w:pPr>
              <w:widowControl w:val="0"/>
              <w:autoSpaceDE w:val="0"/>
              <w:autoSpaceDN w:val="0"/>
              <w:adjustRightInd w:val="0"/>
              <w:jc w:val="both"/>
              <w:rPr>
                <w:rFonts w:cs="Times New Roman"/>
              </w:rPr>
            </w:pPr>
            <w:r w:rsidRPr="003E01BE">
              <w:rPr>
                <w:rFonts w:cs="Times New Roman"/>
              </w:rPr>
              <w:t>Number of parent classes in total</w:t>
            </w:r>
          </w:p>
        </w:tc>
      </w:tr>
      <w:tr w:rsidR="003E01BE" w:rsidRPr="003E01BE" w:rsidTr="005100F6">
        <w:trPr>
          <w:trHeight w:val="731"/>
        </w:trPr>
        <w:tc>
          <w:tcPr>
            <w:tcW w:w="97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01BE" w:rsidRPr="003E01BE" w:rsidRDefault="003E01BE" w:rsidP="00C91D24">
            <w:pPr>
              <w:widowControl w:val="0"/>
              <w:autoSpaceDE w:val="0"/>
              <w:autoSpaceDN w:val="0"/>
              <w:adjustRightInd w:val="0"/>
              <w:jc w:val="both"/>
              <w:rPr>
                <w:rFonts w:cs="Times New Roman"/>
                <w:b/>
              </w:rPr>
            </w:pPr>
            <w:r w:rsidRPr="003E01BE">
              <w:rPr>
                <w:rFonts w:cs="Times New Roman"/>
                <w:b/>
              </w:rPr>
              <w:t>LCOM</w:t>
            </w:r>
          </w:p>
        </w:tc>
        <w:tc>
          <w:tcPr>
            <w:tcW w:w="24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01BE" w:rsidRPr="003E01BE" w:rsidRDefault="003E01BE" w:rsidP="003E01BE">
            <w:pPr>
              <w:widowControl w:val="0"/>
              <w:autoSpaceDE w:val="0"/>
              <w:autoSpaceDN w:val="0"/>
              <w:adjustRightInd w:val="0"/>
              <w:rPr>
                <w:rFonts w:cs="Times New Roman"/>
              </w:rPr>
            </w:pPr>
            <w:r w:rsidRPr="003E01BE">
              <w:rPr>
                <w:rFonts w:cs="Times New Roman"/>
              </w:rPr>
              <w:t>Lack of Cohesion of Methods</w:t>
            </w:r>
          </w:p>
        </w:tc>
        <w:tc>
          <w:tcPr>
            <w:tcW w:w="56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3E01BE" w:rsidRPr="003E01BE" w:rsidRDefault="003E01BE" w:rsidP="00C91D24">
            <w:pPr>
              <w:widowControl w:val="0"/>
              <w:autoSpaceDE w:val="0"/>
              <w:autoSpaceDN w:val="0"/>
              <w:adjustRightInd w:val="0"/>
              <w:jc w:val="both"/>
              <w:rPr>
                <w:rFonts w:cs="Times New Roman"/>
              </w:rPr>
            </w:pPr>
            <w:r w:rsidRPr="003E01BE">
              <w:rPr>
                <w:rFonts w:cs="Times New Roman"/>
              </w:rPr>
              <w:t>For each member variable calculate the percentage of methods which do not access that variable. Average the percentages to determine LCOM.</w:t>
            </w:r>
          </w:p>
        </w:tc>
      </w:tr>
      <w:tr w:rsidR="003E01BE" w:rsidRPr="003E01BE" w:rsidTr="005100F6">
        <w:trPr>
          <w:trHeight w:val="339"/>
        </w:trPr>
        <w:tc>
          <w:tcPr>
            <w:tcW w:w="97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01BE" w:rsidRPr="003E01BE" w:rsidRDefault="003E01BE" w:rsidP="00C91D24">
            <w:pPr>
              <w:widowControl w:val="0"/>
              <w:autoSpaceDE w:val="0"/>
              <w:autoSpaceDN w:val="0"/>
              <w:adjustRightInd w:val="0"/>
              <w:jc w:val="both"/>
              <w:rPr>
                <w:rFonts w:cs="Times New Roman"/>
                <w:b/>
              </w:rPr>
            </w:pPr>
            <w:r w:rsidRPr="003E01BE">
              <w:rPr>
                <w:rFonts w:cs="Times New Roman"/>
                <w:b/>
              </w:rPr>
              <w:t>NOC</w:t>
            </w:r>
          </w:p>
        </w:tc>
        <w:tc>
          <w:tcPr>
            <w:tcW w:w="24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01BE" w:rsidRPr="003E01BE" w:rsidRDefault="003E01BE" w:rsidP="003E01BE">
            <w:pPr>
              <w:widowControl w:val="0"/>
              <w:autoSpaceDE w:val="0"/>
              <w:autoSpaceDN w:val="0"/>
              <w:adjustRightInd w:val="0"/>
              <w:rPr>
                <w:rFonts w:cs="Times New Roman"/>
              </w:rPr>
            </w:pPr>
            <w:r w:rsidRPr="003E01BE">
              <w:rPr>
                <w:rFonts w:cs="Times New Roman"/>
              </w:rPr>
              <w:t>Number Of Children</w:t>
            </w:r>
          </w:p>
        </w:tc>
        <w:tc>
          <w:tcPr>
            <w:tcW w:w="56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3E01BE" w:rsidRPr="003E01BE" w:rsidRDefault="003E01BE" w:rsidP="00C91D24">
            <w:pPr>
              <w:widowControl w:val="0"/>
              <w:autoSpaceDE w:val="0"/>
              <w:autoSpaceDN w:val="0"/>
              <w:adjustRightInd w:val="0"/>
              <w:jc w:val="both"/>
              <w:rPr>
                <w:rFonts w:cs="Times New Roman"/>
              </w:rPr>
            </w:pPr>
            <w:r w:rsidRPr="003E01BE">
              <w:rPr>
                <w:rFonts w:cs="Times New Roman"/>
              </w:rPr>
              <w:t>Count of other classes that directly extend it.</w:t>
            </w:r>
          </w:p>
        </w:tc>
      </w:tr>
      <w:tr w:rsidR="003E01BE" w:rsidRPr="003E01BE" w:rsidTr="005100F6">
        <w:trPr>
          <w:trHeight w:val="731"/>
        </w:trPr>
        <w:tc>
          <w:tcPr>
            <w:tcW w:w="97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01BE" w:rsidRPr="003E01BE" w:rsidRDefault="003E01BE" w:rsidP="00C91D24">
            <w:pPr>
              <w:widowControl w:val="0"/>
              <w:autoSpaceDE w:val="0"/>
              <w:autoSpaceDN w:val="0"/>
              <w:adjustRightInd w:val="0"/>
              <w:jc w:val="both"/>
              <w:rPr>
                <w:rFonts w:cs="Times New Roman"/>
                <w:b/>
              </w:rPr>
            </w:pPr>
            <w:r w:rsidRPr="003E01BE">
              <w:rPr>
                <w:rFonts w:cs="Times New Roman"/>
                <w:b/>
              </w:rPr>
              <w:t>RFC</w:t>
            </w:r>
          </w:p>
        </w:tc>
        <w:tc>
          <w:tcPr>
            <w:tcW w:w="24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01BE" w:rsidRPr="003E01BE" w:rsidRDefault="003E01BE" w:rsidP="003E01BE">
            <w:pPr>
              <w:widowControl w:val="0"/>
              <w:autoSpaceDE w:val="0"/>
              <w:autoSpaceDN w:val="0"/>
              <w:adjustRightInd w:val="0"/>
              <w:rPr>
                <w:rFonts w:cs="Times New Roman"/>
              </w:rPr>
            </w:pPr>
            <w:r w:rsidRPr="003E01BE">
              <w:rPr>
                <w:rFonts w:cs="Times New Roman"/>
              </w:rPr>
              <w:t>Response For a Class</w:t>
            </w:r>
          </w:p>
        </w:tc>
        <w:tc>
          <w:tcPr>
            <w:tcW w:w="56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3E01BE" w:rsidRPr="003E01BE" w:rsidRDefault="003E01BE" w:rsidP="00C91D24">
            <w:pPr>
              <w:widowControl w:val="0"/>
              <w:autoSpaceDE w:val="0"/>
              <w:autoSpaceDN w:val="0"/>
              <w:adjustRightInd w:val="0"/>
              <w:jc w:val="both"/>
              <w:rPr>
                <w:rFonts w:cs="Times New Roman"/>
              </w:rPr>
            </w:pPr>
            <w:r w:rsidRPr="003E01BE">
              <w:rPr>
                <w:rFonts w:cs="Times New Roman"/>
              </w:rPr>
              <w:t>Number of total methods including all methods in parent classes (regardless of invocation or visibility).</w:t>
            </w:r>
          </w:p>
        </w:tc>
      </w:tr>
      <w:tr w:rsidR="003E01BE" w:rsidRPr="003E01BE" w:rsidTr="005100F6">
        <w:trPr>
          <w:trHeight w:val="544"/>
        </w:trPr>
        <w:tc>
          <w:tcPr>
            <w:tcW w:w="975" w:type="dxa"/>
            <w:tcBorders>
              <w:top w:val="single" w:sz="8" w:space="0" w:color="000000"/>
              <w:bottom w:val="single" w:sz="18" w:space="0" w:color="000000"/>
              <w:right w:val="single" w:sz="8" w:space="0" w:color="000000"/>
            </w:tcBorders>
          </w:tcPr>
          <w:p w:rsidR="003E01BE" w:rsidRPr="003E01BE" w:rsidRDefault="003E01BE" w:rsidP="00C91D24">
            <w:pPr>
              <w:widowControl w:val="0"/>
              <w:autoSpaceDE w:val="0"/>
              <w:autoSpaceDN w:val="0"/>
              <w:adjustRightInd w:val="0"/>
              <w:jc w:val="both"/>
              <w:rPr>
                <w:rFonts w:cs="Times New Roman"/>
                <w:b/>
              </w:rPr>
            </w:pPr>
            <w:r w:rsidRPr="003E01BE">
              <w:rPr>
                <w:rFonts w:cs="Times New Roman"/>
                <w:b/>
              </w:rPr>
              <w:t>WMC</w:t>
            </w:r>
          </w:p>
        </w:tc>
        <w:tc>
          <w:tcPr>
            <w:tcW w:w="2437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:rsidR="003E01BE" w:rsidRPr="003E01BE" w:rsidRDefault="003E01BE" w:rsidP="003E01BE">
            <w:pPr>
              <w:widowControl w:val="0"/>
              <w:autoSpaceDE w:val="0"/>
              <w:autoSpaceDN w:val="0"/>
              <w:adjustRightInd w:val="0"/>
              <w:rPr>
                <w:rFonts w:cs="Times New Roman"/>
              </w:rPr>
            </w:pPr>
            <w:r w:rsidRPr="003E01BE">
              <w:rPr>
                <w:rFonts w:cs="Times New Roman"/>
              </w:rPr>
              <w:t>Weighted Methods per Class</w:t>
            </w:r>
          </w:p>
        </w:tc>
        <w:tc>
          <w:tcPr>
            <w:tcW w:w="5639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</w:tcBorders>
          </w:tcPr>
          <w:p w:rsidR="003E01BE" w:rsidRPr="003E01BE" w:rsidRDefault="003E01BE" w:rsidP="00C91D24">
            <w:pPr>
              <w:widowControl w:val="0"/>
              <w:autoSpaceDE w:val="0"/>
              <w:autoSpaceDN w:val="0"/>
              <w:adjustRightInd w:val="0"/>
              <w:jc w:val="both"/>
              <w:rPr>
                <w:rFonts w:cs="Times New Roman"/>
              </w:rPr>
            </w:pPr>
            <w:r w:rsidRPr="003E01BE">
              <w:rPr>
                <w:rFonts w:cs="Times New Roman"/>
              </w:rPr>
              <w:t>Count of all methods in that class only (regardless of invocation, visibility, and instance or static).</w:t>
            </w:r>
          </w:p>
        </w:tc>
      </w:tr>
    </w:tbl>
    <w:p w:rsidR="00871C80" w:rsidRPr="003E01BE" w:rsidRDefault="00871C80" w:rsidP="003E01BE">
      <w:pPr>
        <w:rPr>
          <w:rFonts w:ascii="Times New Roman" w:hAnsi="Times New Roman" w:cs="Times New Roman"/>
        </w:rPr>
      </w:pPr>
    </w:p>
    <w:sectPr w:rsidR="00871C80" w:rsidRPr="003E01BE" w:rsidSect="003E01BE">
      <w:pgSz w:w="9072" w:h="3969" w:orient="landscape" w:code="3"/>
      <w:pgMar w:top="96" w:right="142" w:bottom="91" w:left="142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1DCE"/>
    <w:rsid w:val="00066EB6"/>
    <w:rsid w:val="000913FF"/>
    <w:rsid w:val="000D2743"/>
    <w:rsid w:val="001403CC"/>
    <w:rsid w:val="001561D9"/>
    <w:rsid w:val="0018598A"/>
    <w:rsid w:val="002514C1"/>
    <w:rsid w:val="002819AC"/>
    <w:rsid w:val="002A06A5"/>
    <w:rsid w:val="002B21EF"/>
    <w:rsid w:val="002E5384"/>
    <w:rsid w:val="003E01BE"/>
    <w:rsid w:val="004674E7"/>
    <w:rsid w:val="00477022"/>
    <w:rsid w:val="005100F6"/>
    <w:rsid w:val="00522931"/>
    <w:rsid w:val="00576244"/>
    <w:rsid w:val="00645231"/>
    <w:rsid w:val="00666B53"/>
    <w:rsid w:val="006E2494"/>
    <w:rsid w:val="00746658"/>
    <w:rsid w:val="00784429"/>
    <w:rsid w:val="00847874"/>
    <w:rsid w:val="00871C80"/>
    <w:rsid w:val="008B44C5"/>
    <w:rsid w:val="00905FCC"/>
    <w:rsid w:val="009567C3"/>
    <w:rsid w:val="009F72AD"/>
    <w:rsid w:val="00A00A3E"/>
    <w:rsid w:val="00A477B4"/>
    <w:rsid w:val="00A63245"/>
    <w:rsid w:val="00A76C82"/>
    <w:rsid w:val="00AC1DCE"/>
    <w:rsid w:val="00B01CD2"/>
    <w:rsid w:val="00BB3DF8"/>
    <w:rsid w:val="00BB4724"/>
    <w:rsid w:val="00CE7504"/>
    <w:rsid w:val="00D17011"/>
    <w:rsid w:val="00D759AD"/>
    <w:rsid w:val="00DA482A"/>
    <w:rsid w:val="00E43A73"/>
    <w:rsid w:val="00EC6EF5"/>
    <w:rsid w:val="00ED1E22"/>
    <w:rsid w:val="00FE6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19AC"/>
  </w:style>
  <w:style w:type="paragraph" w:styleId="Heading1">
    <w:name w:val="heading 1"/>
    <w:basedOn w:val="Normal"/>
    <w:next w:val="Normal"/>
    <w:link w:val="Heading1Char"/>
    <w:uiPriority w:val="9"/>
    <w:qFormat/>
    <w:rsid w:val="0074665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665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665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665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665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665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665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665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665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665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665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665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665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665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665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665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665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665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4665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4665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665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4665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70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7011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784429"/>
    <w:pPr>
      <w:suppressAutoHyphens/>
      <w:spacing w:after="0" w:line="240" w:lineRule="auto"/>
      <w:jc w:val="both"/>
    </w:pPr>
    <w:rPr>
      <w:rFonts w:ascii="Times New Roman" w:eastAsia="Times New Roman" w:hAnsi="Times New Roman" w:cs="Times New Roman"/>
      <w:sz w:val="16"/>
      <w:szCs w:val="20"/>
      <w:lang w:val="en-US" w:eastAsia="zh-CN"/>
    </w:rPr>
  </w:style>
  <w:style w:type="character" w:customStyle="1" w:styleId="BodyTextChar">
    <w:name w:val="Body Text Char"/>
    <w:basedOn w:val="DefaultParagraphFont"/>
    <w:link w:val="BodyText"/>
    <w:rsid w:val="00784429"/>
    <w:rPr>
      <w:rFonts w:ascii="Times New Roman" w:eastAsia="Times New Roman" w:hAnsi="Times New Roman" w:cs="Times New Roman"/>
      <w:sz w:val="16"/>
      <w:szCs w:val="20"/>
      <w:lang w:val="en-US" w:eastAsia="zh-CN"/>
    </w:rPr>
  </w:style>
  <w:style w:type="table" w:styleId="TableGrid">
    <w:name w:val="Table Grid"/>
    <w:basedOn w:val="TableNormal"/>
    <w:uiPriority w:val="59"/>
    <w:rsid w:val="007844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Style1">
    <w:name w:val="Style1"/>
    <w:basedOn w:val="TableNormal"/>
    <w:uiPriority w:val="99"/>
    <w:rsid w:val="00784429"/>
    <w:pPr>
      <w:spacing w:after="0" w:line="240" w:lineRule="auto"/>
    </w:pPr>
    <w:rPr>
      <w:rFonts w:ascii="Times New Roman" w:hAnsi="Times New Roman"/>
    </w:rPr>
    <w:tblPr>
      <w:tblBorders>
        <w:insideH w:val="dotted" w:sz="8" w:space="0" w:color="auto"/>
        <w:insideV w:val="dotted" w:sz="8" w:space="0" w:color="auto"/>
      </w:tblBorders>
    </w:tblPr>
    <w:tblStylePr w:type="firstRow">
      <w:tblPr/>
      <w:tcPr>
        <w:tcBorders>
          <w:bottom w:val="single" w:sz="24" w:space="0" w:color="000000"/>
        </w:tcBorders>
      </w:tcPr>
    </w:tblStylePr>
  </w:style>
  <w:style w:type="table" w:styleId="MediumList2">
    <w:name w:val="Medium List 2"/>
    <w:basedOn w:val="TableNormal"/>
    <w:uiPriority w:val="66"/>
    <w:rsid w:val="009567C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6E249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19AC"/>
  </w:style>
  <w:style w:type="paragraph" w:styleId="Heading1">
    <w:name w:val="heading 1"/>
    <w:basedOn w:val="Normal"/>
    <w:next w:val="Normal"/>
    <w:link w:val="Heading1Char"/>
    <w:uiPriority w:val="9"/>
    <w:qFormat/>
    <w:rsid w:val="0074665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665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665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665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665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665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665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665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665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665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665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665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665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665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665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665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665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665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4665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4665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665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4665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70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7011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784429"/>
    <w:pPr>
      <w:suppressAutoHyphens/>
      <w:spacing w:after="0" w:line="240" w:lineRule="auto"/>
      <w:jc w:val="both"/>
    </w:pPr>
    <w:rPr>
      <w:rFonts w:ascii="Times New Roman" w:eastAsia="Times New Roman" w:hAnsi="Times New Roman" w:cs="Times New Roman"/>
      <w:sz w:val="16"/>
      <w:szCs w:val="20"/>
      <w:lang w:val="en-US" w:eastAsia="zh-CN"/>
    </w:rPr>
  </w:style>
  <w:style w:type="character" w:customStyle="1" w:styleId="BodyTextChar">
    <w:name w:val="Body Text Char"/>
    <w:basedOn w:val="DefaultParagraphFont"/>
    <w:link w:val="BodyText"/>
    <w:rsid w:val="00784429"/>
    <w:rPr>
      <w:rFonts w:ascii="Times New Roman" w:eastAsia="Times New Roman" w:hAnsi="Times New Roman" w:cs="Times New Roman"/>
      <w:sz w:val="16"/>
      <w:szCs w:val="20"/>
      <w:lang w:val="en-US" w:eastAsia="zh-CN"/>
    </w:rPr>
  </w:style>
  <w:style w:type="table" w:styleId="TableGrid">
    <w:name w:val="Table Grid"/>
    <w:basedOn w:val="TableNormal"/>
    <w:uiPriority w:val="59"/>
    <w:rsid w:val="007844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Style1">
    <w:name w:val="Style1"/>
    <w:basedOn w:val="TableNormal"/>
    <w:uiPriority w:val="99"/>
    <w:rsid w:val="00784429"/>
    <w:pPr>
      <w:spacing w:after="0" w:line="240" w:lineRule="auto"/>
    </w:pPr>
    <w:rPr>
      <w:rFonts w:ascii="Times New Roman" w:hAnsi="Times New Roman"/>
    </w:rPr>
    <w:tblPr>
      <w:tblBorders>
        <w:insideH w:val="dotted" w:sz="8" w:space="0" w:color="auto"/>
        <w:insideV w:val="dotted" w:sz="8" w:space="0" w:color="auto"/>
      </w:tblBorders>
    </w:tblPr>
    <w:tblStylePr w:type="firstRow">
      <w:tblPr/>
      <w:tcPr>
        <w:tcBorders>
          <w:bottom w:val="single" w:sz="24" w:space="0" w:color="000000"/>
        </w:tcBorders>
      </w:tcPr>
    </w:tblStylePr>
  </w:style>
  <w:style w:type="table" w:styleId="MediumList2">
    <w:name w:val="Medium List 2"/>
    <w:basedOn w:val="TableNormal"/>
    <w:uiPriority w:val="66"/>
    <w:rsid w:val="009567C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6E249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117</Words>
  <Characters>670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Ahmed</dc:creator>
  <cp:lastModifiedBy>Ahmed</cp:lastModifiedBy>
  <cp:revision>12</cp:revision>
  <cp:lastPrinted>2017-12-06T14:24:00Z</cp:lastPrinted>
  <dcterms:created xsi:type="dcterms:W3CDTF">2017-03-11T22:35:00Z</dcterms:created>
  <dcterms:modified xsi:type="dcterms:W3CDTF">2017-12-06T14:24:00Z</dcterms:modified>
</cp:coreProperties>
</file>