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8F6127" w:rsidP="00B62EFF">
      <w:pPr>
        <w:ind w:left="-142"/>
      </w:pPr>
      <w:bookmarkStart w:id="0" w:name="_GoBack"/>
      <w:r>
        <w:rPr>
          <w:noProof/>
          <w:lang w:eastAsia="en-GB"/>
        </w:rPr>
        <w:drawing>
          <wp:inline distT="0" distB="0" distL="0" distR="0" wp14:anchorId="1C30709F" wp14:editId="095D54FD">
            <wp:extent cx="5153025" cy="274320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  <w:r>
        <w:rPr>
          <w:noProof/>
          <w:lang w:eastAsia="en-GB"/>
        </w:rPr>
        <w:drawing>
          <wp:inline distT="0" distB="0" distL="0" distR="0" wp14:anchorId="5C921D7D" wp14:editId="6C822B5C">
            <wp:extent cx="5153025" cy="274320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5031D" w:rsidRPr="00A96A88" w:rsidSect="00C43055">
      <w:pgSz w:w="8165" w:h="8902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367AF"/>
    <w:rsid w:val="00151CF0"/>
    <w:rsid w:val="0018598A"/>
    <w:rsid w:val="001D634F"/>
    <w:rsid w:val="001F7AA1"/>
    <w:rsid w:val="0020213C"/>
    <w:rsid w:val="002514C1"/>
    <w:rsid w:val="00257CF1"/>
    <w:rsid w:val="002A06A5"/>
    <w:rsid w:val="002A7E4D"/>
    <w:rsid w:val="002F4273"/>
    <w:rsid w:val="004069D0"/>
    <w:rsid w:val="00442E13"/>
    <w:rsid w:val="004674E7"/>
    <w:rsid w:val="00477022"/>
    <w:rsid w:val="00576244"/>
    <w:rsid w:val="00645231"/>
    <w:rsid w:val="0065031D"/>
    <w:rsid w:val="00666B53"/>
    <w:rsid w:val="00691976"/>
    <w:rsid w:val="006D40BB"/>
    <w:rsid w:val="00746658"/>
    <w:rsid w:val="00784429"/>
    <w:rsid w:val="007A4630"/>
    <w:rsid w:val="00842F31"/>
    <w:rsid w:val="00843607"/>
    <w:rsid w:val="008F6127"/>
    <w:rsid w:val="00963D8E"/>
    <w:rsid w:val="009B099D"/>
    <w:rsid w:val="00A00A3E"/>
    <w:rsid w:val="00A477B4"/>
    <w:rsid w:val="00A76C82"/>
    <w:rsid w:val="00A96A88"/>
    <w:rsid w:val="00AC1DCE"/>
    <w:rsid w:val="00AE4577"/>
    <w:rsid w:val="00B62EFF"/>
    <w:rsid w:val="00BD103E"/>
    <w:rsid w:val="00C43055"/>
    <w:rsid w:val="00CE165E"/>
    <w:rsid w:val="00D17011"/>
    <w:rsid w:val="00D44C28"/>
    <w:rsid w:val="00DA482A"/>
    <w:rsid w:val="00E43A73"/>
    <w:rsid w:val="00EC6EF5"/>
    <w:rsid w:val="00EE798B"/>
    <w:rsid w:val="00F7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CodeVolum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TEAM_SIZE\CodeVolu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3"/>
          <c:order val="0"/>
          <c:tx>
            <c:strRef>
              <c:f>'consolidatedCodeVolume (2)'!$L$1</c:f>
              <c:strCache>
                <c:ptCount val="1"/>
                <c:pt idx="0">
                  <c:v>DIT</c:v>
                </c:pt>
              </c:strCache>
            </c:strRef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none"/>
          </c:marker>
          <c:cat>
            <c:numRef>
              <c:f>'consolidatedCodeVolume (2)'!$J$2:$J$6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'consolidatedCodeVolume (2)'!$L$2:$L$6</c:f>
              <c:numCache>
                <c:formatCode>General</c:formatCode>
                <c:ptCount val="5"/>
                <c:pt idx="0">
                  <c:v>1.2830041174837519</c:v>
                </c:pt>
                <c:pt idx="1">
                  <c:v>1.3028979620353256</c:v>
                </c:pt>
                <c:pt idx="2">
                  <c:v>1.4118727274223553</c:v>
                </c:pt>
                <c:pt idx="3">
                  <c:v>1.3573496626664034</c:v>
                </c:pt>
                <c:pt idx="4">
                  <c:v>1.3486519082955906</c:v>
                </c:pt>
              </c:numCache>
            </c:numRef>
          </c:val>
          <c:smooth val="0"/>
        </c:ser>
        <c:ser>
          <c:idx val="5"/>
          <c:order val="1"/>
          <c:tx>
            <c:strRef>
              <c:f>'consolidatedCodeVolume (2)'!$O$1</c:f>
              <c:strCache>
                <c:ptCount val="1"/>
                <c:pt idx="0">
                  <c:v>RFC</c:v>
                </c:pt>
              </c:strCache>
            </c:strRef>
          </c:tx>
          <c:spPr>
            <a:ln w="28575"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'consolidatedCodeVolume (2)'!$J$2:$J$6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'consolidatedCodeVolume (2)'!$O$2:$O$6</c:f>
              <c:numCache>
                <c:formatCode>General</c:formatCode>
                <c:ptCount val="5"/>
                <c:pt idx="0">
                  <c:v>4.2479780428587262</c:v>
                </c:pt>
                <c:pt idx="1">
                  <c:v>6.0989727672772647</c:v>
                </c:pt>
                <c:pt idx="2">
                  <c:v>7.4382478163564505</c:v>
                </c:pt>
                <c:pt idx="3">
                  <c:v>6.6903972069558328</c:v>
                </c:pt>
                <c:pt idx="4">
                  <c:v>5.1362589696091643</c:v>
                </c:pt>
              </c:numCache>
            </c:numRef>
          </c:val>
          <c:smooth val="0"/>
        </c:ser>
        <c:ser>
          <c:idx val="6"/>
          <c:order val="2"/>
          <c:tx>
            <c:strRef>
              <c:f>'consolidatedCodeVolume (2)'!$P$1</c:f>
              <c:strCache>
                <c:ptCount val="1"/>
                <c:pt idx="0">
                  <c:v> WMC</c:v>
                </c:pt>
              </c:strCache>
            </c:strRef>
          </c:tx>
          <c:spPr>
            <a:ln w="15875">
              <a:solidFill>
                <a:schemeClr val="tx1"/>
              </a:solidFill>
            </a:ln>
          </c:spPr>
          <c:marker>
            <c:symbol val="none"/>
          </c:marker>
          <c:cat>
            <c:numRef>
              <c:f>'consolidatedCodeVolume (2)'!$J$2:$J$6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'consolidatedCodeVolume (2)'!$P$2:$P$6</c:f>
              <c:numCache>
                <c:formatCode>General</c:formatCode>
                <c:ptCount val="5"/>
                <c:pt idx="0">
                  <c:v>3.9329189493294927</c:v>
                </c:pt>
                <c:pt idx="1">
                  <c:v>5.4955015386897594</c:v>
                </c:pt>
                <c:pt idx="2">
                  <c:v>5.7024008758537539</c:v>
                </c:pt>
                <c:pt idx="3">
                  <c:v>5.5395969626566535</c:v>
                </c:pt>
                <c:pt idx="4">
                  <c:v>3.7980566882543014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136128"/>
        <c:axId val="86691840"/>
      </c:lineChart>
      <c:catAx>
        <c:axId val="871361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LOC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6691840"/>
        <c:crosses val="autoZero"/>
        <c:auto val="1"/>
        <c:lblAlgn val="ctr"/>
        <c:lblOffset val="100"/>
        <c:tickLblSkip val="1"/>
        <c:noMultiLvlLbl val="0"/>
      </c:catAx>
      <c:valAx>
        <c:axId val="866918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Mean </a:t>
                </a:r>
                <a:r>
                  <a:rPr lang="en-GB" baseline="0"/>
                  <a:t>Metric Value</a:t>
                </a:r>
                <a:endParaRPr lang="en-GB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71361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'consolidatedCodeVolume (2)'!$K$1</c:f>
              <c:strCache>
                <c:ptCount val="1"/>
                <c:pt idx="0">
                  <c:v>CBO</c:v>
                </c:pt>
              </c:strCache>
            </c:strRef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none"/>
          </c:marker>
          <c:cat>
            <c:numRef>
              <c:f>'consolidatedCodeVolume (2)'!$J$2:$J$11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'consolidatedCodeVolume (2)'!$K$2:$K$11</c:f>
              <c:numCache>
                <c:formatCode>General</c:formatCode>
                <c:ptCount val="10"/>
                <c:pt idx="0">
                  <c:v>1.0043319359903826</c:v>
                </c:pt>
                <c:pt idx="1">
                  <c:v>1.6597353953712828</c:v>
                </c:pt>
                <c:pt idx="2">
                  <c:v>1.8493487103089217</c:v>
                </c:pt>
                <c:pt idx="3">
                  <c:v>2.0988009548374444</c:v>
                </c:pt>
                <c:pt idx="4">
                  <c:v>2.097096931665726</c:v>
                </c:pt>
                <c:pt idx="5">
                  <c:v>2.3021290965450247</c:v>
                </c:pt>
                <c:pt idx="6">
                  <c:v>2.038718455112448</c:v>
                </c:pt>
                <c:pt idx="7">
                  <c:v>2.4942937364264632</c:v>
                </c:pt>
                <c:pt idx="8">
                  <c:v>1.9844442495221246</c:v>
                </c:pt>
                <c:pt idx="9">
                  <c:v>2.3932540966084099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'consolidatedCodeVolume (2)'!$L$1</c:f>
              <c:strCache>
                <c:ptCount val="1"/>
                <c:pt idx="0">
                  <c:v>DIT</c:v>
                </c:pt>
              </c:strCache>
            </c:strRef>
          </c:tx>
          <c:spPr>
            <a:ln>
              <a:solidFill>
                <a:schemeClr val="tx1"/>
              </a:solidFill>
              <a:prstDash val="sysDash"/>
            </a:ln>
          </c:spPr>
          <c:marker>
            <c:symbol val="none"/>
          </c:marker>
          <c:cat>
            <c:numRef>
              <c:f>'consolidatedCodeVolume (2)'!$J$2:$J$11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'consolidatedCodeVolume (2)'!$L$2:$L$11</c:f>
              <c:numCache>
                <c:formatCode>General</c:formatCode>
                <c:ptCount val="10"/>
                <c:pt idx="0">
                  <c:v>1.2830041174837519</c:v>
                </c:pt>
                <c:pt idx="1">
                  <c:v>1.3028979620353256</c:v>
                </c:pt>
                <c:pt idx="2">
                  <c:v>1.4118727274223553</c:v>
                </c:pt>
                <c:pt idx="3">
                  <c:v>1.3573496626664034</c:v>
                </c:pt>
                <c:pt idx="4">
                  <c:v>1.3486519082955906</c:v>
                </c:pt>
                <c:pt idx="5">
                  <c:v>1.425579455415926</c:v>
                </c:pt>
                <c:pt idx="6">
                  <c:v>1.5959456015440086</c:v>
                </c:pt>
                <c:pt idx="7">
                  <c:v>1.3475965683113897</c:v>
                </c:pt>
                <c:pt idx="8">
                  <c:v>1.4223279089965419</c:v>
                </c:pt>
                <c:pt idx="9">
                  <c:v>1.8294529836742601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'consolidatedCodeVolume (2)'!$N$1</c:f>
              <c:strCache>
                <c:ptCount val="1"/>
                <c:pt idx="0">
                  <c:v>NOC</c:v>
                </c:pt>
              </c:strCache>
            </c:strRef>
          </c:tx>
          <c:spPr>
            <a:ln w="15875">
              <a:solidFill>
                <a:schemeClr val="tx1"/>
              </a:solidFill>
            </a:ln>
          </c:spPr>
          <c:marker>
            <c:symbol val="none"/>
          </c:marker>
          <c:cat>
            <c:numRef>
              <c:f>'consolidatedCodeVolume (2)'!$J$2:$J$11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'consolidatedCodeVolume (2)'!$N$2:$N$11</c:f>
              <c:numCache>
                <c:formatCode>General</c:formatCode>
                <c:ptCount val="10"/>
                <c:pt idx="0">
                  <c:v>4.916351336578717E-2</c:v>
                </c:pt>
                <c:pt idx="1">
                  <c:v>8.8831763717610798E-2</c:v>
                </c:pt>
                <c:pt idx="2">
                  <c:v>0.16789537098144994</c:v>
                </c:pt>
                <c:pt idx="3">
                  <c:v>0.12839914307163319</c:v>
                </c:pt>
                <c:pt idx="4">
                  <c:v>0.16212690529656193</c:v>
                </c:pt>
                <c:pt idx="5">
                  <c:v>0.1892738488839048</c:v>
                </c:pt>
                <c:pt idx="6">
                  <c:v>0.27686575309840883</c:v>
                </c:pt>
                <c:pt idx="7">
                  <c:v>0.17247305366921789</c:v>
                </c:pt>
                <c:pt idx="8">
                  <c:v>9.7568452967624841E-2</c:v>
                </c:pt>
                <c:pt idx="9">
                  <c:v>0.21855919795004422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115264"/>
        <c:axId val="87117184"/>
      </c:lineChart>
      <c:catAx>
        <c:axId val="87115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LOC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7117184"/>
        <c:crosses val="autoZero"/>
        <c:auto val="1"/>
        <c:lblAlgn val="ctr"/>
        <c:lblOffset val="100"/>
        <c:noMultiLvlLbl val="0"/>
      </c:catAx>
      <c:valAx>
        <c:axId val="8711718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Mean Metric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7115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8</cp:revision>
  <cp:lastPrinted>2019-01-27T21:35:00Z</cp:lastPrinted>
  <dcterms:created xsi:type="dcterms:W3CDTF">2017-11-04T15:21:00Z</dcterms:created>
  <dcterms:modified xsi:type="dcterms:W3CDTF">2019-01-27T21:36:00Z</dcterms:modified>
</cp:coreProperties>
</file>