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1E3756" w:rsidP="00862222">
      <w:pPr>
        <w:ind w:left="-142"/>
      </w:pPr>
      <w:bookmarkStart w:id="0" w:name="_GoBack"/>
      <w:r w:rsidRPr="007E46AA">
        <w:rPr>
          <w:noProof/>
          <w:color w:val="FF0000"/>
          <w:lang w:eastAsia="en-GB"/>
        </w:rPr>
        <w:drawing>
          <wp:inline distT="0" distB="0" distL="0" distR="0" wp14:anchorId="1D64C09C" wp14:editId="3D3DE516">
            <wp:extent cx="5917721" cy="2708694"/>
            <wp:effectExtent l="0" t="0" r="26035" b="1587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52B2F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862222"/>
    <w:rsid w:val="00963D8E"/>
    <w:rsid w:val="009A010D"/>
    <w:rsid w:val="009B099D"/>
    <w:rsid w:val="00A00A3E"/>
    <w:rsid w:val="00A477B4"/>
    <w:rsid w:val="00A76C82"/>
    <w:rsid w:val="00A96A88"/>
    <w:rsid w:val="00AC1DCE"/>
    <w:rsid w:val="00AE4577"/>
    <w:rsid w:val="00B00D7E"/>
    <w:rsid w:val="00BD103E"/>
    <w:rsid w:val="00C100DA"/>
    <w:rsid w:val="00CE165E"/>
    <w:rsid w:val="00D17011"/>
    <w:rsid w:val="00D44C28"/>
    <w:rsid w:val="00DA482A"/>
    <w:rsid w:val="00E43A73"/>
    <w:rsid w:val="00E750E7"/>
    <w:rsid w:val="00EC6EF5"/>
    <w:rsid w:val="00EE798B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7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415230793584991E-2"/>
          <c:y val="6.135683716518027E-2"/>
          <c:w val="0.88214847019497433"/>
          <c:h val="0.71616903786446429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[committer_project_analysis.xlsx]Sheet1!$B$1</c:f>
              <c:strCache>
                <c:ptCount val="1"/>
                <c:pt idx="0">
                  <c:v>Log(Frequency)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val>
            <c:numRef>
              <c:f>[committer_project_analysis.xlsx]Sheet1!$B$2:$B$21</c:f>
              <c:numCache>
                <c:formatCode>General</c:formatCode>
                <c:ptCount val="20"/>
                <c:pt idx="0">
                  <c:v>5.2112513974929602</c:v>
                </c:pt>
                <c:pt idx="1">
                  <c:v>4.3827192747307802</c:v>
                </c:pt>
                <c:pt idx="2">
                  <c:v>3.8578750255235623</c:v>
                </c:pt>
                <c:pt idx="3">
                  <c:v>3.4614985267830187</c:v>
                </c:pt>
                <c:pt idx="4">
                  <c:v>3.1395642661758498</c:v>
                </c:pt>
                <c:pt idx="5">
                  <c:v>2.8506462351830666</c:v>
                </c:pt>
                <c:pt idx="6">
                  <c:v>2.5865873046717551</c:v>
                </c:pt>
                <c:pt idx="7">
                  <c:v>2.403120521175818</c:v>
                </c:pt>
                <c:pt idx="8">
                  <c:v>2.2430380486862944</c:v>
                </c:pt>
                <c:pt idx="9">
                  <c:v>1.9637878273455553</c:v>
                </c:pt>
                <c:pt idx="10">
                  <c:v>1.8061799739838871</c:v>
                </c:pt>
                <c:pt idx="11">
                  <c:v>1.6532125137753437</c:v>
                </c:pt>
                <c:pt idx="12">
                  <c:v>1.4471580313422192</c:v>
                </c:pt>
                <c:pt idx="13">
                  <c:v>1.3979400086720377</c:v>
                </c:pt>
                <c:pt idx="14">
                  <c:v>1.2787536009528289</c:v>
                </c:pt>
                <c:pt idx="15">
                  <c:v>0.84509804001425681</c:v>
                </c:pt>
                <c:pt idx="16">
                  <c:v>0.95424250943932487</c:v>
                </c:pt>
                <c:pt idx="17">
                  <c:v>0.84509804001425681</c:v>
                </c:pt>
                <c:pt idx="18">
                  <c:v>0.90308998699194354</c:v>
                </c:pt>
                <c:pt idx="19">
                  <c:v>0.77815125038364363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904832"/>
        <c:axId val="112947968"/>
      </c:barChart>
      <c:catAx>
        <c:axId val="112904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Total Committer Projects Engaged</a:t>
                </a:r>
              </a:p>
            </c:rich>
          </c:tx>
          <c:layout>
            <c:manualLayout>
              <c:xMode val="edge"/>
              <c:yMode val="edge"/>
              <c:x val="0.37075391385675749"/>
              <c:y val="0.87738510442480966"/>
            </c:manualLayout>
          </c:layout>
          <c:overlay val="0"/>
        </c:title>
        <c:majorTickMark val="out"/>
        <c:minorTickMark val="none"/>
        <c:tickLblPos val="nextTo"/>
        <c:crossAx val="112947968"/>
        <c:crosses val="autoZero"/>
        <c:auto val="1"/>
        <c:lblAlgn val="ctr"/>
        <c:lblOffset val="100"/>
        <c:noMultiLvlLbl val="0"/>
      </c:catAx>
      <c:valAx>
        <c:axId val="11294796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Log(Number of Committers)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9048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2017-03-19T17:22:00Z</cp:lastPrinted>
  <dcterms:created xsi:type="dcterms:W3CDTF">2017-03-13T00:04:00Z</dcterms:created>
  <dcterms:modified xsi:type="dcterms:W3CDTF">2017-03-19T17:22:00Z</dcterms:modified>
</cp:coreProperties>
</file>