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2B7F17" w:rsidP="00BA3AA3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043C7037" wp14:editId="119800AD">
            <wp:extent cx="5762445" cy="3545457"/>
            <wp:effectExtent l="0" t="0" r="1016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C555FA">
      <w:pgSz w:w="9129" w:h="5840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14BCB"/>
    <w:rsid w:val="001367AF"/>
    <w:rsid w:val="00182E6F"/>
    <w:rsid w:val="0018598A"/>
    <w:rsid w:val="001D634F"/>
    <w:rsid w:val="001F7AA1"/>
    <w:rsid w:val="002514C1"/>
    <w:rsid w:val="00257CF1"/>
    <w:rsid w:val="002A06A5"/>
    <w:rsid w:val="002A7E4D"/>
    <w:rsid w:val="002B7F17"/>
    <w:rsid w:val="002F4273"/>
    <w:rsid w:val="003137D7"/>
    <w:rsid w:val="00442E13"/>
    <w:rsid w:val="004674E7"/>
    <w:rsid w:val="00477022"/>
    <w:rsid w:val="00576244"/>
    <w:rsid w:val="00645231"/>
    <w:rsid w:val="0065031D"/>
    <w:rsid w:val="00666B53"/>
    <w:rsid w:val="00687280"/>
    <w:rsid w:val="006D40BB"/>
    <w:rsid w:val="00746658"/>
    <w:rsid w:val="00784429"/>
    <w:rsid w:val="007F362E"/>
    <w:rsid w:val="00842F31"/>
    <w:rsid w:val="00843607"/>
    <w:rsid w:val="009307C8"/>
    <w:rsid w:val="00963D8E"/>
    <w:rsid w:val="009B099D"/>
    <w:rsid w:val="00A00A3E"/>
    <w:rsid w:val="00A477B4"/>
    <w:rsid w:val="00A76C82"/>
    <w:rsid w:val="00A96A88"/>
    <w:rsid w:val="00AC1DCE"/>
    <w:rsid w:val="00AE4577"/>
    <w:rsid w:val="00BA3AA3"/>
    <w:rsid w:val="00BD103E"/>
    <w:rsid w:val="00C100DA"/>
    <w:rsid w:val="00C555FA"/>
    <w:rsid w:val="00CE165E"/>
    <w:rsid w:val="00D17011"/>
    <w:rsid w:val="00D44C28"/>
    <w:rsid w:val="00DA482A"/>
    <w:rsid w:val="00E10F43"/>
    <w:rsid w:val="00E43A73"/>
    <w:rsid w:val="00E750E7"/>
    <w:rsid w:val="00EC6EF5"/>
    <w:rsid w:val="00EE798B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TABILITY\StabilityDistribu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CBO!$B$1</c:f>
              <c:strCache>
                <c:ptCount val="1"/>
                <c:pt idx="0">
                  <c:v>Frequency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CBO!$C$2:$C$102</c:f>
              <c:numCache>
                <c:formatCode>General</c:formatCode>
                <c:ptCount val="1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</c:numCache>
            </c:numRef>
          </c:cat>
          <c:val>
            <c:numRef>
              <c:f>CBO!$B$2:$B$102</c:f>
              <c:numCache>
                <c:formatCode>General</c:formatCode>
                <c:ptCount val="101"/>
                <c:pt idx="1">
                  <c:v>5.2938539805400002E-3</c:v>
                </c:pt>
                <c:pt idx="2">
                  <c:v>8.9805558583100006E-3</c:v>
                </c:pt>
                <c:pt idx="3">
                  <c:v>1.4931212836400001E-2</c:v>
                </c:pt>
                <c:pt idx="4">
                  <c:v>2.41483860196E-2</c:v>
                </c:pt>
                <c:pt idx="5">
                  <c:v>3.7908155807700003E-2</c:v>
                </c:pt>
                <c:pt idx="6">
                  <c:v>5.7733858880699998E-2</c:v>
                </c:pt>
                <c:pt idx="7">
                  <c:v>8.5317075971600001E-2</c:v>
                </c:pt>
                <c:pt idx="8">
                  <c:v>0.122377136212</c:v>
                </c:pt>
                <c:pt idx="9">
                  <c:v>0.170461751637</c:v>
                </c:pt>
                <c:pt idx="10">
                  <c:v>0.23070673467899999</c:v>
                </c:pt>
                <c:pt idx="11">
                  <c:v>0.30358875986200001</c:v>
                </c:pt>
                <c:pt idx="12">
                  <c:v>0.388717017429</c:v>
                </c:pt>
                <c:pt idx="13">
                  <c:v>0.48471244961600002</c:v>
                </c:pt>
                <c:pt idx="14">
                  <c:v>0.58921384991799997</c:v>
                </c:pt>
                <c:pt idx="15">
                  <c:v>0.69902861123100002</c:v>
                </c:pt>
                <c:pt idx="16">
                  <c:v>0.81041657635099995</c:v>
                </c:pt>
                <c:pt idx="17">
                  <c:v>0.919465787609</c:v>
                </c:pt>
                <c:pt idx="18">
                  <c:v>1.0224974762600001</c:v>
                </c:pt>
                <c:pt idx="19">
                  <c:v>1.1164309535300001</c:v>
                </c:pt>
                <c:pt idx="20">
                  <c:v>1.1990493085</c:v>
                </c:pt>
                <c:pt idx="21">
                  <c:v>1.2691307785599999</c:v>
                </c:pt>
                <c:pt idx="22">
                  <c:v>1.32644090051</c:v>
                </c:pt>
                <c:pt idx="23">
                  <c:v>1.37160815053</c:v>
                </c:pt>
                <c:pt idx="24">
                  <c:v>1.4059235374200001</c:v>
                </c:pt>
                <c:pt idx="25">
                  <c:v>1.43110940085</c:v>
                </c:pt>
                <c:pt idx="26">
                  <c:v>1.44909600123</c:v>
                </c:pt>
                <c:pt idx="27">
                  <c:v>1.4618312387300001</c:v>
                </c:pt>
                <c:pt idx="28">
                  <c:v>1.4711348158899999</c:v>
                </c:pt>
                <c:pt idx="29">
                  <c:v>1.4785977348799999</c:v>
                </c:pt>
                <c:pt idx="30">
                  <c:v>1.48552279452</c:v>
                </c:pt>
                <c:pt idx="31">
                  <c:v>1.49290064556</c:v>
                </c:pt>
                <c:pt idx="32">
                  <c:v>1.5014164620499999</c:v>
                </c:pt>
                <c:pt idx="33">
                  <c:v>1.51148205607</c:v>
                </c:pt>
                <c:pt idx="34">
                  <c:v>1.5232863325399999</c:v>
                </c:pt>
                <c:pt idx="35">
                  <c:v>1.5368540335600001</c:v>
                </c:pt>
                <c:pt idx="36">
                  <c:v>1.5521005245499999</c:v>
                </c:pt>
                <c:pt idx="37">
                  <c:v>1.56887076252</c:v>
                </c:pt>
                <c:pt idx="38">
                  <c:v>1.5869545202199999</c:v>
                </c:pt>
                <c:pt idx="39">
                  <c:v>1.6060770095000001</c:v>
                </c:pt>
                <c:pt idx="40">
                  <c:v>1.62587252317</c:v>
                </c:pt>
                <c:pt idx="41">
                  <c:v>1.6458560337399999</c:v>
                </c:pt>
                <c:pt idx="42">
                  <c:v>1.6654111864400001</c:v>
                </c:pt>
                <c:pt idx="43">
                  <c:v>1.68381086629</c:v>
                </c:pt>
                <c:pt idx="44">
                  <c:v>1.7002780582699999</c:v>
                </c:pt>
                <c:pt idx="45">
                  <c:v>1.71408161003</c:v>
                </c:pt>
                <c:pt idx="46">
                  <c:v>1.7246472906500001</c:v>
                </c:pt>
                <c:pt idx="47">
                  <c:v>1.7316539957399999</c:v>
                </c:pt>
                <c:pt idx="48">
                  <c:v>1.73508260668</c:v>
                </c:pt>
                <c:pt idx="49">
                  <c:v>1.73519333572</c:v>
                </c:pt>
                <c:pt idx="50">
                  <c:v>1.7324253621700001</c:v>
                </c:pt>
                <c:pt idx="51">
                  <c:v>1.72723543705</c:v>
                </c:pt>
                <c:pt idx="52">
                  <c:v>1.7199126891500001</c:v>
                </c:pt>
                <c:pt idx="53">
                  <c:v>1.71041792994</c:v>
                </c:pt>
                <c:pt idx="54">
                  <c:v>1.6982929523400001</c:v>
                </c:pt>
                <c:pt idx="55">
                  <c:v>1.6826689098800001</c:v>
                </c:pt>
                <c:pt idx="56">
                  <c:v>1.6623777721299999</c:v>
                </c:pt>
                <c:pt idx="57">
                  <c:v>1.6361448465199999</c:v>
                </c:pt>
                <c:pt idx="58">
                  <c:v>1.60282113642</c:v>
                </c:pt>
                <c:pt idx="59">
                  <c:v>1.5616067929999999</c:v>
                </c:pt>
                <c:pt idx="60">
                  <c:v>1.5122218622800001</c:v>
                </c:pt>
                <c:pt idx="61">
                  <c:v>1.45499486014</c:v>
                </c:pt>
                <c:pt idx="62">
                  <c:v>1.3908582792099999</c:v>
                </c:pt>
                <c:pt idx="63">
                  <c:v>1.3212578644799999</c:v>
                </c:pt>
                <c:pt idx="64">
                  <c:v>1.24799595837</c:v>
                </c:pt>
                <c:pt idx="65">
                  <c:v>1.1730370997099999</c:v>
                </c:pt>
                <c:pt idx="66">
                  <c:v>1.09830664391</c:v>
                </c:pt>
                <c:pt idx="67">
                  <c:v>1.0255113741999999</c:v>
                </c:pt>
                <c:pt idx="68">
                  <c:v>0.95600572912500004</c:v>
                </c:pt>
                <c:pt idx="69">
                  <c:v>0.89071898473400002</c:v>
                </c:pt>
                <c:pt idx="70">
                  <c:v>0.83014822888700002</c:v>
                </c:pt>
                <c:pt idx="71">
                  <c:v>0.77441055566899997</c:v>
                </c:pt>
                <c:pt idx="72">
                  <c:v>0.72333760677900005</c:v>
                </c:pt>
                <c:pt idx="73">
                  <c:v>0.67658872637</c:v>
                </c:pt>
                <c:pt idx="74">
                  <c:v>0.63375744762300001</c:v>
                </c:pt>
                <c:pt idx="75">
                  <c:v>0.59445040486900003</c:v>
                </c:pt>
                <c:pt idx="76">
                  <c:v>0.55832700208499997</c:v>
                </c:pt>
                <c:pt idx="77">
                  <c:v>0.52509972964999996</c:v>
                </c:pt>
                <c:pt idx="78">
                  <c:v>0.49450565678500003</c:v>
                </c:pt>
                <c:pt idx="79">
                  <c:v>0.46626641660899998</c:v>
                </c:pt>
                <c:pt idx="80">
                  <c:v>0.44005527495800001</c:v>
                </c:pt>
                <c:pt idx="81">
                  <c:v>0.415485684987</c:v>
                </c:pt>
                <c:pt idx="82">
                  <c:v>0.39212772604200002</c:v>
                </c:pt>
                <c:pt idx="83">
                  <c:v>0.36954962097900002</c:v>
                </c:pt>
                <c:pt idx="84">
                  <c:v>0.34737382575199999</c:v>
                </c:pt>
                <c:pt idx="85">
                  <c:v>0.32533298458499998</c:v>
                </c:pt>
                <c:pt idx="86">
                  <c:v>0.30331115414799997</c:v>
                </c:pt>
                <c:pt idx="87">
                  <c:v>0.28135968571499997</c:v>
                </c:pt>
                <c:pt idx="88">
                  <c:v>0.25968362782499999</c:v>
                </c:pt>
                <c:pt idx="89">
                  <c:v>0.23860162393199999</c:v>
                </c:pt>
                <c:pt idx="90">
                  <c:v>0.21848822940500001</c:v>
                </c:pt>
                <c:pt idx="91">
                  <c:v>0.19971101710799999</c:v>
                </c:pt>
                <c:pt idx="92">
                  <c:v>0.18257514149599999</c:v>
                </c:pt>
                <c:pt idx="93">
                  <c:v>0.167285328318</c:v>
                </c:pt>
                <c:pt idx="94">
                  <c:v>0.15393039053099999</c:v>
                </c:pt>
                <c:pt idx="95">
                  <c:v>0.142489663381</c:v>
                </c:pt>
                <c:pt idx="96">
                  <c:v>0.132855686837</c:v>
                </c:pt>
                <c:pt idx="97">
                  <c:v>0.12486431677</c:v>
                </c:pt>
                <c:pt idx="98">
                  <c:v>0.118322949141</c:v>
                </c:pt>
                <c:pt idx="99">
                  <c:v>0.11302967896799999</c:v>
                </c:pt>
                <c:pt idx="100">
                  <c:v>0.10878022808600001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498432"/>
        <c:axId val="142537472"/>
      </c:lineChart>
      <c:catAx>
        <c:axId val="142498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GB" sz="1400"/>
                  <a:t>Lack of </a:t>
                </a:r>
                <a:r>
                  <a:rPr lang="en-GB" sz="1400" baseline="0"/>
                  <a:t>S</a:t>
                </a:r>
                <a:r>
                  <a:rPr lang="en-GB" sz="1400"/>
                  <a:t>tability 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537472"/>
        <c:crosses val="autoZero"/>
        <c:auto val="1"/>
        <c:lblAlgn val="ctr"/>
        <c:lblOffset val="10"/>
        <c:tickLblSkip val="10"/>
        <c:tickMarkSkip val="10"/>
        <c:noMultiLvlLbl val="0"/>
      </c:catAx>
      <c:valAx>
        <c:axId val="142537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GB" sz="1400"/>
                  <a:t>Probability Density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4984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10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2017-08-22T21:55:00Z</cp:lastPrinted>
  <dcterms:created xsi:type="dcterms:W3CDTF">2017-08-08T13:50:00Z</dcterms:created>
  <dcterms:modified xsi:type="dcterms:W3CDTF">2017-08-22T21:55:00Z</dcterms:modified>
</cp:coreProperties>
</file>