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KAZ POWER PLANT UPGRADE PROJECT — MANAGEMENT &amp; STAFF EHS INDUCTION</w:t>
      </w:r>
    </w:p>
    <w:p>
      <w:pPr>
        <w:pStyle w:val="Heading1"/>
      </w:pPr>
      <w:r>
        <w:t>Rev. 01 — Proposed Full Rewrite (Slide-by-Slide Content)</w:t>
      </w:r>
    </w:p>
    <w:p/>
    <w:p>
      <w:r>
        <w:t>**Document No.:** KAZ-EHS-IND-001 · **Rev.:** 01 · **Status:** For Review &amp; Approval</w:t>
      </w:r>
    </w:p>
    <w:p>
      <w:r>
        <w:t>**Prepared by:** EHS Manager (KAZ PP Upgrade) — Al-Mial (AMC)</w:t>
      </w:r>
    </w:p>
    <w:p>
      <w:r>
        <w:t>**Reviewed by:** Siemens Energy EHSMIP · **Approved by:** Project Director / EHS Director</w:t>
      </w:r>
    </w:p>
    <w:p>
      <w:r>
        <w:t>**Classification:** Restricted — Siemens Energy is a trademark licensed by Siemens AG</w:t>
      </w:r>
    </w:p>
    <w:p>
      <w:r>
        <w:t>**Validity of this induction:** 12 months from the date of attendance (renewal required on expiry, or earlier after a serious incident or a change of hazards)</w:t>
      </w:r>
    </w:p>
    <w:p/>
    <w:p>
      <w:r>
        <w:t>&gt; **How to use this document:** every `SLIDE` block is the exact content to be placed on one PowerPoint slide. Text in `[ ]` is an instruction to the deck author (photo, diagram, or appendix reference). Arabic trainer notes are marked **ملاحظة**. Keep slide numbers and the footer `KAZ-EHS-IND-001 Rev.01 — Restricted — Page X of Y`.</w:t>
      </w:r>
    </w:p>
    <w:p/>
    <w:p/>
    <w:p/>
    <w:p>
      <w:pPr>
        <w:pStyle w:val="Heading2"/>
      </w:pPr>
      <w:r>
        <w:t>SLIDE 1 — Cover</w:t>
      </w:r>
    </w:p>
    <w:p>
      <w:r>
        <w:t>**KAZ POWER PLANT UPGRADE PROJECT**</w:t>
      </w:r>
    </w:p>
    <w:p>
      <w:r>
        <w:t>**Management &amp; Staff EHS Induction**</w:t>
      </w:r>
    </w:p>
    <w:p>
      <w:r>
        <w:t>Khor Al-Zubair Gas Turbine Power Plant — Basrah, Iraq</w:t>
      </w:r>
    </w:p>
    <w:p>
      <w:r>
        <w:t>Client: Ministry of Electricity (MoE) &amp; Basrah Gas Company (BGC) · Principal Contractor: Siemens Energy</w:t>
      </w:r>
    </w:p>
    <w:p>
      <w:r>
        <w:t>Presented by: Al-Mial (AMC) EHS Department | Document No. KAZ-EHS-IND-001 | Rev. 01 | Date: ___</w:t>
      </w:r>
    </w:p>
    <w:p>
      <w:r>
        <w:t>Approved by: Project Director / EHS Director / SE EHSMIP</w:t>
      </w:r>
    </w:p>
    <w:p/>
    <w:p>
      <w:r>
        <w:t>**ملاحظة للمدرب:** يُذكر صراحة أن هذا الإندكشن جزء من متطلبات Siemens Energy، ولا يُغني عن PSI ولا عن تصريح العمل.</w:t>
      </w:r>
    </w:p>
    <w:p/>
    <w:p>
      <w:pPr>
        <w:pStyle w:val="Heading2"/>
      </w:pPr>
      <w:r>
        <w:t>SLIDE 2 — Emergency instructions for this session</w:t>
      </w:r>
    </w:p>
    <w:p>
      <w:pPr>
        <w:pStyle w:val="ListBullet"/>
      </w:pPr>
      <w:r>
        <w:t>If an emergency occurs during this induction: stop the session, follow the exit signs and proceed to the nearest **Assembly Point (Muster Point)** — location: ………</w:t>
      </w:r>
    </w:p>
    <w:p>
      <w:pPr>
        <w:pStyle w:val="ListBullet"/>
      </w:pPr>
      <w:r>
        <w:t>Alarm signal: continuous siren = evacuate · intermittent = stand by · all-clear = return to work</w:t>
      </w:r>
    </w:p>
    <w:p>
      <w:pPr>
        <w:pStyle w:val="ListBullet"/>
      </w:pPr>
      <w:r>
        <w:t>Mobile phones on silent (keep your phone available for emergencies)</w:t>
      </w:r>
    </w:p>
    <w:p>
      <w:pPr>
        <w:pStyle w:val="ListBullet"/>
      </w:pPr>
      <w:r>
        <w:t>Smoking is prohibited except in the designated smoking area (never in red/restricted zones)</w:t>
      </w:r>
    </w:p>
    <w:p>
      <w:pPr>
        <w:pStyle w:val="ListBullet"/>
      </w:pPr>
      <w:r>
        <w:t>Emergency numbers (see Slide 63): Site EHS Control Room — ……… · UHF Channel 1 · Ambulance 122 · Fire 115 · Police 104 · Siemens Energy Emergency +90 533 625 9494</w:t>
      </w:r>
    </w:p>
    <w:p/>
    <w:p>
      <w:pPr>
        <w:pStyle w:val="Heading2"/>
      </w:pPr>
      <w:r>
        <w:t>SLIDE 3 — Contents (must match the actual deck)</w:t>
      </w:r>
    </w:p>
    <w:p>
      <w:r>
        <w:t>1. Objectives &amp; validity · 2. Project description &amp; site · 3. HSE policy &amp; SE Zero Harm · 4. Roles &amp; responsibilities · 5. General site rules · 6. Stop Work Authority · 7. Risk management (RA/SJA/LMRA/Toolbox/MoC) · 8. Permit to Work &amp; LOTO · 9. Electrical safety &amp; arc flash · 10. High-risk activities (height, lifting, excavation, confined space, hot work, tools) · 11. PPE · 12. Health, heat stress &amp; first aid · 13. Environment, waste &amp; chemicals · 14. Fire &amp; firefighting · 15. Security, access &amp; journeys · 16. Driving &amp; mobile plant · 17. Emergency response &amp; incident reporting · 18. Lessons learned · 19. Violations &amp; penalties · 20. Assessment, card &amp; sign-off</w:t>
      </w:r>
    </w:p>
    <w:p/>
    <w:p>
      <w:pPr>
        <w:pStyle w:val="Heading2"/>
      </w:pPr>
      <w:r>
        <w:t>SLIDE 4 — Objectives</w:t>
      </w:r>
    </w:p>
    <w:p>
      <w:r>
        <w:t>At the end of this induction you will be able to:</w:t>
      </w:r>
    </w:p>
    <w:p>
      <w:pPr>
        <w:pStyle w:val="ListBullet"/>
      </w:pPr>
      <w:r>
        <w:t>State the project HSE policy and the **Siemens Energy Zero Harm** framework</w:t>
      </w:r>
    </w:p>
    <w:p>
      <w:pPr>
        <w:pStyle w:val="ListBullet"/>
      </w:pPr>
      <w:r>
        <w:t>Apply the general site rules and use your PPE correctly</w:t>
      </w:r>
    </w:p>
    <w:p>
      <w:pPr>
        <w:pStyle w:val="ListBullet"/>
      </w:pPr>
      <w:r>
        <w:t>Exercise **Stop Work Authority** and explain your protection from retaliation</w:t>
      </w:r>
    </w:p>
    <w:p>
      <w:pPr>
        <w:pStyle w:val="ListBullet"/>
      </w:pPr>
      <w:r>
        <w:t>Read a risk assessment, complete an **LMRA** and know when an **SJA** is required</w:t>
      </w:r>
    </w:p>
    <w:p>
      <w:pPr>
        <w:pStyle w:val="ListBullet"/>
      </w:pPr>
      <w:r>
        <w:t>Explain how the **Permit to Work (PTW)** and **LOTO** systems work on this site</w:t>
      </w:r>
    </w:p>
    <w:p>
      <w:pPr>
        <w:pStyle w:val="ListBullet"/>
      </w:pPr>
      <w:r>
        <w:t>Recognise the electrical, height, lifting, excavation, confined-space and hot-work hazards of KAZ</w:t>
      </w:r>
    </w:p>
    <w:p>
      <w:pPr>
        <w:pStyle w:val="ListBullet"/>
      </w:pPr>
      <w:r>
        <w:t>Respond correctly to a fire, an emergency, an injury, a spill or a security event</w:t>
      </w:r>
    </w:p>
    <w:p>
      <w:pPr>
        <w:pStyle w:val="ListBullet"/>
      </w:pPr>
      <w:r>
        <w:t>Report incidents, near misses, unsafe acts and conditions within the required timeframes</w:t>
      </w:r>
    </w:p>
    <w:p/>
    <w:p>
      <w:pPr>
        <w:pStyle w:val="Heading2"/>
      </w:pPr>
      <w:r>
        <w:t>SLIDE 5 — Validity, assessment and records</w:t>
      </w:r>
    </w:p>
    <w:p>
      <w:pPr>
        <w:pStyle w:val="ListBullet"/>
      </w:pPr>
      <w:r>
        <w:t>Induction validity: **12 months**; renewal on expiry; re-induction after a serious incident or a change of hazards</w:t>
      </w:r>
    </w:p>
    <w:p>
      <w:pPr>
        <w:pStyle w:val="ListBullet"/>
      </w:pPr>
      <w:r>
        <w:t>Knowledge check: **10 questions — pass mark 80%** (retraining required if below)</w:t>
      </w:r>
    </w:p>
    <w:p>
      <w:pPr>
        <w:pStyle w:val="ListBullet"/>
      </w:pPr>
      <w:r>
        <w:t>Your attendance and signature are recorded in the site training register</w:t>
      </w:r>
    </w:p>
    <w:p>
      <w:pPr>
        <w:pStyle w:val="ListBullet"/>
      </w:pPr>
      <w:r>
        <w:t>The induction card must be carried and shown on request — **the card does not replace the Permit to Work**</w:t>
      </w:r>
    </w:p>
    <w:p>
      <w:pPr>
        <w:pStyle w:val="ListBullet"/>
      </w:pPr>
      <w:r>
        <w:t>Minimum site age: **18 years**</w:t>
      </w:r>
    </w:p>
    <w:p/>
    <w:p>
      <w:pPr>
        <w:pStyle w:val="Heading2"/>
      </w:pPr>
      <w:r>
        <w:t>SLIDE 6 — Project description</w:t>
      </w:r>
    </w:p>
    <w:p>
      <w:r>
        <w:t>The KAZ Power Plant Upgrade Project modernises and expands the existing **400/132/11 kV Air Insulated Switchgear (AIS)** facilities at the Khor Al-Zubair Power Plant, Basrah, Iraq.</w:t>
      </w:r>
    </w:p>
    <w:p>
      <w:r>
        <w:t>Scope includes: new **400 kV and 132 kV bays** (circuit breakers, disconnectors, earthing switches, CTs, VTs, surge arresters, busbar extensions), new foundations, earthing grid enhancement, steel structures, and all control, protection, metering, telecom and SCADA/DAS cable works, including civil, mechanical, electrical installation, testing, commissioning and trial operation.</w:t>
      </w:r>
    </w:p>
    <w:p>
      <w:r>
        <w:t>**Project duration: 13.5 months** · Working hours: see Slide 15</w:t>
      </w:r>
    </w:p>
    <w:p>
      <w:r>
        <w:t>Client: **MoE &amp; BGC** · Principal Contractor: **Siemens Energy** · Subcontractor: **Al-Mial (AMC)**</w:t>
      </w:r>
    </w:p>
    <w:p>
      <w:r>
        <w:t>**The works are executed inside a LIVE power plant** — coordination with MoE Operations is mandatory for every activity.</w:t>
      </w:r>
    </w:p>
    <w:p/>
    <w:p>
      <w:pPr>
        <w:pStyle w:val="Heading2"/>
      </w:pPr>
      <w:r>
        <w:t>SLIDE 7 — Site plot plan, work areas and emergency facilities</w:t>
      </w:r>
    </w:p>
    <w:p>
      <w:r>
        <w:t>[Insert simplified plot plan with bilingual legend]</w:t>
      </w:r>
    </w:p>
    <w:p>
      <w:pPr>
        <w:pStyle w:val="ListBullet"/>
      </w:pPr>
      <w:r>
        <w:t>Project working area · Mobilisation / laydown area (TSF) · Main gate · Warehouses · Camp &amp; offices</w:t>
      </w:r>
    </w:p>
    <w:p>
      <w:pPr>
        <w:pStyle w:val="ListBullet"/>
      </w:pPr>
      <w:r>
        <w:t>**Emergency layer:** assembly points, first-aid points, fire points, eyewash, emergency exits, ambulance access route, nearest hospital</w:t>
      </w:r>
    </w:p>
    <w:p>
      <w:r>
        <w:t>**ملاحظة للمدرب:** يجب تعريف أي اختصار يظهر في المخطط (مثل TSF) في مفتاح الخريطة.</w:t>
      </w:r>
    </w:p>
    <w:p/>
    <w:p>
      <w:pPr>
        <w:pStyle w:val="Heading2"/>
      </w:pPr>
      <w:r>
        <w:t>SLIDE 8 — Project EHS organisation &amp; contacts</w:t>
      </w:r>
    </w:p>
    <w:p>
      <w:r>
        <w:t>[Organisation chart with names/functions]</w:t>
      </w:r>
    </w:p>
    <w:p>
      <w:pPr>
        <w:pStyle w:val="ListBullet"/>
      </w:pPr>
      <w:r>
        <w:t>Project Director / Site Manager — overall responsibility for EHS</w:t>
      </w:r>
    </w:p>
    <w:p>
      <w:pPr>
        <w:pStyle w:val="ListBullet"/>
      </w:pPr>
      <w:r>
        <w:t>**SE EHSMIP / SE EHS Manager** — governance, audits, verification, Stop Work authority</w:t>
      </w:r>
    </w:p>
    <w:p>
      <w:pPr>
        <w:pStyle w:val="ListBullet"/>
      </w:pPr>
      <w:r>
        <w:t>**EHS Manager (Contractor)** — daily supervision, permits, inspections, training</w:t>
      </w:r>
    </w:p>
    <w:p>
      <w:pPr>
        <w:pStyle w:val="ListBullet"/>
      </w:pPr>
      <w:r>
        <w:t>**EHS Officers** — one per work area/shift (No EHS supervision = No work)</w:t>
      </w:r>
    </w:p>
    <w:p>
      <w:pPr>
        <w:pStyle w:val="ListBullet"/>
      </w:pPr>
      <w:r>
        <w:t>**Area Authority / Operations Manager (MoE)** — authorises work in live operational areas</w:t>
      </w:r>
    </w:p>
    <w:p>
      <w:pPr>
        <w:pStyle w:val="ListBullet"/>
      </w:pPr>
      <w:r>
        <w:t>**AEP / Isolation Authority** — energy isolation, LOTO, energisation</w:t>
      </w:r>
    </w:p>
    <w:p>
      <w:pPr>
        <w:pStyle w:val="ListBullet"/>
      </w:pPr>
      <w:r>
        <w:t>First aiders, fire wardens, gas testers — posted in every area</w:t>
      </w:r>
    </w:p>
    <w:p/>
    <w:p>
      <w:pPr>
        <w:pStyle w:val="Heading2"/>
      </w:pPr>
      <w:r>
        <w:t>SLIDE 9 — HSE policy</w:t>
      </w:r>
    </w:p>
    <w:p>
      <w:r>
        <w:t>**Siemens Energy EHS Policy (Annex 1 — SE Standard 000050) and the KAZ Project EHS Plan apply to everyone on this site.**</w:t>
      </w:r>
    </w:p>
    <w:p>
      <w:r>
        <w:t>Project commitment: **Zero Harm** — zero injuries, zero occupational illnesses, zero environmental incidents, zero security breaches.</w:t>
      </w:r>
    </w:p>
    <w:p>
      <w:r>
        <w:t>Project target: **Zero H1 = ZERO**.</w:t>
      </w:r>
    </w:p>
    <w:p>
      <w:pPr>
        <w:pStyle w:val="ListBullet"/>
      </w:pPr>
      <w:r>
        <w:t>Safety takes precedence over progress and cost</w:t>
      </w:r>
    </w:p>
    <w:p>
      <w:pPr>
        <w:pStyle w:val="ListBullet"/>
      </w:pPr>
      <w:r>
        <w:t>Everyone has a duty to protect themselves, colleagues, the environment and assets</w:t>
      </w:r>
    </w:p>
    <w:p>
      <w:pPr>
        <w:pStyle w:val="ListBullet"/>
      </w:pPr>
      <w:r>
        <w:t>Health, safety and environmental protection are conditions of employment on this project</w:t>
      </w:r>
    </w:p>
    <w:p>
      <w:pPr>
        <w:pStyle w:val="ListBullet"/>
      </w:pPr>
      <w:r>
        <w:t>Contractor policy: Al-Mial (AMC) — **“Do it safely, or don’t do it”** (supporting the SE framework)</w:t>
      </w:r>
    </w:p>
    <w:p/>
    <w:p>
      <w:pPr>
        <w:pStyle w:val="Heading2"/>
      </w:pPr>
      <w:r>
        <w:t>SLIDE 10 — Siemens Energy Zero Harm framework</w:t>
      </w:r>
    </w:p>
    <w:p>
      <w:pPr>
        <w:pStyle w:val="ListBullet"/>
      </w:pPr>
      <w:r>
        <w:t>**Zero incidents is achievable · Health and safety – no compromises · We take care of each other**</w:t>
      </w:r>
    </w:p>
    <w:p>
      <w:pPr>
        <w:pStyle w:val="ListBullet"/>
      </w:pPr>
      <w:r>
        <w:t>Zero Harm behaviours: take the time to assess risk and plan; talk about safety before and during the work; stop and re-assess when things change; follow the rules; intervene and never walk by</w:t>
      </w:r>
    </w:p>
    <w:p>
      <w:pPr>
        <w:pStyle w:val="ListBullet"/>
      </w:pPr>
      <w:r>
        <w:t>Zero Harm Essentials: the Stop principle, safe systems of work, competency, risk assessment, PTW, PPE, emergency preparedness</w:t>
      </w:r>
    </w:p>
    <w:p>
      <w:r>
        <w:t>**ملاحظة للمدرب:** اربط كل مبدأ بمثال من موقع KAZ (مثلاً: إيقاف رافعة بسبب الريح، أو إيقاف عمل بدون قفل شخصي).</w:t>
      </w:r>
    </w:p>
    <w:p/>
    <w:p>
      <w:pPr>
        <w:pStyle w:val="Heading2"/>
      </w:pPr>
      <w:r>
        <w:t>SLIDE 11 — What Zero Harm means for you today</w:t>
      </w:r>
    </w:p>
    <w:p>
      <w:pPr>
        <w:pStyle w:val="ListBullet"/>
      </w:pPr>
      <w:r>
        <w:t>Plan your task before you start it — never improvise around a hazard</w:t>
      </w:r>
    </w:p>
    <w:p>
      <w:pPr>
        <w:pStyle w:val="ListBullet"/>
      </w:pPr>
      <w:r>
        <w:t>Use the right permit for the right job</w:t>
      </w:r>
    </w:p>
    <w:p>
      <w:pPr>
        <w:pStyle w:val="ListBullet"/>
      </w:pPr>
      <w:r>
        <w:t>Verify your PPE before every task</w:t>
      </w:r>
    </w:p>
    <w:p>
      <w:pPr>
        <w:pStyle w:val="ListBullet"/>
      </w:pPr>
      <w:r>
        <w:t>Report every near miss, unsafe act and condition — reporting is not blame</w:t>
      </w:r>
    </w:p>
    <w:p>
      <w:pPr>
        <w:pStyle w:val="ListBullet"/>
      </w:pPr>
      <w:r>
        <w:t>Intervene politely when you see risk — it is expected, not optional</w:t>
      </w:r>
    </w:p>
    <w:p/>
    <w:p>
      <w:pPr>
        <w:pStyle w:val="Heading2"/>
      </w:pPr>
      <w:r>
        <w:t>SLIDE 12 — Your responsibilities</w:t>
      </w:r>
    </w:p>
    <w:p>
      <w:r>
        <w:t>**Everyone** shall: take care of own and colleagues’ safety; comply with site rules, permits and instructions; report hazards, incidents and near misses; use PPE correctly; attend training and toolbox talks; never work under the influence of alcohol or drugs; stop unsafe work.</w:t>
      </w:r>
    </w:p>
    <w:p>
      <w:r>
        <w:t>**Supervisors / Superintendents** additionally: brief the crew, complete LMRA/SJA, verify permits and certifications, control the work area, verify controls before restart, ensure only competent personnel perform the task.</w:t>
      </w:r>
    </w:p>
    <w:p>
      <w:r>
        <w:t>**Managers / Staff** additionally: provide resources, verify compliance in their areas, lead safety walks, hold contractors accountable, ensure EHS is the first agenda item in every meeting.</w:t>
      </w:r>
    </w:p>
    <w:p/>
    <w:p>
      <w:pPr>
        <w:pStyle w:val="Heading2"/>
      </w:pPr>
      <w:r>
        <w:t>SLIDE 13 — Contractor and subcontractor obligations</w:t>
      </w:r>
    </w:p>
    <w:p>
      <w:pPr>
        <w:pStyle w:val="ListBullet"/>
      </w:pPr>
      <w:r>
        <w:t>Each contractor/subcontractor works to its own EHS system enriched with Siemens Energy, Client and KAZ project requirements</w:t>
      </w:r>
    </w:p>
    <w:p>
      <w:pPr>
        <w:pStyle w:val="ListBullet"/>
      </w:pPr>
      <w:r>
        <w:t>Every contractor appoints a competent **Contractor EHS Representative**</w:t>
      </w:r>
    </w:p>
    <w:p>
      <w:pPr>
        <w:pStyle w:val="ListBullet"/>
      </w:pPr>
      <w:r>
        <w:t>Contractors provide: risk assessments, method statements, permits, competency certificates, equipment certificates, monthly man-hours and incident data</w:t>
      </w:r>
    </w:p>
    <w:p>
      <w:pPr>
        <w:pStyle w:val="ListBullet"/>
      </w:pPr>
      <w:r>
        <w:t>Siemens Energy may **stop any work**, exclude or ban individuals for violations — at the contractor’s cost</w:t>
      </w:r>
    </w:p>
    <w:p>
      <w:pPr>
        <w:pStyle w:val="ListBullet"/>
      </w:pPr>
      <w:r>
        <w:t>Where local/legal requirements differ from SE requirements, **the stricter requirement applies**</w:t>
      </w:r>
    </w:p>
    <w:p/>
    <w:p>
      <w:pPr>
        <w:pStyle w:val="Heading2"/>
      </w:pPr>
      <w:r>
        <w:t>SLIDE 14 — General site requirements (1)</w:t>
      </w:r>
    </w:p>
    <w:p>
      <w:pPr>
        <w:pStyle w:val="ListBullet"/>
      </w:pPr>
      <w:r>
        <w:t>Complete the **site induction + PSI (Personal Safety Instruction)** before starting any work</w:t>
      </w:r>
    </w:p>
    <w:p>
      <w:pPr>
        <w:pStyle w:val="ListBullet"/>
      </w:pPr>
      <w:r>
        <w:t>**No work without a valid Permit to Work**; no work without EHS supervision (**No EHS supervision = No work**)</w:t>
      </w:r>
    </w:p>
    <w:p>
      <w:pPr>
        <w:pStyle w:val="ListBullet"/>
      </w:pPr>
      <w:r>
        <w:t>Complete an **LMRA** before every task; attend the daily **Toolbox Talk**</w:t>
      </w:r>
    </w:p>
    <w:p>
      <w:pPr>
        <w:pStyle w:val="ListBullet"/>
      </w:pPr>
      <w:r>
        <w:t>Complete an **SJA** for high-risk tasks (heights, lifting, confined space, live electrical, hot work…)</w:t>
      </w:r>
    </w:p>
    <w:p>
      <w:pPr>
        <w:pStyle w:val="ListBullet"/>
      </w:pPr>
      <w:r>
        <w:t>Read and understand the risk assessment and method statement for your task — ask if anything is unclear</w:t>
      </w:r>
    </w:p>
    <w:p>
      <w:pPr>
        <w:pStyle w:val="ListBullet"/>
      </w:pPr>
      <w:r>
        <w:t>Never start work in an area you have not been authorised to enter (red zones, live areas)</w:t>
      </w:r>
    </w:p>
    <w:p/>
    <w:p>
      <w:pPr>
        <w:pStyle w:val="Heading2"/>
      </w:pPr>
      <w:r>
        <w:t>SLIDE 15 — General site requirements (2)</w:t>
      </w:r>
    </w:p>
    <w:p>
      <w:pPr>
        <w:pStyle w:val="ListBullet"/>
      </w:pPr>
      <w:r>
        <w:t>Working hours: **06:00–15:00, 6 days/week** (subcontractor hours approved by SE); maximum 11 hours daytime / 7.5 hours night work, one rest day in every 7 — no fatigue driving or working</w:t>
      </w:r>
    </w:p>
    <w:p>
      <w:pPr>
        <w:pStyle w:val="ListBullet"/>
      </w:pPr>
      <w:r>
        <w:t>**Minimum PPE at all times on site** (see Slide 43)</w:t>
      </w:r>
    </w:p>
    <w:p>
      <w:pPr>
        <w:pStyle w:val="ListBullet"/>
      </w:pPr>
      <w:r>
        <w:t>Only competent, certified persons operate plant and equipment</w:t>
      </w:r>
    </w:p>
    <w:p>
      <w:pPr>
        <w:pStyle w:val="ListBullet"/>
      </w:pPr>
      <w:r>
        <w:t>Keep your workplace **clean and tidy — “Clean everything – always!”**</w:t>
      </w:r>
    </w:p>
    <w:p>
      <w:pPr>
        <w:pStyle w:val="ListBullet"/>
      </w:pPr>
      <w:r>
        <w:t>Report every near miss, unsafe act, unsafe condition and incident (Slide 62)</w:t>
      </w:r>
    </w:p>
    <w:p/>
    <w:p>
      <w:pPr>
        <w:pStyle w:val="Heading2"/>
      </w:pPr>
      <w:r>
        <w:t>SLIDE 16 — Electrical safety rules (1)</w:t>
      </w:r>
    </w:p>
    <w:p>
      <w:r>
        <w:t>1. Treat every electrical circuit as **live until proven dead**</w:t>
      </w:r>
    </w:p>
    <w:p>
      <w:r>
        <w:t>2. Isolate the source before work; **LOTO** to prevent re-energisation</w:t>
      </w:r>
    </w:p>
    <w:p>
      <w:r>
        <w:t>3. **Prove the tester before and after testing** — then prove dead</w:t>
      </w:r>
    </w:p>
    <w:p>
      <w:r>
        <w:t>4. Only an **Authorized Electrical Person (AEP)** may isolate, de-isolate or energise; each worker applies a **personal lock**</w:t>
      </w:r>
    </w:p>
    <w:p>
      <w:r>
        <w:t>5. Never work on live equipment unless formally authorised and only under an **Electrical Hot/Commissioning Permit**</w:t>
      </w:r>
    </w:p>
    <w:p>
      <w:r>
        <w:t>6. Use insulated tools suitable for the voltage; verify calibration and condition</w:t>
      </w:r>
    </w:p>
    <w:p>
      <w:r>
        <w:t>7. Maintain safe approach distances at all times (Slide 31–32)</w:t>
      </w:r>
    </w:p>
    <w:p>
      <w:r>
        <w:t>8. Keep panels and access routes clear; report damaged equipment, cables or covers immediately</w:t>
      </w:r>
    </w:p>
    <w:p>
      <w:r>
        <w:t>**Golden Rule: ISOLATE — LOCK OUT — TAG OUT — TEST BEFORE TOUCH**</w:t>
      </w:r>
    </w:p>
    <w:p/>
    <w:p>
      <w:pPr>
        <w:pStyle w:val="Heading2"/>
      </w:pPr>
      <w:r>
        <w:t>SLIDE 17 — Electrical safety rules (2) — Arc flash and switching</w:t>
      </w:r>
    </w:p>
    <w:p>
      <w:pPr>
        <w:pStyle w:val="ListBullet"/>
      </w:pPr>
      <w:r>
        <w:t>Arc flash risk assessment exists for this site: respect the **Arc Flash Boundary**, use the specified PPE category, never bypass barriers or interlocks</w:t>
      </w:r>
    </w:p>
    <w:p>
      <w:pPr>
        <w:pStyle w:val="ListBullet"/>
      </w:pPr>
      <w:r>
        <w:t>Only competent, appointed persons may switch, ground or energise (Operations Manager, HV Safety Supervisor, Switching Supervisor, AEP)</w:t>
      </w:r>
    </w:p>
    <w:p>
      <w:pPr>
        <w:pStyle w:val="ListBullet"/>
      </w:pPr>
      <w:r>
        <w:t>Work within **30 m of a high-voltage system** requires agreement with the plant owner and physical demarcation</w:t>
      </w:r>
    </w:p>
    <w:p>
      <w:pPr>
        <w:pStyle w:val="ListBullet"/>
      </w:pPr>
      <w:r>
        <w:t>**Stop all work during thunderstorms** — cranes, lifts, scaffolding and installation work must be suspended (lightning and induced voltage)</w:t>
      </w:r>
    </w:p>
    <w:p>
      <w:pPr>
        <w:pStyle w:val="ListBullet"/>
      </w:pPr>
      <w:r>
        <w:t>Report any contact with a conductor, any flash and any damaged insulation immediately — do not touch the casualty before isolation</w:t>
      </w:r>
    </w:p>
    <w:p/>
    <w:p>
      <w:pPr>
        <w:pStyle w:val="Heading2"/>
      </w:pPr>
      <w:r>
        <w:t>SLIDE 18 — Safe distances (project-specific, metric)</w:t>
      </w:r>
    </w:p>
    <w:p>
      <w:r>
        <w:t>[Table approved by SE EHSMIP and the Client — to be inserted]</w:t>
      </w:r>
    </w:p>
    <w:p>
      <w:r>
        <w:t>| Nominal voltage | Minimum approach distance (m) | Arc flash boundary (m) | Notes |</w:t>
      </w:r>
    </w:p>
    <w:p>
      <w:r>
        <w:t>|---|---|---|---|</w:t>
      </w:r>
    </w:p>
    <w:p>
      <w:r>
        <w:t>| 11 kV | … | … | Limited / restricted approach per NFPA 70E + CV |</w:t>
      </w:r>
    </w:p>
    <w:p>
      <w:r>
        <w:t>| 132 kV | … | … | Client operational rules apply |</w:t>
      </w:r>
    </w:p>
    <w:p>
      <w:r>
        <w:t>| 400 kV | … | … | Client operational rules apply — highest risk on this site |</w:t>
      </w:r>
    </w:p>
    <w:p/>
    <w:p>
      <w:r>
        <w:t>**Rules:** no crane, MEWP, ladder, scaffold, excavator or vehicle may enter the protected zone; barriers and signage must remain in place until the work is completed; **look up and look around before moving any plant or load**.</w:t>
      </w:r>
    </w:p>
    <w:p/>
    <w:p>
      <w:pPr>
        <w:pStyle w:val="Heading2"/>
      </w:pPr>
      <w:r>
        <w:t>SLIDE 19 — Prohibited items and behaviours</w:t>
      </w:r>
    </w:p>
    <w:p>
      <w:pPr>
        <w:pStyle w:val="ListBullet"/>
      </w:pPr>
      <w:r>
        <w:t>Alcohol, narcotics and other intoxicating substances — **zero tolerance**; random testing enforced; refusal or a positive result = immediate removal and permanent ban</w:t>
      </w:r>
    </w:p>
    <w:p>
      <w:pPr>
        <w:pStyle w:val="ListBullet"/>
      </w:pPr>
      <w:r>
        <w:t>Firearms and ammunition — prohibited for all personnel (except authorised security personnel)</w:t>
      </w:r>
    </w:p>
    <w:p>
      <w:pPr>
        <w:pStyle w:val="ListBullet"/>
      </w:pPr>
      <w:r>
        <w:t>**Smoking — only in designated smoking areas**; never in red zones or near flammables</w:t>
      </w:r>
    </w:p>
    <w:p>
      <w:pPr>
        <w:pStyle w:val="ListBullet"/>
      </w:pPr>
      <w:r>
        <w:t>Weapons, fighting, harassment, discrimination, theft, sleeping and horseplay — zero tolerance</w:t>
      </w:r>
    </w:p>
    <w:p>
      <w:pPr>
        <w:pStyle w:val="ListBullet"/>
      </w:pPr>
      <w:r>
        <w:t>Photography and video recording **anywhere on site** — prohibited without written authorisation from the Site EHS/Security Manager</w:t>
      </w:r>
    </w:p>
    <w:p>
      <w:pPr>
        <w:pStyle w:val="ListBullet"/>
      </w:pPr>
      <w:r>
        <w:t>Mobile phones — not in red zones/restricted areas; never while driving (including hands-free)</w:t>
      </w:r>
    </w:p>
    <w:p>
      <w:pPr>
        <w:pStyle w:val="ListBullet"/>
      </w:pPr>
      <w:r>
        <w:t>Removal of any material, tool, equipment or waste requires a **Material Gate Pass**</w:t>
      </w:r>
    </w:p>
    <w:p/>
    <w:p>
      <w:pPr>
        <w:pStyle w:val="Heading2"/>
      </w:pPr>
      <w:r>
        <w:t>SLIDE 20 — Stop Work Authority</w:t>
      </w:r>
    </w:p>
    <w:p>
      <w:pPr>
        <w:pStyle w:val="ListBullet"/>
      </w:pPr>
      <w:r>
        <w:t>**Anyone** may stop any task — employee, contractor, visitor — when there is imminent danger, a rule violation, a missing control or a change in conditions</w:t>
      </w:r>
    </w:p>
    <w:p>
      <w:pPr>
        <w:pStyle w:val="ListBullet"/>
      </w:pPr>
      <w:r>
        <w:t>Steps: 1) Stop the activity · 2) Intervene directly with those involved · 3) Escalate to the supervisor/area authority · 4) Verify and implement controls · 5) Restart only when authorised · 6) Record and feed back</w:t>
      </w:r>
    </w:p>
    <w:p>
      <w:pPr>
        <w:pStyle w:val="ListBullet"/>
      </w:pPr>
      <w:r>
        <w:t>**You will not be punished, prosecuted or harassed for stopping work** — this is a Siemens Energy commitment</w:t>
      </w:r>
    </w:p>
    <w:p>
      <w:pPr>
        <w:pStyle w:val="ListBullet"/>
      </w:pPr>
      <w:r>
        <w:t>Work remains stopped until the controls are in place and the area authority authorises a restart</w:t>
      </w:r>
    </w:p>
    <w:p>
      <w:pPr>
        <w:pStyle w:val="ListBullet"/>
      </w:pPr>
      <w:r>
        <w:t>Siemens Energy reserves the right to stop work and suspend any activity that is unsafe</w:t>
      </w:r>
    </w:p>
    <w:p/>
    <w:p>
      <w:pPr>
        <w:pStyle w:val="Heading2"/>
      </w:pPr>
      <w:r>
        <w:t>SLIDE 21 — Risk management: RA, SJA and LMRA</w:t>
      </w:r>
    </w:p>
    <w:p>
      <w:pPr>
        <w:pStyle w:val="ListBullet"/>
      </w:pPr>
      <w:r>
        <w:t>**Risk assessment (RA):** read it, understand it, follow the controls; never work outside its scope</w:t>
      </w:r>
    </w:p>
    <w:p>
      <w:pPr>
        <w:pStyle w:val="ListBullet"/>
      </w:pPr>
      <w:r>
        <w:t>**SJA (Safe Job Analysis):** required for high-risk/non-routine tasks; prepared with the crew before work starts</w:t>
      </w:r>
    </w:p>
    <w:p>
      <w:pPr>
        <w:pStyle w:val="ListBullet"/>
      </w:pPr>
      <w:r>
        <w:t>**LMRA (Last Minute Risk Assessment):** short check before every task — What can hurt me? What has changed? Are controls in place? If in doubt — stop and ask</w:t>
      </w:r>
    </w:p>
    <w:p>
      <w:pPr>
        <w:pStyle w:val="ListBullet"/>
      </w:pPr>
      <w:r>
        <w:t>**Management of Change:** if the method, equipment, personnel or site conditions change, work stops and the assessment is revised and approved</w:t>
      </w:r>
    </w:p>
    <w:p/>
    <w:p>
      <w:pPr>
        <w:pStyle w:val="Heading2"/>
      </w:pPr>
      <w:r>
        <w:t>SLIDE 22 — Daily safety routine</w:t>
      </w:r>
    </w:p>
    <w:p>
      <w:pPr>
        <w:pStyle w:val="ListBullet"/>
      </w:pPr>
      <w:r>
        <w:t>Start of shift: toolbox talk → LMRA → permit verification → PPE check → equipment pre-use check</w:t>
      </w:r>
    </w:p>
    <w:p>
      <w:pPr>
        <w:pStyle w:val="ListBullet"/>
      </w:pPr>
      <w:r>
        <w:t>During work: supervision present, housekeeping maintained, barriers and signage in place, no lone working on high-risk tasks</w:t>
      </w:r>
    </w:p>
    <w:p>
      <w:pPr>
        <w:pStyle w:val="ListBullet"/>
      </w:pPr>
      <w:r>
        <w:t>End of shift: close/endorse permits, restore isolations per the LOTO register, secure the area, hand over outstanding tasks in writing</w:t>
      </w:r>
    </w:p>
    <w:p>
      <w:pPr>
        <w:pStyle w:val="ListBullet"/>
      </w:pPr>
      <w:r>
        <w:t>Shift handover for isolated work: joint re-verification of permit conditions, isolation status and zero-energy state with signatures</w:t>
      </w:r>
    </w:p>
    <w:p/>
    <w:p>
      <w:pPr>
        <w:pStyle w:val="Heading2"/>
      </w:pPr>
      <w:r>
        <w:t>SLIDE 23 — Permit to Work (1) — system and roles</w:t>
      </w:r>
    </w:p>
    <w:p>
      <w:pPr>
        <w:pStyle w:val="ListBullet"/>
      </w:pPr>
      <w:r>
        <w:t>**No permit = No work.** The PTW system is controlled by Siemens Energy; for work on live/operational plant the Client (MoE/BGC) permit system takes precedence</w:t>
      </w:r>
    </w:p>
    <w:p>
      <w:pPr>
        <w:pStyle w:val="ListBullet"/>
      </w:pPr>
      <w:r>
        <w:t>Roles: **Permit Issuer (SE)** · **Permit Holder (contractor supervisor)** · **Area Authority (operations)** · **Isolation Authority/AEP** · **EHS Reviewer** · **Authorized Gas Tester**</w:t>
      </w:r>
    </w:p>
    <w:p>
      <w:pPr>
        <w:pStyle w:val="ListBullet"/>
      </w:pPr>
      <w:r>
        <w:t>All permits require: approved JSA/method statement, verified controls on site, briefed working party, valid certificates and equipment inspections</w:t>
      </w:r>
    </w:p>
    <w:p>
      <w:pPr>
        <w:pStyle w:val="ListBullet"/>
      </w:pPr>
      <w:r>
        <w:t>EHS reviews and audits permits; technical approval belongs to the Area Authority; isolation authority belongs to the AEP</w:t>
      </w:r>
    </w:p>
    <w:p/>
    <w:p>
      <w:pPr>
        <w:pStyle w:val="Heading2"/>
      </w:pPr>
      <w:r>
        <w:t>SLIDE 24 — Permit to Work (2) — permit types and validity</w:t>
      </w:r>
    </w:p>
    <w:p>
      <w:r>
        <w:t>| Permit | Typical validity |</w:t>
      </w:r>
    </w:p>
    <w:p>
      <w:r>
        <w:t>|---|---|</w:t>
      </w:r>
    </w:p>
    <w:p>
      <w:r>
        <w:t>| General Cold Work | 7 days with daily endorsement |</w:t>
      </w:r>
    </w:p>
    <w:p>
      <w:r>
        <w:t>| Electrical Cold Work | 7 days with daily endorsement |</w:t>
      </w:r>
    </w:p>
    <w:p>
      <w:r>
        <w:t>| Electrical Hot Work &amp; Commissioning | Daily / each shift |</w:t>
      </w:r>
    </w:p>
    <w:p>
      <w:r>
        <w:t>| Energy Isolation (LOTO) | Daily / each shift |</w:t>
      </w:r>
    </w:p>
    <w:p>
      <w:r>
        <w:t>| Hot Work (welding, cutting, grinding) | Daily / each shift |</w:t>
      </w:r>
    </w:p>
    <w:p>
      <w:r>
        <w:t>| Excavation &amp; Trenching (&gt; 30 cm) | 7 days with daily endorsement |</w:t>
      </w:r>
    </w:p>
    <w:p>
      <w:r>
        <w:t>| Lifting (all lifts; detailed plan for critical lifts) | Daily / each shift |</w:t>
      </w:r>
    </w:p>
    <w:p>
      <w:r>
        <w:t>| Work at Height (≥ 1.8 m) | Daily / each shift |</w:t>
      </w:r>
    </w:p>
    <w:p>
      <w:r>
        <w:t>| Confined Space Entry | Daily / each shift |</w:t>
      </w:r>
    </w:p>
    <w:p/>
    <w:p>
      <w:pPr>
        <w:pStyle w:val="Heading2"/>
      </w:pPr>
      <w:r>
        <w:t>SLIDE 25 — LOTO and energy isolation</w:t>
      </w:r>
    </w:p>
    <w:p>
      <w:pPr>
        <w:pStyle w:val="ListBullet"/>
      </w:pPr>
      <w:r>
        <w:t>Cover **all** energy sources: electrical, mechanical, pneumatic, hydraulic, thermal, stored energy</w:t>
      </w:r>
    </w:p>
    <w:p>
      <w:pPr>
        <w:pStyle w:val="ListBullet"/>
      </w:pPr>
      <w:r>
        <w:t>Sequence: notify → isolate → lock &amp; tag → release stored energy → verify **zero energy** → work</w:t>
      </w:r>
    </w:p>
    <w:p>
      <w:pPr>
        <w:pStyle w:val="ListBullet"/>
      </w:pPr>
      <w:r>
        <w:t>Every worker applies their **own personal lock**; keys are kept in the lockbox under the AEP’s control</w:t>
      </w:r>
    </w:p>
    <w:p>
      <w:pPr>
        <w:pStyle w:val="ListBullet"/>
      </w:pPr>
      <w:r>
        <w:t>**PTW validity ≠ LOTO validity** — expiry of a permit does not release an isolation; only the AEP de-isolates through the controlled process</w:t>
      </w:r>
    </w:p>
    <w:p>
      <w:pPr>
        <w:pStyle w:val="ListBullet"/>
      </w:pPr>
      <w:r>
        <w:t>Never remove another person’s lock or tag — this is a dismissible offence</w:t>
      </w:r>
    </w:p>
    <w:p/>
    <w:p>
      <w:pPr>
        <w:pStyle w:val="Heading2"/>
      </w:pPr>
      <w:r>
        <w:t>SLIDE 26 — Work at height</w:t>
      </w:r>
    </w:p>
    <w:p>
      <w:pPr>
        <w:pStyle w:val="ListBullet"/>
      </w:pPr>
      <w:r>
        <w:t>**Fall protection is required from 1.8 m** (or where a fall hazard exists)</w:t>
      </w:r>
    </w:p>
    <w:p>
      <w:pPr>
        <w:pStyle w:val="ListBullet"/>
      </w:pPr>
      <w:r>
        <w:t>Use approved scaffolding, platforms or MEWPs; harness with **double lanyard and shock absorber**, anchored to a certified point (&gt; 22 kN), **100% tie-off**</w:t>
      </w:r>
    </w:p>
    <w:p>
      <w:pPr>
        <w:pStyle w:val="ListBullet"/>
      </w:pPr>
      <w:r>
        <w:t>Scaffolding: only erected/modified by certified scaffolders, **green tag** valid, inspected before each shift/after alteration, no work on red-tagged scaffolds</w:t>
      </w:r>
    </w:p>
    <w:p>
      <w:pPr>
        <w:pStyle w:val="ListBullet"/>
      </w:pPr>
      <w:r>
        <w:t>Ladders: short-duration work only, secured, 3 points of contact, no carrying loads, no working from the top steps</w:t>
      </w:r>
    </w:p>
    <w:p>
      <w:pPr>
        <w:pStyle w:val="ListBullet"/>
      </w:pPr>
      <w:r>
        <w:t>Barricade the area below; tether tools; never throw materials; protect openings and edges</w:t>
      </w:r>
    </w:p>
    <w:p/>
    <w:p>
      <w:pPr>
        <w:pStyle w:val="Heading2"/>
      </w:pPr>
      <w:r>
        <w:t>SLIDE 27 — Lifting operations</w:t>
      </w:r>
    </w:p>
    <w:p>
      <w:pPr>
        <w:pStyle w:val="ListBullet"/>
      </w:pPr>
      <w:r>
        <w:t>**All lifts require a permit**; critical lifts (load &gt; 75% of capacity, multi-crane, over live plant/energised equipment, non-routine) require a detailed engineered lifting plan</w:t>
      </w:r>
    </w:p>
    <w:p>
      <w:pPr>
        <w:pStyle w:val="ListBullet"/>
      </w:pPr>
      <w:r>
        <w:t>Requirements: certified crane and lifting tackle (third-party certificates), competent operator, rigger and banksman, exclusion zone, taglines</w:t>
      </w:r>
    </w:p>
    <w:p>
      <w:pPr>
        <w:pStyle w:val="ListBullet"/>
      </w:pPr>
      <w:r>
        <w:t>Outriggers fully extended on timber pads on firm ground; verify ground bearing capacity</w:t>
      </w:r>
    </w:p>
    <w:p>
      <w:pPr>
        <w:pStyle w:val="ListBullet"/>
      </w:pPr>
      <w:r>
        <w:t>**No lifting in wind above 32 km/h** or in poor visibility; never lift over personnel or live equipment</w:t>
      </w:r>
    </w:p>
    <w:p>
      <w:pPr>
        <w:pStyle w:val="ListBullet"/>
      </w:pPr>
      <w:r>
        <w:t>Load control: no side pulls, no shock loading, nobody under the load</w:t>
      </w:r>
    </w:p>
    <w:p/>
    <w:p>
      <w:pPr>
        <w:pStyle w:val="Heading2"/>
      </w:pPr>
      <w:r>
        <w:t>SLIDE 28 — Excavation and trenching</w:t>
      </w:r>
    </w:p>
    <w:p>
      <w:pPr>
        <w:pStyle w:val="ListBullet"/>
      </w:pPr>
      <w:r>
        <w:t>A permit is required for any ground penetration deeper than **30 cm**</w:t>
      </w:r>
    </w:p>
    <w:p>
      <w:pPr>
        <w:pStyle w:val="ListBullet"/>
      </w:pPr>
      <w:r>
        <w:t>Obtain the signed **underground utility clearance** (electrical/cables/earthing grid) before digging — **hand-dig trial pits near services**</w:t>
      </w:r>
    </w:p>
    <w:p>
      <w:pPr>
        <w:pStyle w:val="ListBullet"/>
      </w:pPr>
      <w:r>
        <w:t>Protective systems (shoring, benching or sloping) are mandatory for excavations deeper than **1.2 m**</w:t>
      </w:r>
    </w:p>
    <w:p>
      <w:pPr>
        <w:pStyle w:val="ListBullet"/>
      </w:pPr>
      <w:r>
        <w:t>Spoil heaps set back at least **1.0 m** from the edge; barricade and sign all excavations; ladders for egress every 7.5 m</w:t>
      </w:r>
    </w:p>
    <w:p>
      <w:pPr>
        <w:pStyle w:val="ListBullet"/>
      </w:pPr>
      <w:r>
        <w:t>Inspect after rain or any ground movement; keep plant and vehicles away from the edge; never enter an unprotected trench</w:t>
      </w:r>
    </w:p>
    <w:p/>
    <w:p>
      <w:pPr>
        <w:pStyle w:val="Heading2"/>
      </w:pPr>
      <w:r>
        <w:t>SLIDE 29 — Confined spaces</w:t>
      </w:r>
    </w:p>
    <w:p>
      <w:pPr>
        <w:pStyle w:val="ListBullet"/>
      </w:pPr>
      <w:r>
        <w:t>Entry only with a **Confined Space Entry Permit**, trained entrants/attendants and a rescue plan</w:t>
      </w:r>
    </w:p>
    <w:p>
      <w:pPr>
        <w:pStyle w:val="ListBullet"/>
      </w:pPr>
      <w:r>
        <w:t>Atmospheric testing before entry and continuously during entry: **O₂, LEL, H₂S, CO** by an Authorized Gas Tester</w:t>
      </w:r>
    </w:p>
    <w:p>
      <w:pPr>
        <w:pStyle w:val="ListBullet"/>
      </w:pPr>
      <w:r>
        <w:t>Ventilation, isolation (LOTO) and rescue equipment in place; the attendant stays at the entry at all times</w:t>
      </w:r>
    </w:p>
    <w:p>
      <w:pPr>
        <w:pStyle w:val="ListBullet"/>
      </w:pPr>
      <w:r>
        <w:t>**Never enter to rescue** without breathing apparatus and the rescue team — most confined-space fatalities are would-be rescuers</w:t>
      </w:r>
    </w:p>
    <w:p>
      <w:pPr>
        <w:pStyle w:val="ListBullet"/>
      </w:pPr>
      <w:r>
        <w:t>Excavations are classified as confined spaces only by risk assessment, not automatically</w:t>
      </w:r>
    </w:p>
    <w:p/>
    <w:p>
      <w:pPr>
        <w:pStyle w:val="Heading2"/>
      </w:pPr>
      <w:r>
        <w:t>SLIDE 30 — Hot work and fire prevention</w:t>
      </w:r>
    </w:p>
    <w:p>
      <w:pPr>
        <w:pStyle w:val="ListBullet"/>
      </w:pPr>
      <w:r>
        <w:t>**Hot Work Permit** required for welding, cutting, grinding, soldering, thermal spraying or any spark/flame/heat above 100 °C</w:t>
      </w:r>
    </w:p>
    <w:p>
      <w:pPr>
        <w:pStyle w:val="ListBullet"/>
      </w:pPr>
      <w:r>
        <w:t>Requirements: competent certified welder, fire blanket containment, **10 m clearance** of combustibles, dedicated **Fire Watch during the work and for 30 minutes after**, minimum two extinguishers on site, gas cylinders secured upright, separated (fuel/O₂) and capped</w:t>
      </w:r>
    </w:p>
    <w:p>
      <w:pPr>
        <w:pStyle w:val="ListBullet"/>
      </w:pPr>
      <w:r>
        <w:t>Notify the area and the fire point before starting; check for hidden combustibles; screens to protect others</w:t>
      </w:r>
    </w:p>
    <w:p>
      <w:pPr>
        <w:pStyle w:val="ListBullet"/>
      </w:pPr>
      <w:r>
        <w:t>**Never** perform hot work where a flammable atmosphere may exist or near fuel/chemical areas without a gas test</w:t>
      </w:r>
    </w:p>
    <w:p/>
    <w:p>
      <w:pPr>
        <w:pStyle w:val="Heading2"/>
      </w:pPr>
      <w:r>
        <w:t>SLIDE 31 — Hand and power tools</w:t>
      </w:r>
    </w:p>
    <w:p>
      <w:pPr>
        <w:pStyle w:val="ListBullet"/>
      </w:pPr>
      <w:r>
        <w:t>Use the right tool for the job; inspect before use; remove defective tools from service immediately</w:t>
      </w:r>
    </w:p>
    <w:p>
      <w:pPr>
        <w:pStyle w:val="ListBullet"/>
      </w:pPr>
      <w:r>
        <w:t>Portable electrical tools: 230 V with **30 mA RCD**, armoured/undamaged cables, earthed (verify earthing measurement), no taped joints</w:t>
      </w:r>
    </w:p>
    <w:p>
      <w:pPr>
        <w:pStyle w:val="ListBullet"/>
      </w:pPr>
      <w:r>
        <w:t>Angle grinders: guard in place, correct disc for the material, no disc over-speed, wear **full face shield (EN 166)** + safety glasses + gloves</w:t>
      </w:r>
    </w:p>
    <w:p>
      <w:pPr>
        <w:pStyle w:val="ListBullet"/>
      </w:pPr>
      <w:r>
        <w:t>Secure the workpiece; avoid cutting towards your body; no loose clothing, no jewelry, no rings, tie back long hair</w:t>
      </w:r>
    </w:p>
    <w:p>
      <w:pPr>
        <w:pStyle w:val="ListBullet"/>
      </w:pPr>
      <w:r>
        <w:t>Compressed air is not for cleaning clothes or skin</w:t>
      </w:r>
    </w:p>
    <w:p/>
    <w:p>
      <w:pPr>
        <w:pStyle w:val="Heading2"/>
      </w:pPr>
      <w:r>
        <w:t>SLIDE 32 — Manual handling and ergonomics</w:t>
      </w:r>
    </w:p>
    <w:p>
      <w:pPr>
        <w:pStyle w:val="ListBullet"/>
      </w:pPr>
      <w:r>
        <w:t>Assess the load: weight, size, grip, centre of gravity, distance and destination</w:t>
      </w:r>
    </w:p>
    <w:p>
      <w:pPr>
        <w:pStyle w:val="ListBullet"/>
      </w:pPr>
      <w:r>
        <w:t>Use mechanical aids or get help; bend knees, keep the load close, no twisting while lifting</w:t>
      </w:r>
    </w:p>
    <w:p>
      <w:pPr>
        <w:pStyle w:val="ListBullet"/>
      </w:pPr>
      <w:r>
        <w:t>Plan breaks and vary tasks; report any pain early — do not wait for it to become an injury</w:t>
      </w:r>
    </w:p>
    <w:p>
      <w:pPr>
        <w:pStyle w:val="ListBullet"/>
      </w:pPr>
      <w:r>
        <w:t>Team lifting with a leader and clear commands for heavy or awkward loads</w:t>
      </w:r>
    </w:p>
    <w:p/>
    <w:p>
      <w:pPr>
        <w:pStyle w:val="Heading2"/>
      </w:pPr>
      <w:r>
        <w:t>SLIDE 33 — PPE: mandatory minimum on site</w:t>
      </w:r>
    </w:p>
    <w:p>
      <w:pPr>
        <w:pStyle w:val="ListBullet"/>
      </w:pPr>
      <w:r>
        <w:t>Helmet with **chin strap** + high-visibility vest</w:t>
      </w:r>
    </w:p>
    <w:p>
      <w:pPr>
        <w:pStyle w:val="ListBullet"/>
      </w:pPr>
      <w:r>
        <w:t>**Flame-retardant coverall** (visibility class 1)</w:t>
      </w:r>
    </w:p>
    <w:p>
      <w:pPr>
        <w:pStyle w:val="ListBullet"/>
      </w:pPr>
      <w:r>
        <w:t>Safety shoes with toe protection and puncture resistance (**S3/S1P**)</w:t>
      </w:r>
    </w:p>
    <w:p>
      <w:pPr>
        <w:pStyle w:val="ListBullet"/>
      </w:pPr>
      <w:r>
        <w:t>Safety glasses (ANSI/EN certified)</w:t>
      </w:r>
    </w:p>
    <w:p>
      <w:pPr>
        <w:pStyle w:val="ListBullet"/>
      </w:pPr>
      <w:r>
        <w:t>Protective gloves (task-specific) and hearing protection in high-noise areas (**&gt; 85 dB(A)**)</w:t>
      </w:r>
    </w:p>
    <w:p>
      <w:pPr>
        <w:pStyle w:val="ListBullet"/>
      </w:pPr>
      <w:r>
        <w:t>Additional PPE is specified by the task risk assessment: arc-rated PPE (Category 2/4), face shield, insulated gloves, full-body harness, chemical-resistant PPE, respiratory protection</w:t>
      </w:r>
    </w:p>
    <w:p>
      <w:pPr>
        <w:pStyle w:val="ListBullet"/>
      </w:pPr>
      <w:r>
        <w:t>**Respiratory protection is mandatory where dust/vapour is identified (e.g., FFP3) and requires face-fit testing before use**</w:t>
      </w:r>
    </w:p>
    <w:p>
      <w:pPr>
        <w:pStyle w:val="ListBullet"/>
      </w:pPr>
      <w:r>
        <w:t>PPE must be in good condition and a good fit — damaged PPE is replaced free of charge</w:t>
      </w:r>
    </w:p>
    <w:p/>
    <w:p>
      <w:pPr>
        <w:pStyle w:val="Heading2"/>
      </w:pPr>
      <w:r>
        <w:t>SLIDE 34 — Health, heat stress and hydration</w:t>
      </w:r>
    </w:p>
    <w:p>
      <w:pPr>
        <w:pStyle w:val="ListBullet"/>
      </w:pPr>
      <w:r>
        <w:t>Heat stress is managed by **WBGT monitoring** (monitoring starts when ambient temperature exceeds **40 °C**) with published work/rest cycles per task intensity</w:t>
      </w:r>
    </w:p>
    <w:p>
      <w:pPr>
        <w:pStyle w:val="ListBullet"/>
      </w:pPr>
      <w:r>
        <w:t>**Acclimatisation** applies to all new arrivals and to anyone returning from leave: reduced workload and increased rest in the first days</w:t>
      </w:r>
    </w:p>
    <w:p>
      <w:pPr>
        <w:pStyle w:val="ListBullet"/>
      </w:pPr>
      <w:r>
        <w:t>Drink water regularly (**1.0–1.2 litres per hour** for light work in high heat); use oral rehydration salts; shaded, ventilated rest areas are provided</w:t>
      </w:r>
    </w:p>
    <w:p>
      <w:pPr>
        <w:pStyle w:val="ListBullet"/>
      </w:pPr>
      <w:r>
        <w:t>**Lone working is prohibited** on high-risk tasks — use the buddy system</w:t>
      </w:r>
    </w:p>
    <w:p>
      <w:pPr>
        <w:pStyle w:val="ListBullet"/>
      </w:pPr>
      <w:r>
        <w:t>Warning signs: headache, dizziness, cramps, nausea, confusion, hot dry skin, fainting → move to shade, cool the body, give fluids if conscious, call the medic/UHF Ch.1 immediately — **heat stroke is a medical emergency**</w:t>
      </w:r>
    </w:p>
    <w:p>
      <w:pPr>
        <w:pStyle w:val="ListBullet"/>
      </w:pPr>
      <w:r>
        <w:t>Ramadan and summer peak-hour arrangements are published separately and must be followed</w:t>
      </w:r>
    </w:p>
    <w:p/>
    <w:p>
      <w:pPr>
        <w:pStyle w:val="Heading2"/>
      </w:pPr>
      <w:r>
        <w:t>SLIDE 35 — First aid and medical emergency</w:t>
      </w:r>
    </w:p>
    <w:p>
      <w:pPr>
        <w:pStyle w:val="ListBullet"/>
      </w:pPr>
      <w:r>
        <w:t>First-aid points, trained first aiders, eye-wash stations, stretchers and the site clinic locations are marked on the plot plan</w:t>
      </w:r>
    </w:p>
    <w:p>
      <w:pPr>
        <w:pStyle w:val="ListBullet"/>
      </w:pPr>
      <w:r>
        <w:t>Everyone must know: the nearest first-aid point, the site medic, the emergency number and the route to the nearest hospital</w:t>
      </w:r>
    </w:p>
    <w:p>
      <w:pPr>
        <w:pStyle w:val="ListBullet"/>
      </w:pPr>
      <w:r>
        <w:t>Rules: do not move a casualty unless there is immediate danger; do not touch an electric-shock casualty before isolation; keep the airway open; start **CPR/AED** if trained and the casualty is not breathing; preserve the incident scene</w:t>
      </w:r>
    </w:p>
    <w:p>
      <w:pPr>
        <w:pStyle w:val="ListBullet"/>
      </w:pPr>
      <w:r>
        <w:t>Meet the ambulance at the main gate and escort it in; report the emergency to the EHS Control Room immediately</w:t>
      </w:r>
    </w:p>
    <w:p>
      <w:pPr>
        <w:pStyle w:val="ListBullet"/>
      </w:pPr>
      <w:r>
        <w:t>Fitness for work: valid medical certificate, report any illness/injury/medication that affects your ability to work safely</w:t>
      </w:r>
    </w:p>
    <w:p/>
    <w:p>
      <w:pPr>
        <w:pStyle w:val="Heading2"/>
      </w:pPr>
      <w:r>
        <w:t>SLIDE 36 — Environment: our obligations on site</w:t>
      </w:r>
    </w:p>
    <w:p>
      <w:pPr>
        <w:pStyle w:val="ListBullet"/>
      </w:pPr>
      <w:r>
        <w:t>Prevent pollution — spills, leaks, dust, noise and waste are all reportable events</w:t>
      </w:r>
    </w:p>
    <w:p>
      <w:pPr>
        <w:pStyle w:val="ListBullet"/>
      </w:pPr>
      <w:r>
        <w:t>**No spill of oil, fuel, chemical or concrete washwater to soil or drainage** — use drip trays, secondary containment, funnels and spill kits</w:t>
      </w:r>
    </w:p>
    <w:p>
      <w:pPr>
        <w:pStyle w:val="ListBullet"/>
      </w:pPr>
      <w:r>
        <w:t>Dust suppression on unpaved roads and cutting operations; noise and vibration controlled by selection of plant and work methods</w:t>
      </w:r>
    </w:p>
    <w:p>
      <w:pPr>
        <w:pStyle w:val="ListBullet"/>
      </w:pPr>
      <w:r>
        <w:t>**Asbestos and PCBs are prohibited on site**; suspected material must be reported and treated by certified personnel</w:t>
      </w:r>
    </w:p>
    <w:p>
      <w:pPr>
        <w:pStyle w:val="ListBullet"/>
      </w:pPr>
      <w:r>
        <w:t>Protect flora, fauna and heritage: no uncontrolled clearing, no hunting, no littering</w:t>
      </w:r>
    </w:p>
    <w:p>
      <w:pPr>
        <w:pStyle w:val="ListBullet"/>
      </w:pPr>
      <w:r>
        <w:t>Report environmental incidents (leaks, spills, uncontrolled emissions) immediately — they are classified as EHS incidents</w:t>
      </w:r>
    </w:p>
    <w:p/>
    <w:p>
      <w:pPr>
        <w:pStyle w:val="Heading2"/>
      </w:pPr>
      <w:r>
        <w:t>SLIDE 37 — Waste management</w:t>
      </w:r>
    </w:p>
    <w:p>
      <w:pPr>
        <w:pStyle w:val="ListBullet"/>
      </w:pPr>
      <w:r>
        <w:t>Segregate at source: general waste · recyclables (metal, cable, paper, plastic) · **hazardous waste** (oil-contaminated, batteries, filters, chemicals, e-waste) · construction/demolition waste</w:t>
      </w:r>
    </w:p>
    <w:p>
      <w:pPr>
        <w:pStyle w:val="ListBullet"/>
      </w:pPr>
      <w:r>
        <w:t>Hazardous waste is stored in labelled, covered, bunded areas and moves only with **MOTAT records and a licensed transporter**</w:t>
      </w:r>
    </w:p>
    <w:p>
      <w:pPr>
        <w:pStyle w:val="ListBullet"/>
      </w:pPr>
      <w:r>
        <w:t>Never burn waste, never mix hazardous with general waste, never dump into trenches, watercourses or empty land</w:t>
      </w:r>
    </w:p>
    <w:p>
      <w:pPr>
        <w:pStyle w:val="ListBullet"/>
      </w:pPr>
      <w:r>
        <w:t>Material and waste removal requires a **Material Gate Pass**</w:t>
      </w:r>
    </w:p>
    <w:p>
      <w:pPr>
        <w:pStyle w:val="ListBullet"/>
      </w:pPr>
      <w:r>
        <w:t>Keep all waste areas tidy, marked and away from drains</w:t>
      </w:r>
    </w:p>
    <w:p/>
    <w:p>
      <w:pPr>
        <w:pStyle w:val="Heading2"/>
      </w:pPr>
      <w:r>
        <w:t>SLIDE 38 — Chemicals and hazardous substances</w:t>
      </w:r>
    </w:p>
    <w:p>
      <w:pPr>
        <w:pStyle w:val="ListBullet"/>
      </w:pPr>
      <w:r>
        <w:t>No chemical may be brought to site without a **Safety Data Sheet (SDS)** and registration in the electronic substance register</w:t>
      </w:r>
    </w:p>
    <w:p>
      <w:pPr>
        <w:pStyle w:val="ListBullet"/>
      </w:pPr>
      <w:r>
        <w:t>Read the label and the SDS; use the specified PPE; never decant into unlabelled containers</w:t>
      </w:r>
    </w:p>
    <w:p>
      <w:pPr>
        <w:pStyle w:val="ListBullet"/>
      </w:pPr>
      <w:r>
        <w:t>Store flammables separately in approved cabinets, in limited quantities; keep oxidisers away from fuels</w:t>
      </w:r>
    </w:p>
    <w:p>
      <w:pPr>
        <w:pStyle w:val="ListBullet"/>
      </w:pPr>
      <w:r>
        <w:t>Eye-wash and emergency shower must be accessible where chemicals are handled</w:t>
      </w:r>
    </w:p>
    <w:p>
      <w:pPr>
        <w:pStyle w:val="ListBullet"/>
      </w:pPr>
      <w:r>
        <w:t>Report all contact, inhalation or ingestion immediately</w:t>
      </w:r>
    </w:p>
    <w:p/>
    <w:p>
      <w:pPr>
        <w:pStyle w:val="Heading2"/>
      </w:pPr>
      <w:r>
        <w:t>SLIDE 39 — Fire classes and extinguishers (corrected)</w:t>
      </w:r>
    </w:p>
    <w:p>
      <w:r>
        <w:t>Fire classes (state the standard used):</w:t>
      </w:r>
    </w:p>
    <w:p>
      <w:pPr>
        <w:pStyle w:val="ListBullet"/>
      </w:pPr>
      <w:r>
        <w:t>**Class A** — wood, paper, cloth, rubber, some plastics → water, foam (DCP acceptable but less effective)</w:t>
      </w:r>
    </w:p>
    <w:p>
      <w:pPr>
        <w:pStyle w:val="ListBullet"/>
      </w:pPr>
      <w:r>
        <w:t>**Class B** — gasoline, kerosene, paint, propane → foam, DCP, CO₂</w:t>
      </w:r>
    </w:p>
    <w:p>
      <w:pPr>
        <w:pStyle w:val="ListBullet"/>
      </w:pPr>
      <w:r>
        <w:t>**Class C (NFPA)** — energised electrical equipment → **CO₂ or clean agent + de-energise the supply** (never water)</w:t>
      </w:r>
    </w:p>
    <w:p>
      <w:pPr>
        <w:pStyle w:val="ListBullet"/>
      </w:pPr>
      <w:r>
        <w:t>**Class D** — metals (magnesium, titanium, sodium) → **special metal powder (graphite/NaCl) — NEVER water or standard DCP**</w:t>
      </w:r>
    </w:p>
    <w:p>
      <w:pPr>
        <w:pStyle w:val="ListBullet"/>
      </w:pPr>
      <w:r>
        <w:t>**Class K/F** — cooking oils and fats → **wet chemical** (camp kitchen)</w:t>
      </w:r>
    </w:p>
    <w:p>
      <w:r>
        <w:t>[Images of each extinguisher type]</w:t>
      </w:r>
    </w:p>
    <w:p/>
    <w:p>
      <w:pPr>
        <w:pStyle w:val="Heading2"/>
      </w:pPr>
      <w:r>
        <w:t>SLIDE 40 — Using a fire extinguisher (PASS)</w:t>
      </w:r>
    </w:p>
    <w:p>
      <w:pPr>
        <w:pStyle w:val="ListBullet"/>
      </w:pPr>
      <w:r>
        <w:t>**P**ull the pin · **A**im at the base of the fire · **S**queeze the handle · **S**weep side to side</w:t>
      </w:r>
    </w:p>
    <w:p>
      <w:pPr>
        <w:pStyle w:val="ListBullet"/>
      </w:pPr>
      <w:r>
        <w:t>Hold the extinguisher upright; stand between the fire and your escape route, back to the exit</w:t>
      </w:r>
    </w:p>
    <w:p>
      <w:pPr>
        <w:pStyle w:val="ListBullet"/>
      </w:pPr>
      <w:r>
        <w:t>For CO₂: hold the **insulated horn**, never the metal parts (cold burn risk)</w:t>
      </w:r>
    </w:p>
    <w:p>
      <w:pPr>
        <w:pStyle w:val="ListBullet"/>
      </w:pPr>
      <w:r>
        <w:t>**Only fight a small fire if you are trained and have a clear escape route** — otherwise raise the alarm and evacuate</w:t>
      </w:r>
    </w:p>
    <w:p>
      <w:pPr>
        <w:pStyle w:val="ListBullet"/>
      </w:pPr>
      <w:r>
        <w:t>Call the alarm first; evacuate if the fire grows, produces dense smoke or involves gas cylinders</w:t>
      </w:r>
    </w:p>
    <w:p>
      <w:pPr>
        <w:pStyle w:val="ListBullet"/>
      </w:pPr>
      <w:r>
        <w:t>Extinguishers are inspected monthly and serviced annually — never use a defective or missing extinguisher: report it</w:t>
      </w:r>
    </w:p>
    <w:p/>
    <w:p>
      <w:pPr>
        <w:pStyle w:val="Heading2"/>
      </w:pPr>
      <w:r>
        <w:t>SLIDE 41 — Security and access control</w:t>
      </w:r>
    </w:p>
    <w:p>
      <w:pPr>
        <w:pStyle w:val="ListBullet"/>
      </w:pPr>
      <w:r>
        <w:t>Site and camps are protected by the Iraqi Police and site security; all persons, belongings, vehicles and deliveries may be searched on entry and exit</w:t>
      </w:r>
    </w:p>
    <w:p>
      <w:pPr>
        <w:pStyle w:val="ListBullet"/>
      </w:pPr>
      <w:r>
        <w:t>Your **Site ID / Gate Pass** must be worn visibly at all times; access without it is refused</w:t>
      </w:r>
    </w:p>
    <w:p>
      <w:pPr>
        <w:pStyle w:val="ListBullet"/>
      </w:pPr>
      <w:r>
        <w:t>Visitors: pre-approval 24 h in advance, photo ID deposited at the gate, escorted by the host at all times; no manual work, no plant operation and no photography</w:t>
      </w:r>
    </w:p>
    <w:p>
      <w:pPr>
        <w:pStyle w:val="ListBullet"/>
      </w:pPr>
      <w:r>
        <w:t>Lost or damaged ID card: report immediately (replacement fee applies)</w:t>
      </w:r>
    </w:p>
    <w:p>
      <w:pPr>
        <w:pStyle w:val="ListBullet"/>
      </w:pPr>
      <w:r>
        <w:t>Security personnel are authorised to carry weapons — cooperate calmly and follow their instructions</w:t>
      </w:r>
    </w:p>
    <w:p>
      <w:pPr>
        <w:pStyle w:val="ListBullet"/>
      </w:pPr>
      <w:r>
        <w:t>Do not resist or interfere with security checks; theft, unauthorised access, suspicious persons or vehicles must be reported at once</w:t>
      </w:r>
    </w:p>
    <w:p>
      <w:pPr>
        <w:pStyle w:val="ListBullet"/>
      </w:pPr>
      <w:r>
        <w:t>Red zones (high-voltage areas) are marked — no entry without authorisation</w:t>
      </w:r>
    </w:p>
    <w:p/>
    <w:p>
      <w:pPr>
        <w:pStyle w:val="Heading2"/>
      </w:pPr>
      <w:r>
        <w:t>SLIDE 42 — Journey management and site movements</w:t>
      </w:r>
    </w:p>
    <w:p>
      <w:pPr>
        <w:pStyle w:val="ListBullet"/>
      </w:pPr>
      <w:r>
        <w:t>Movement only with prior authorisation; plan every journey (route, time, weather, checkpoints, contacts)</w:t>
      </w:r>
    </w:p>
    <w:p>
      <w:pPr>
        <w:pStyle w:val="ListBullet"/>
      </w:pPr>
      <w:r>
        <w:t>Use authorised drivers and vehicles only; no unauthorised passengers; no material transport without a gate pass</w:t>
      </w:r>
    </w:p>
    <w:p>
      <w:pPr>
        <w:pStyle w:val="ListBullet"/>
      </w:pPr>
      <w:r>
        <w:t>Seat belts for all occupants, at all times, in every vehicle</w:t>
      </w:r>
    </w:p>
    <w:p>
      <w:pPr>
        <w:pStyle w:val="ListBullet"/>
      </w:pPr>
      <w:r>
        <w:t>Rest at least every two hours; no driving when tired, ill or after long shifts; **no night driving without approval**</w:t>
      </w:r>
    </w:p>
    <w:p>
      <w:pPr>
        <w:pStyle w:val="ListBullet"/>
      </w:pPr>
      <w:r>
        <w:t>Report any accident, breakdown or security incident on the road immediately</w:t>
      </w:r>
    </w:p>
    <w:p>
      <w:pPr>
        <w:pStyle w:val="ListBullet"/>
      </w:pPr>
      <w:r>
        <w:t>Emergency contact details must be carried in every vehicle</w:t>
      </w:r>
    </w:p>
    <w:p/>
    <w:p>
      <w:pPr>
        <w:pStyle w:val="Heading2"/>
      </w:pPr>
      <w:r>
        <w:t>SLIDE 43 — Driving and mobile plant on site</w:t>
      </w:r>
    </w:p>
    <w:p>
      <w:pPr>
        <w:pStyle w:val="ListBullet"/>
      </w:pPr>
      <w:r>
        <w:t>Site speed limit **5 km/h**; obey all traffic signs, signals and marshals</w:t>
      </w:r>
    </w:p>
    <w:p>
      <w:pPr>
        <w:pStyle w:val="ListBullet"/>
      </w:pPr>
      <w:r>
        <w:t>**No mobile phone use while driving — including hands-free**; no eating, no distraction</w:t>
      </w:r>
    </w:p>
    <w:p>
      <w:pPr>
        <w:pStyle w:val="ListBullet"/>
      </w:pPr>
      <w:r>
        <w:t>Reverse parking only, in designated areas; **reversing requires a trained banksman** — vehicle/plant movements must be controlled by a flagman</w:t>
      </w:r>
    </w:p>
    <w:p>
      <w:pPr>
        <w:pStyle w:val="ListBullet"/>
      </w:pPr>
      <w:r>
        <w:t>Pre-use checks every day and valid third-party inspection certificates; vehicles display the site vehicle pass, flashing beacon and reversing alarm</w:t>
      </w:r>
    </w:p>
    <w:p>
      <w:pPr>
        <w:pStyle w:val="ListBullet"/>
      </w:pPr>
      <w:r>
        <w:t>Pedestrians use designated walkways; keep a safe distance from mobile plant; make eye contact with operators</w:t>
      </w:r>
    </w:p>
    <w:p>
      <w:pPr>
        <w:pStyle w:val="ListBullet"/>
      </w:pPr>
      <w:r>
        <w:t>Driving is restricted in adverse weather (fog, heavy rain, dust storms) — non-essential journeys are postponed</w:t>
      </w:r>
    </w:p>
    <w:p/>
    <w:p>
      <w:pPr>
        <w:pStyle w:val="Heading2"/>
      </w:pPr>
      <w:r>
        <w:t>SLIDE 44 — Emergency response &amp; evacuation</w:t>
      </w:r>
    </w:p>
    <w:p>
      <w:r>
        <w:t>| Signal | Action |</w:t>
      </w:r>
    </w:p>
    <w:p>
      <w:r>
        <w:t>|---|---|</w:t>
      </w:r>
    </w:p>
    <w:p>
      <w:r>
        <w:t>| Continuous siren | Stop work, isolate your equipment, proceed to the nearest assembly point |</w:t>
      </w:r>
    </w:p>
    <w:p>
      <w:r>
        <w:t>| Intermittent siren | Stand by, prepare to evacuate, await instructions |</w:t>
      </w:r>
    </w:p>
    <w:p>
      <w:r>
        <w:t>| All-clear | Return to work only when authorised |</w:t>
      </w:r>
    </w:p>
    <w:p>
      <w:pPr>
        <w:pStyle w:val="ListBullet"/>
      </w:pPr>
      <w:r>
        <w:t>Steps: raise the alarm → stop the job and isolate energy → proceed to the assembly point → **roll call (head count)** → report any missing person → follow announcements → do not leave or return until instructed</w:t>
      </w:r>
    </w:p>
    <w:p>
      <w:pPr>
        <w:pStyle w:val="ListBullet"/>
      </w:pPr>
      <w:r>
        <w:t>Fire wardens/area marshals are responsible for sweeping their area and confirming the head count, including visitors and subcontractors</w:t>
      </w:r>
    </w:p>
    <w:p>
      <w:pPr>
        <w:pStyle w:val="ListBullet"/>
      </w:pPr>
      <w:r>
        <w:t>Do not use vehicles, do not block emergency routes, keep the gate clear for emergency services</w:t>
      </w:r>
    </w:p>
    <w:p>
      <w:pPr>
        <w:pStyle w:val="ListBullet"/>
      </w:pPr>
      <w:r>
        <w:t>Evacuation for security incidents (threat, intrusion, civil disturbance) follows the same assembly-point principle with security instructions</w:t>
      </w:r>
    </w:p>
    <w:p/>
    <w:p>
      <w:pPr>
        <w:pStyle w:val="Heading2"/>
      </w:pPr>
      <w:r>
        <w:t>SLIDE 45 — Emergency classification and notification</w:t>
      </w:r>
    </w:p>
    <w:p>
      <w:r>
        <w:t>| Level | Description | Notification |</w:t>
      </w:r>
    </w:p>
    <w:p>
      <w:r>
        <w:t>|---|---|---|</w:t>
      </w:r>
    </w:p>
    <w:p>
      <w:r>
        <w:t>| **Level 1** | Minor injury/health effect, minor damage or minor environmental impact, manageable on site with site resources | Supervisor → EHS → Site Manager (immediate verbal + written within 24 h) |</w:t>
      </w:r>
    </w:p>
    <w:p>
      <w:r>
        <w:t>| **Level 2** | Significant event manageable locally with support from the Company or local authorities (major injury, local damage, local impact) | EHS → SE EHSMIP → Project Director + Client (immediate) |</w:t>
      </w:r>
    </w:p>
    <w:p>
      <w:r>
        <w:t>| **Level 3** | Major event/crisis beyond the contractor’s control, with broader implications, requiring Company/corporate resources | Project Director → SE Corporate/Regional Hub + Client (immediate) |</w:t>
      </w:r>
    </w:p>
    <w:p>
      <w:r>
        <w:t>**Life-threatening injury, fatality, high-potential incident, major environmental release and security crisis are escalated immediately — never treated as a locally managed event.**</w:t>
      </w:r>
    </w:p>
    <w:p>
      <w:r>
        <w:t>Notification: verbal **immediately**, written notification **within 24 hours**, investigation report within **7 days** (unless an extension is agreed), CAPA status reported weekly.</w:t>
      </w:r>
    </w:p>
    <w:p/>
    <w:p>
      <w:pPr>
        <w:pStyle w:val="Heading2"/>
      </w:pPr>
      <w:r>
        <w:t>SLIDE 46 — Emergency contacts (posted and verified)</w:t>
      </w:r>
    </w:p>
    <w:p>
      <w:r>
        <w:t>| Contact | Number / channel |</w:t>
      </w:r>
    </w:p>
    <w:p>
      <w:r>
        <w:t>|---|---|</w:t>
      </w:r>
    </w:p>
    <w:p>
      <w:r>
        <w:t>| Site EHS Control Room / emergency line | ……… (24/7) |</w:t>
      </w:r>
    </w:p>
    <w:p>
      <w:r>
        <w:t>| UHF radio | Channel 1 |</w:t>
      </w:r>
    </w:p>
    <w:p>
      <w:r>
        <w:t>| Site medic / first aiders | ……… |</w:t>
      </w:r>
    </w:p>
    <w:p>
      <w:r>
        <w:t>| AMC emergency numbers | 0785-285-7404 · 0786-162-9706 |</w:t>
      </w:r>
    </w:p>
    <w:p>
      <w:r>
        <w:t>| Siemens Energy emergency | +90 533 625 9494 |</w:t>
      </w:r>
    </w:p>
    <w:p>
      <w:r>
        <w:t>| Ambulance | **122** |</w:t>
      </w:r>
    </w:p>
    <w:p>
      <w:r>
        <w:t>| Civil Defence (Fire) | **115** |</w:t>
      </w:r>
    </w:p>
    <w:p>
      <w:r>
        <w:t>| Police | **104** |</w:t>
      </w:r>
    </w:p>
    <w:p>
      <w:r>
        <w:t>| Nearest hospital / Medevac | ……… |</w:t>
      </w:r>
    </w:p>
    <w:p>
      <w:r>
        <w:t>**Rule:** call the site emergency line first; keep the line free; state your name, company, exact location, what happened, number of casualties and remaining hazards.</w:t>
      </w:r>
    </w:p>
    <w:p/>
    <w:p>
      <w:pPr>
        <w:pStyle w:val="Heading2"/>
      </w:pPr>
      <w:r>
        <w:t>SLIDE 47 — Incident, near miss and unsafe condition reporting</w:t>
      </w:r>
    </w:p>
    <w:p>
      <w:pPr>
        <w:pStyle w:val="ListBullet"/>
      </w:pPr>
      <w:r>
        <w:t>Report **immediately**: all injuries (including first aid), near misses, unsafe acts, unsafe conditions, property damage, environmental releases, security events</w:t>
      </w:r>
    </w:p>
    <w:p>
      <w:pPr>
        <w:pStyle w:val="ListBullet"/>
      </w:pPr>
      <w:r>
        <w:t>Report through your supervisor and the EHS Department; incidents are recorded in the **Siemens Energy EHS reporting tool (Enablon)**</w:t>
      </w:r>
    </w:p>
    <w:p>
      <w:pPr>
        <w:pStyle w:val="ListBullet"/>
      </w:pPr>
      <w:r>
        <w:t>Timelines: verbal immediately · written notification within **24 hours** · investigation report within **7 days** · CAPA follow-up weekly</w:t>
      </w:r>
    </w:p>
    <w:p>
      <w:pPr>
        <w:pStyle w:val="ListBullet"/>
      </w:pPr>
      <w:r>
        <w:t>Investigation: an investigation team is formed by the Contractor, the Company and subcontractors; root causes and corrective/preventive actions are documented</w:t>
      </w:r>
    </w:p>
    <w:p>
      <w:pPr>
        <w:pStyle w:val="ListBullet"/>
      </w:pPr>
      <w:r>
        <w:t>**Never** withhold information, adjust the scene or delay reporting; reporting is protected — no blame for honest reporting</w:t>
      </w:r>
    </w:p>
    <w:p>
      <w:pPr>
        <w:pStyle w:val="ListBullet"/>
      </w:pPr>
      <w:r>
        <w:t>Monthly man-hours and incident data must be submitted by every contractor</w:t>
      </w:r>
    </w:p>
    <w:p/>
    <w:p>
      <w:pPr>
        <w:pStyle w:val="Heading2"/>
      </w:pPr>
      <w:r>
        <w:t>SLIDE 48 — Learning from incidents</w:t>
      </w:r>
    </w:p>
    <w:p>
      <w:pPr>
        <w:pStyle w:val="ListBullet"/>
      </w:pPr>
      <w:r>
        <w:t>Lessons Learned and safety alerts are issued after incidents and high-potential near misses</w:t>
      </w:r>
    </w:p>
    <w:p>
      <w:pPr>
        <w:pStyle w:val="ListBullet"/>
      </w:pPr>
      <w:r>
        <w:t>Each lesson triggers: risk assessment review, toolbox talk, and verification that controls are effective</w:t>
      </w:r>
    </w:p>
    <w:p>
      <w:pPr>
        <w:pStyle w:val="ListBullet"/>
      </w:pPr>
      <w:r>
        <w:t>Siemens Energy may conduct **Eye on Safety** reviews and its own investigations</w:t>
      </w:r>
    </w:p>
    <w:p>
      <w:pPr>
        <w:pStyle w:val="ListBullet"/>
      </w:pPr>
      <w:r>
        <w:t>If you are involved in or witness a serious incident: preserve the scene, cooperate fully with the investigation, and provide a written statement</w:t>
      </w:r>
    </w:p>
    <w:p>
      <w:r>
        <w:t>**Your experience prevents the next accident — share it.**</w:t>
      </w:r>
    </w:p>
    <w:p/>
    <w:p>
      <w:pPr>
        <w:pStyle w:val="Heading2"/>
      </w:pPr>
      <w:r>
        <w:t>SLIDE 49 — Violations and penalties</w:t>
      </w:r>
    </w:p>
    <w:p>
      <w:r>
        <w:t>| Violation | 1st offence | 2nd offence | 3rd offence / critical |</w:t>
      </w:r>
    </w:p>
    <w:p>
      <w:r>
        <w:t>|---|---|---|---|</w:t>
      </w:r>
    </w:p>
    <w:p>
      <w:r>
        <w:t>| Speeding (&gt; 5 km/h) | Warning + 2-day vehicle ban | 1-week vehicle &amp; driver ban | Permanent site ban |</w:t>
      </w:r>
    </w:p>
    <w:p>
      <w:r>
        <w:t>| PPE non-compliance | Work stoppage + written warning | Contractor fine | ID cancellation + site removal |</w:t>
      </w:r>
    </w:p>
    <w:p>
      <w:r>
        <w:t>| Red zone / LOTO breach | Work stoppage + 1-week suspension | — | Permanent site expulsion |</w:t>
      </w:r>
    </w:p>
    <w:p>
      <w:r>
        <w:t>| Lost/damaged ID card | Replacement fee | — | — |</w:t>
      </w:r>
    </w:p>
    <w:p>
      <w:r>
        <w:t>| Positive alcohol/drugs test | Immediate permanent ban | — | — |</w:t>
      </w:r>
    </w:p>
    <w:p>
      <w:r>
        <w:t>| Unauthorised material removal | Confiscation + investigation | — | — |</w:t>
      </w:r>
    </w:p>
    <w:p>
      <w:r>
        <w:t>| Unauthorised photography | Media deletion + warning | — | Permanent site ban |</w:t>
      </w:r>
    </w:p>
    <w:p>
      <w:r>
        <w:t>Siemens Energy may stop work, suspend, exclude or ban any individual or contractor for violations of EHS requirements, site rules or the law.</w:t>
      </w:r>
    </w:p>
    <w:p/>
    <w:p>
      <w:pPr>
        <w:pStyle w:val="Heading2"/>
      </w:pPr>
      <w:r>
        <w:t>SLIDE 50 — Knowledge check (10 questions)</w:t>
      </w:r>
    </w:p>
    <w:p>
      <w:r>
        <w:t>[Sample questions — insert blank answer sheet]</w:t>
      </w:r>
    </w:p>
    <w:p>
      <w:r>
        <w:t>1. What is the site speed limit and the reversing rule?</w:t>
      </w:r>
    </w:p>
    <w:p>
      <w:r>
        <w:t>2. What permit is required for work at 2.5 m height?</w:t>
      </w:r>
    </w:p>
    <w:p>
      <w:r>
        <w:t>3. When is an excavation classified as requiring a protective system?</w:t>
      </w:r>
    </w:p>
    <w:p>
      <w:r>
        <w:t>4. What are the four gases tested before confined-space entry?</w:t>
      </w:r>
    </w:p>
    <w:p>
      <w:r>
        <w:t>5. What is the maximum wind speed for lifting operations?</w:t>
      </w:r>
    </w:p>
    <w:p>
      <w:r>
        <w:t>6. Which extinguisher for an energised electrical panel fire?</w:t>
      </w:r>
    </w:p>
    <w:p>
      <w:r>
        <w:t>7. What are the three reporting deadlines after an incident?</w:t>
      </w:r>
    </w:p>
    <w:p>
      <w:r>
        <w:t>8. What must you do before touching any electrical conductor?</w:t>
      </w:r>
    </w:p>
    <w:p>
      <w:r>
        <w:t>9. What are the correct emergency numbers in Iraq? 10. What is your right if you see an unsafe act?</w:t>
      </w:r>
    </w:p>
    <w:p>
      <w:r>
        <w:t>**Pass mark: 80%.**</w:t>
      </w:r>
    </w:p>
    <w:p/>
    <w:p>
      <w:pPr>
        <w:pStyle w:val="Heading2"/>
      </w:pPr>
      <w:r>
        <w:t>SLIDE 51 — Induction card and acknowledgement</w:t>
      </w:r>
    </w:p>
    <w:p>
      <w:pPr>
        <w:pStyle w:val="ListBullet"/>
      </w:pPr>
      <w:r>
        <w:t>Collect your numbered **induction card** — valid **12 months**, must be carried and shown on request</w:t>
      </w:r>
    </w:p>
    <w:p>
      <w:pPr>
        <w:pStyle w:val="ListBullet"/>
      </w:pPr>
      <w:r>
        <w:t>Sign the attendance and acknowledgement register before leaving this session</w:t>
      </w:r>
    </w:p>
    <w:p>
      <w:pPr>
        <w:pStyle w:val="ListBullet"/>
      </w:pPr>
      <w:r>
        <w:t>The induction card **does not replace** the Permit to Work, PSI, Safe Start or task-specific training</w:t>
      </w:r>
    </w:p>
    <w:p>
      <w:pPr>
        <w:pStyle w:val="ListBullet"/>
      </w:pPr>
      <w:r>
        <w:t>Your feedback on this induction is welcome — report content gaps to the EHS Department</w:t>
      </w:r>
    </w:p>
    <w:p>
      <w:r>
        <w:t>**Acknowledgement text:** “I attended the KAZ Management &amp; Staff EHS Induction, I understood its content, and I accept that compliance with safety rules, permits and Stop Work Authority is a condition of my access to this site.”</w:t>
      </w:r>
    </w:p>
    <w:p/>
    <w:p>
      <w:pPr>
        <w:pStyle w:val="Heading2"/>
      </w:pPr>
      <w:r>
        <w:t>SLIDE 52 — Closing</w:t>
      </w:r>
    </w:p>
    <w:p>
      <w:r>
        <w:t>**Everyone goes home safely — every day.**</w:t>
      </w:r>
    </w:p>
    <w:p>
      <w:r>
        <w:t>Siemens Energy **Zero Harm** · “We take care of each other”</w:t>
      </w:r>
    </w:p>
    <w:p>
      <w:r>
        <w:t>Questions? Contact the EHS Department (Site EHS Control Room — UHF Channel 1)</w:t>
      </w:r>
    </w:p>
    <w:p>
      <w:r>
        <w:t>Thank you</w:t>
      </w:r>
    </w:p>
    <w:p/>
    <w:p/>
    <w:p/>
    <w:p>
      <w:pPr>
        <w:pStyle w:val="Heading1"/>
      </w:pPr>
      <w:r>
        <w:t>Annexes to be attached to the deck</w:t>
      </w:r>
    </w:p>
    <w:p>
      <w:r>
        <w:t>1. **Annex 1 — Permit quick-reference card** (permit type, issuer, validity, prerequisites).</w:t>
      </w:r>
    </w:p>
    <w:p>
      <w:r>
        <w:t>2. **Annex 2 — LMRA pocket card** (4 questions, stop criteria).</w:t>
      </w:r>
    </w:p>
    <w:p>
      <w:r>
        <w:t>3. **Annex 3 — Emergency card** (numbers, assembly points, hospital route — bilingual).</w:t>
      </w:r>
    </w:p>
    <w:p>
      <w:r>
        <w:t>4. **Annex 4 — PPE matrix** (task vs PPE).</w:t>
      </w:r>
    </w:p>
    <w:p>
      <w:r>
        <w:t>5. **Annex 5 — Attendance, acknowledgement and assessment form.**</w:t>
      </w:r>
    </w:p>
    <w:p>
      <w:r>
        <w:t>6. **Annex 6 — Arabic/Turkish summary of critical slides** (electrical safety, PTW/LOTO, heat stress, emergency, reporting).</w:t>
      </w:r>
    </w:p>
    <w:p/>
    <w:p>
      <w:pPr>
        <w:pStyle w:val="Heading1"/>
      </w:pPr>
      <w:r>
        <w:t>Approval block</w:t>
      </w:r>
    </w:p>
    <w:p>
      <w:r>
        <w:t>| Role | Name | Signature | Date |</w:t>
      </w:r>
    </w:p>
    <w:p>
      <w:r>
        <w:t>|---|---|---|---|</w:t>
      </w:r>
    </w:p>
    <w:p>
      <w:r>
        <w:t>| Prepared by — EHS Manager (Contractor) | | | |</w:t>
      </w:r>
    </w:p>
    <w:p>
      <w:r>
        <w:t>| Reviewed by — SE EHSMIP | | | |</w:t>
      </w:r>
    </w:p>
    <w:p>
      <w:r>
        <w:t>| Reviewed by — Construction/Site Manager | | | |</w:t>
      </w:r>
    </w:p>
    <w:p>
      <w:r>
        <w:t>| Approved by — Project Director | | | |</w:t>
      </w:r>
    </w:p>
    <w:p>
      <w:r>
        <w:t>| Approved by — EHS Director | | |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