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BRCA1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[59.0,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[56.5,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(39.6%)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(68.1%)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(31.9%)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288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(87.4%)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 (86.5%)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(86.0%)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(50.1%)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(55.2%)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(49.9%)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(44.8%)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2026-09-27T12:40:59Z</dcterms:modified>
  <cp:category/>
</cp:coreProperties>
</file>