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[58.5,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2026-10-04T17:25:31Z</dcterms:modified>
  <cp:category/>
</cp:coreProperties>
</file>