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MAD2L1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MAD2L1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 [59.0,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(65.9%)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(88.3%)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(78.7%)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(92.4%)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(86.7%)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(85.6%)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(47.0%)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2026-10-17T18:35:25Z</dcterms:modified>
  <cp:category/>
</cp:coreProperties>
</file>