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TCGA-READ patients by TIMP1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16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TIMP1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157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79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78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64.0 [57.0,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(49.7%)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(56.1%)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 (43.9%)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(72.7%)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(29.5%)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(84.4%)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(82.9%)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(85.9%)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(17.1%)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(14.1%)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(51.3%)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(58.9%)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(59.2%)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(41.1%)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(41.4%)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(61.8%)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(38.2%)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(42.3%)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(75.0%)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(83.3%)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(25.0%)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(16.7%)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(90.6%)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 (90.8%)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(90.7%)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(92.1%)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Rectal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 (65.8%)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(69.2%)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(43.2%)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 (43.1%)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(43.3%)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(56.8%)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(56.9%)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2026-10-17T18:35:44Z</dcterms:modified>
  <cp:category/>
</cp:coreProperties>
</file>