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Signature score (ssGSEA) as a continuous variable (HR per 1 SD within the survival cohort), TCGA-LUAD.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3105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(ssGSEA) (per 1 SD)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 (1.23–1.66)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 (1.21–1.77)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1.36 (0.94–1.98)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 (0.48–1.02)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(0.93–1.07)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2.11 (1.43–3.11)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2026-10-25T22:34:44Z</dcterms:modified>
  <cp:category/>
</cp:coreProperties>
</file>