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TP63 expression, TCGA-LUAD (n = 482, events = 175, EPV = 43.8)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80"/>
        <w:gridCol w:w="1145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TP63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(0.91–1.04)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1.14 (0.84–1.53)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(0.73–1.33)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2.48 (1.81–3.41)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2026-10-25T21:59:52Z</dcterms:modified>
  <cp:category/>
</cp:coreProperties>
</file>