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TREM1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TREM1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(0.83–0.98)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(0.83–1.51)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 (1.90–3.58)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2026-10-25T22:01:06Z</dcterms:modified>
  <cp:category/>
</cp:coreProperties>
</file>