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ADGRD1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ADGRD1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(91.5%)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2026-10-25T21:48:50Z</dcterms:modified>
  <cp:category/>
</cp:coreProperties>
</file>