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SFTPB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1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SFTPB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(1.00–1.08)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(0.96–1.71)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(0.58–1.10)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(1.16–2.22)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2026-10-25T22:02:12Z</dcterms:modified>
  <cp:category/>
</cp:coreProperties>
</file>