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77981E" w14:textId="77777777" w:rsidR="00D3533E" w:rsidRDefault="00FF5551">
      <w:pPr>
        <w:jc w:val="center"/>
      </w:pPr>
      <w:r>
        <w:rPr>
          <w:noProof/>
        </w:rPr>
        <w:drawing>
          <wp:inline distT="0" distB="0" distL="0" distR="0" wp14:anchorId="5BC71E0E" wp14:editId="00D8DCFA">
            <wp:extent cx="2926080" cy="3486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07202.jpg"/>
                    <pic:cNvPicPr/>
                  </pic:nvPicPr>
                  <pic:blipFill>
                    <a:blip r:embed="rId9"/>
                    <a:stretch>
                      <a:fillRect/>
                    </a:stretch>
                  </pic:blipFill>
                  <pic:spPr>
                    <a:xfrm>
                      <a:off x="0" y="0"/>
                      <a:ext cx="2926080" cy="3486780"/>
                    </a:xfrm>
                    <a:prstGeom prst="rect">
                      <a:avLst/>
                    </a:prstGeom>
                  </pic:spPr>
                </pic:pic>
              </a:graphicData>
            </a:graphic>
          </wp:inline>
        </w:drawing>
      </w:r>
    </w:p>
    <w:p w14:paraId="16139A2E" w14:textId="77777777" w:rsidR="00D3533E" w:rsidRDefault="00D3533E"/>
    <w:p w14:paraId="090EA40A" w14:textId="77777777" w:rsidR="00D3533E" w:rsidRDefault="00FF5551">
      <w:pPr>
        <w:spacing w:after="160"/>
        <w:jc w:val="center"/>
      </w:pPr>
      <w:r>
        <w:rPr>
          <w:b/>
          <w:color w:val="242424"/>
          <w:sz w:val="54"/>
        </w:rPr>
        <w:t>CONSTITUTION</w:t>
      </w:r>
      <w:r>
        <w:rPr>
          <w:b/>
          <w:color w:val="242424"/>
          <w:sz w:val="54"/>
        </w:rPr>
        <w:br/>
        <w:t>&amp; OFFICIAL RULEBOOK</w:t>
      </w:r>
    </w:p>
    <w:p w14:paraId="11B7D87F" w14:textId="77777777" w:rsidR="00D3533E" w:rsidRDefault="00FF5551">
      <w:pPr>
        <w:jc w:val="center"/>
      </w:pPr>
      <w:r>
        <w:rPr>
          <w:b/>
          <w:color w:val="A77D24"/>
          <w:sz w:val="40"/>
        </w:rPr>
        <w:t>CLUB 90s FC</w:t>
      </w:r>
    </w:p>
    <w:p w14:paraId="54F930D7" w14:textId="77777777" w:rsidR="00D3533E" w:rsidRDefault="00FF5551">
      <w:pPr>
        <w:jc w:val="center"/>
      </w:pPr>
      <w:r>
        <w:rPr>
          <w:b/>
          <w:color w:val="777777"/>
          <w:sz w:val="22"/>
        </w:rPr>
        <w:t>ESTD: 2023</w:t>
      </w:r>
    </w:p>
    <w:p w14:paraId="76D3847D" w14:textId="77777777" w:rsidR="00D3533E" w:rsidRDefault="00D3533E"/>
    <w:tbl>
      <w:tblPr>
        <w:tblW w:w="0" w:type="auto"/>
        <w:jc w:val="center"/>
        <w:tblLayout w:type="fixed"/>
        <w:tblLook w:val="04A0" w:firstRow="1" w:lastRow="0" w:firstColumn="1" w:lastColumn="0" w:noHBand="0" w:noVBand="1"/>
      </w:tblPr>
      <w:tblGrid>
        <w:gridCol w:w="4896"/>
        <w:gridCol w:w="4896"/>
      </w:tblGrid>
      <w:tr w:rsidR="00D3533E" w14:paraId="486C7C38" w14:textId="77777777">
        <w:trPr>
          <w:jc w:val="center"/>
        </w:trPr>
        <w:tc>
          <w:tcPr>
            <w:tcW w:w="4896" w:type="dxa"/>
            <w:tcBorders>
              <w:top w:val="single" w:sz="5" w:space="0" w:color="D9D9D9"/>
              <w:left w:val="single" w:sz="5" w:space="0" w:color="D9D9D9"/>
              <w:bottom w:val="single" w:sz="5" w:space="0" w:color="D9D9D9"/>
              <w:right w:val="single" w:sz="5" w:space="0" w:color="D9D9D9"/>
            </w:tcBorders>
            <w:shd w:val="clear" w:color="auto" w:fill="F2F2F2"/>
            <w:vAlign w:val="center"/>
          </w:tcPr>
          <w:p w14:paraId="2B8EAE31" w14:textId="77777777" w:rsidR="00D3533E" w:rsidRDefault="00FF5551">
            <w:r>
              <w:rPr>
                <w:b/>
                <w:sz w:val="18"/>
              </w:rPr>
              <w:t>Document Status</w:t>
            </w:r>
          </w:p>
        </w:tc>
        <w:tc>
          <w:tcPr>
            <w:tcW w:w="4896" w:type="dxa"/>
            <w:tcBorders>
              <w:top w:val="single" w:sz="5" w:space="0" w:color="D9D9D9"/>
              <w:left w:val="single" w:sz="5" w:space="0" w:color="D9D9D9"/>
              <w:bottom w:val="single" w:sz="5" w:space="0" w:color="D9D9D9"/>
              <w:right w:val="single" w:sz="5" w:space="0" w:color="D9D9D9"/>
            </w:tcBorders>
            <w:vAlign w:val="center"/>
          </w:tcPr>
          <w:p w14:paraId="1BBD4E2B" w14:textId="77777777" w:rsidR="00D3533E" w:rsidRDefault="00FF5551">
            <w:r>
              <w:rPr>
                <w:sz w:val="18"/>
              </w:rPr>
              <w:t>Official Club Rulebook</w:t>
            </w:r>
          </w:p>
        </w:tc>
      </w:tr>
      <w:tr w:rsidR="00D3533E" w14:paraId="538ADE21" w14:textId="77777777">
        <w:trPr>
          <w:jc w:val="center"/>
        </w:trPr>
        <w:tc>
          <w:tcPr>
            <w:tcW w:w="4896" w:type="dxa"/>
            <w:tcBorders>
              <w:top w:val="single" w:sz="5" w:space="0" w:color="D9D9D9"/>
              <w:left w:val="single" w:sz="5" w:space="0" w:color="D9D9D9"/>
              <w:bottom w:val="single" w:sz="5" w:space="0" w:color="D9D9D9"/>
              <w:right w:val="single" w:sz="5" w:space="0" w:color="D9D9D9"/>
            </w:tcBorders>
            <w:shd w:val="clear" w:color="auto" w:fill="F2F2F2"/>
            <w:vAlign w:val="center"/>
          </w:tcPr>
          <w:p w14:paraId="04E65DD1" w14:textId="77777777" w:rsidR="00D3533E" w:rsidRDefault="00FF5551">
            <w:r>
              <w:rPr>
                <w:b/>
                <w:sz w:val="18"/>
              </w:rPr>
              <w:t>Version</w:t>
            </w:r>
          </w:p>
        </w:tc>
        <w:tc>
          <w:tcPr>
            <w:tcW w:w="4896" w:type="dxa"/>
            <w:tcBorders>
              <w:top w:val="single" w:sz="5" w:space="0" w:color="D9D9D9"/>
              <w:left w:val="single" w:sz="5" w:space="0" w:color="D9D9D9"/>
              <w:bottom w:val="single" w:sz="5" w:space="0" w:color="D9D9D9"/>
              <w:right w:val="single" w:sz="5" w:space="0" w:color="D9D9D9"/>
            </w:tcBorders>
            <w:vAlign w:val="center"/>
          </w:tcPr>
          <w:p w14:paraId="14A9DCDE" w14:textId="77777777" w:rsidR="00D3533E" w:rsidRDefault="00FF5551">
            <w:r>
              <w:rPr>
                <w:sz w:val="18"/>
              </w:rPr>
              <w:t>1.0</w:t>
            </w:r>
          </w:p>
        </w:tc>
      </w:tr>
      <w:tr w:rsidR="00D3533E" w14:paraId="78A3A000" w14:textId="77777777">
        <w:trPr>
          <w:jc w:val="center"/>
        </w:trPr>
        <w:tc>
          <w:tcPr>
            <w:tcW w:w="4896" w:type="dxa"/>
            <w:tcBorders>
              <w:top w:val="single" w:sz="5" w:space="0" w:color="D9D9D9"/>
              <w:left w:val="single" w:sz="5" w:space="0" w:color="D9D9D9"/>
              <w:bottom w:val="single" w:sz="5" w:space="0" w:color="D9D9D9"/>
              <w:right w:val="single" w:sz="5" w:space="0" w:color="D9D9D9"/>
            </w:tcBorders>
            <w:shd w:val="clear" w:color="auto" w:fill="F2F2F2"/>
            <w:vAlign w:val="center"/>
          </w:tcPr>
          <w:p w14:paraId="11787BA5" w14:textId="77777777" w:rsidR="00D3533E" w:rsidRDefault="00FF5551">
            <w:r>
              <w:rPr>
                <w:b/>
                <w:sz w:val="18"/>
              </w:rPr>
              <w:t>Effective Date</w:t>
            </w:r>
          </w:p>
        </w:tc>
        <w:tc>
          <w:tcPr>
            <w:tcW w:w="4896" w:type="dxa"/>
            <w:tcBorders>
              <w:top w:val="single" w:sz="5" w:space="0" w:color="D9D9D9"/>
              <w:left w:val="single" w:sz="5" w:space="0" w:color="D9D9D9"/>
              <w:bottom w:val="single" w:sz="5" w:space="0" w:color="D9D9D9"/>
              <w:right w:val="single" w:sz="5" w:space="0" w:color="D9D9D9"/>
            </w:tcBorders>
            <w:vAlign w:val="center"/>
          </w:tcPr>
          <w:p w14:paraId="562C32BF" w14:textId="77777777" w:rsidR="00D3533E" w:rsidRDefault="00FF5551">
            <w:r>
              <w:rPr>
                <w:sz w:val="18"/>
              </w:rPr>
              <w:t>September 2026</w:t>
            </w:r>
          </w:p>
        </w:tc>
      </w:tr>
    </w:tbl>
    <w:p w14:paraId="383E1F4E" w14:textId="77777777" w:rsidR="00D3533E" w:rsidRDefault="00D3533E"/>
    <w:p w14:paraId="4243BE31" w14:textId="77777777" w:rsidR="00D3533E" w:rsidRDefault="00FF5551">
      <w:pPr>
        <w:jc w:val="center"/>
      </w:pPr>
      <w:r>
        <w:rPr>
          <w:i/>
          <w:color w:val="777777"/>
          <w:sz w:val="18"/>
        </w:rPr>
        <w:t>Prepared for the governance, administration and sporting operations of Club 90s FC.</w:t>
      </w:r>
    </w:p>
    <w:p w14:paraId="3BE422E3" w14:textId="77777777" w:rsidR="00D3533E" w:rsidRDefault="00FF5551">
      <w:r>
        <w:br w:type="page"/>
      </w:r>
    </w:p>
    <w:p w14:paraId="3A1B2413" w14:textId="77777777" w:rsidR="00D3533E" w:rsidRDefault="00FF5551">
      <w:pPr>
        <w:pStyle w:val="Heading1"/>
      </w:pPr>
      <w:r>
        <w:lastRenderedPageBreak/>
        <w:t>TABLE OF CONTENTS</w:t>
      </w:r>
    </w:p>
    <w:p w14:paraId="3E43BCED" w14:textId="77777777" w:rsidR="00D3533E" w:rsidRDefault="00D3533E"/>
    <w:p w14:paraId="47B3A9A3" w14:textId="77777777" w:rsidR="00D3533E" w:rsidRDefault="00FF5551">
      <w:pPr>
        <w:spacing w:after="55"/>
      </w:pPr>
      <w:r>
        <w:rPr>
          <w:b/>
          <w:color w:val="A77D24"/>
          <w:sz w:val="19"/>
        </w:rPr>
        <w:t>SECTION 1: GENERAL PROVISIONS &amp; CLUB IDENTITY</w:t>
      </w:r>
    </w:p>
    <w:p w14:paraId="527FAE60" w14:textId="77777777" w:rsidR="00D3533E" w:rsidRDefault="00FF5551">
      <w:pPr>
        <w:spacing w:after="25"/>
        <w:ind w:left="360"/>
      </w:pPr>
      <w:r>
        <w:rPr>
          <w:color w:val="333333"/>
          <w:sz w:val="17"/>
        </w:rPr>
        <w:t>1.1 Official Name, Crest &amp; Branding</w:t>
      </w:r>
    </w:p>
    <w:p w14:paraId="075182C1" w14:textId="77777777" w:rsidR="00D3533E" w:rsidRDefault="00FF5551">
      <w:pPr>
        <w:spacing w:after="25"/>
        <w:ind w:left="360"/>
      </w:pPr>
      <w:r>
        <w:rPr>
          <w:color w:val="333333"/>
          <w:sz w:val="17"/>
        </w:rPr>
        <w:t>1.2 Core Vision &amp; Progression Model</w:t>
      </w:r>
    </w:p>
    <w:p w14:paraId="5D11CC7A" w14:textId="77777777" w:rsidR="00D3533E" w:rsidRDefault="00FF5551">
      <w:pPr>
        <w:spacing w:after="25"/>
        <w:ind w:left="360"/>
      </w:pPr>
      <w:r>
        <w:rPr>
          <w:color w:val="333333"/>
          <w:sz w:val="17"/>
        </w:rPr>
        <w:t>1.3 Affiliation &amp; Regulatory Framework</w:t>
      </w:r>
    </w:p>
    <w:p w14:paraId="0EDE3E2A" w14:textId="77777777" w:rsidR="00D3533E" w:rsidRDefault="00FF5551">
      <w:pPr>
        <w:spacing w:after="55"/>
      </w:pPr>
      <w:r>
        <w:rPr>
          <w:b/>
          <w:color w:val="A77D24"/>
          <w:sz w:val="19"/>
        </w:rPr>
        <w:t>SECTION 2: MEMBERSHIP, DUES &amp; FINANCIAL OBLIGATIONS</w:t>
      </w:r>
    </w:p>
    <w:p w14:paraId="7F037C90" w14:textId="77777777" w:rsidR="00D3533E" w:rsidRDefault="00FF5551">
      <w:pPr>
        <w:spacing w:after="25"/>
        <w:ind w:left="360"/>
      </w:pPr>
      <w:r>
        <w:rPr>
          <w:color w:val="333333"/>
          <w:sz w:val="17"/>
        </w:rPr>
        <w:t>2.1 Membership Classifications</w:t>
      </w:r>
    </w:p>
    <w:p w14:paraId="43CEA011" w14:textId="77777777" w:rsidR="00D3533E" w:rsidRDefault="00FF5551">
      <w:pPr>
        <w:spacing w:after="25"/>
        <w:ind w:left="360"/>
      </w:pPr>
      <w:r>
        <w:rPr>
          <w:color w:val="333333"/>
          <w:sz w:val="17"/>
        </w:rPr>
        <w:t>2.2 Mandatory Dues &amp; Playing Fee Schedules</w:t>
      </w:r>
    </w:p>
    <w:p w14:paraId="68DF7A79" w14:textId="77777777" w:rsidR="00D3533E" w:rsidRDefault="00FF5551">
      <w:pPr>
        <w:spacing w:after="25"/>
        <w:ind w:left="360"/>
      </w:pPr>
      <w:r>
        <w:rPr>
          <w:color w:val="333333"/>
          <w:sz w:val="17"/>
        </w:rPr>
        <w:t>2.3 Payment Deadlines &amp; Default Rules</w:t>
      </w:r>
    </w:p>
    <w:p w14:paraId="606A6D0A" w14:textId="77777777" w:rsidR="00D3533E" w:rsidRDefault="00FF5551">
      <w:pPr>
        <w:spacing w:after="55"/>
      </w:pPr>
      <w:r>
        <w:rPr>
          <w:b/>
          <w:color w:val="A77D24"/>
          <w:sz w:val="19"/>
        </w:rPr>
        <w:t>SECTION 3: GOV</w:t>
      </w:r>
      <w:bookmarkStart w:id="0" w:name="_GoBack"/>
      <w:bookmarkEnd w:id="0"/>
      <w:r>
        <w:rPr>
          <w:b/>
          <w:color w:val="A77D24"/>
          <w:sz w:val="19"/>
        </w:rPr>
        <w:t>ERNANCE, BOARD &amp; EXECUTIVE COMMITTEE</w:t>
      </w:r>
    </w:p>
    <w:p w14:paraId="6DE606DA" w14:textId="77777777" w:rsidR="00D3533E" w:rsidRDefault="00FF5551">
      <w:pPr>
        <w:spacing w:after="25"/>
        <w:ind w:left="360"/>
      </w:pPr>
      <w:r>
        <w:rPr>
          <w:color w:val="333333"/>
          <w:sz w:val="17"/>
        </w:rPr>
        <w:t>3.1 Advisory Board &amp; Ultimate Authority</w:t>
      </w:r>
    </w:p>
    <w:p w14:paraId="2CA1BA74" w14:textId="77777777" w:rsidR="00D3533E" w:rsidRDefault="00FF5551">
      <w:pPr>
        <w:spacing w:after="25"/>
        <w:ind w:left="360"/>
      </w:pPr>
      <w:r>
        <w:rPr>
          <w:color w:val="333333"/>
          <w:sz w:val="17"/>
        </w:rPr>
        <w:t>3.2 Founding Members Circle &amp; Honors</w:t>
      </w:r>
    </w:p>
    <w:p w14:paraId="537AC523" w14:textId="77777777" w:rsidR="00D3533E" w:rsidRDefault="00FF5551">
      <w:pPr>
        <w:spacing w:after="25"/>
        <w:ind w:left="360"/>
      </w:pPr>
      <w:r>
        <w:rPr>
          <w:color w:val="333333"/>
          <w:sz w:val="17"/>
        </w:rPr>
        <w:t>3.3 Executive Committee &amp; Division Co-Presidents</w:t>
      </w:r>
    </w:p>
    <w:p w14:paraId="27E9B71E" w14:textId="77777777" w:rsidR="00D3533E" w:rsidRDefault="00FF5551">
      <w:pPr>
        <w:spacing w:after="25"/>
        <w:ind w:left="360"/>
      </w:pPr>
      <w:r>
        <w:rPr>
          <w:color w:val="333333"/>
          <w:sz w:val="17"/>
        </w:rPr>
        <w:t>3.4 Democratic Elections &amp; Term Limits</w:t>
      </w:r>
    </w:p>
    <w:p w14:paraId="4C22C6D9" w14:textId="77777777" w:rsidR="00D3533E" w:rsidRDefault="00FF5551">
      <w:pPr>
        <w:spacing w:after="55"/>
      </w:pPr>
      <w:r>
        <w:rPr>
          <w:b/>
          <w:color w:val="A77D24"/>
          <w:sz w:val="19"/>
        </w:rPr>
        <w:t>SECTION 4: OPERATIONAL DIVISIONS</w:t>
      </w:r>
    </w:p>
    <w:p w14:paraId="6D336193" w14:textId="77777777" w:rsidR="00D3533E" w:rsidRDefault="00FF5551">
      <w:pPr>
        <w:spacing w:after="25"/>
        <w:ind w:left="360"/>
      </w:pPr>
      <w:r>
        <w:rPr>
          <w:color w:val="333333"/>
          <w:sz w:val="17"/>
        </w:rPr>
        <w:t>4.1 Division 1: Player Recruitment &amp; Scouting</w:t>
      </w:r>
    </w:p>
    <w:p w14:paraId="67333012" w14:textId="77777777" w:rsidR="00D3533E" w:rsidRDefault="00FF5551">
      <w:pPr>
        <w:spacing w:after="25"/>
        <w:ind w:left="360"/>
      </w:pPr>
      <w:r>
        <w:rPr>
          <w:color w:val="333333"/>
          <w:sz w:val="17"/>
        </w:rPr>
        <w:t>4.2 Division 2: Match Operations &amp; Logistics</w:t>
      </w:r>
    </w:p>
    <w:p w14:paraId="31C8237E" w14:textId="77777777" w:rsidR="00D3533E" w:rsidRDefault="00FF5551">
      <w:pPr>
        <w:spacing w:after="25"/>
        <w:ind w:left="360"/>
      </w:pPr>
      <w:r>
        <w:rPr>
          <w:color w:val="333333"/>
          <w:sz w:val="17"/>
        </w:rPr>
        <w:t>4.3 Division 3: Administration &amp; Governance</w:t>
      </w:r>
    </w:p>
    <w:p w14:paraId="66066366" w14:textId="77777777" w:rsidR="00D3533E" w:rsidRDefault="00FF5551">
      <w:pPr>
        <w:spacing w:after="25"/>
        <w:ind w:left="360"/>
      </w:pPr>
      <w:r>
        <w:rPr>
          <w:color w:val="333333"/>
          <w:sz w:val="17"/>
        </w:rPr>
        <w:t>4.4 Division 4: Finance &amp; Audit</w:t>
      </w:r>
    </w:p>
    <w:p w14:paraId="1E203CF6" w14:textId="77777777" w:rsidR="00D3533E" w:rsidRDefault="00FF5551">
      <w:pPr>
        <w:spacing w:after="25"/>
        <w:ind w:left="360"/>
      </w:pPr>
      <w:r>
        <w:rPr>
          <w:color w:val="333333"/>
          <w:sz w:val="17"/>
        </w:rPr>
        <w:t>4.5 Division 5: Media, Content &amp; Sponsorship</w:t>
      </w:r>
    </w:p>
    <w:p w14:paraId="55CF7B56" w14:textId="77777777" w:rsidR="00D3533E" w:rsidRDefault="00FF5551">
      <w:pPr>
        <w:spacing w:after="25"/>
        <w:ind w:left="360"/>
      </w:pPr>
      <w:r>
        <w:rPr>
          <w:color w:val="333333"/>
          <w:sz w:val="17"/>
        </w:rPr>
        <w:t>4.6 Division 6: Technical Affairs, IT &amp; Discipline</w:t>
      </w:r>
    </w:p>
    <w:p w14:paraId="13BB8782" w14:textId="77777777" w:rsidR="00D3533E" w:rsidRDefault="00FF5551">
      <w:pPr>
        <w:spacing w:after="55"/>
      </w:pPr>
      <w:r>
        <w:rPr>
          <w:b/>
          <w:color w:val="A77D24"/>
          <w:sz w:val="19"/>
        </w:rPr>
        <w:t>SECTION 5: MATCHDAY OPERATIONS, POLLS &amp; VENUE RULES</w:t>
      </w:r>
    </w:p>
    <w:p w14:paraId="1C4A43F8" w14:textId="77777777" w:rsidR="00D3533E" w:rsidRDefault="00FF5551">
      <w:pPr>
        <w:spacing w:after="25"/>
        <w:ind w:left="360"/>
      </w:pPr>
      <w:r>
        <w:rPr>
          <w:color w:val="333333"/>
          <w:sz w:val="17"/>
        </w:rPr>
        <w:t>5.1 Field Booking &amp; Schedule Management</w:t>
      </w:r>
    </w:p>
    <w:p w14:paraId="681E4E58" w14:textId="77777777" w:rsidR="00D3533E" w:rsidRDefault="00FF5551">
      <w:pPr>
        <w:spacing w:after="25"/>
        <w:ind w:left="360"/>
      </w:pPr>
      <w:r>
        <w:rPr>
          <w:color w:val="333333"/>
          <w:sz w:val="17"/>
        </w:rPr>
        <w:t>5.2 Mandatory Voting Quorum &amp; Match Cancellation</w:t>
      </w:r>
    </w:p>
    <w:p w14:paraId="6DB06A38" w14:textId="77777777" w:rsidR="00D3533E" w:rsidRDefault="00FF5551">
      <w:pPr>
        <w:spacing w:after="25"/>
        <w:ind w:left="360"/>
      </w:pPr>
      <w:r>
        <w:rPr>
          <w:color w:val="333333"/>
          <w:sz w:val="17"/>
        </w:rPr>
        <w:t>5.3 Attendance Penalties &amp; Fines</w:t>
      </w:r>
    </w:p>
    <w:p w14:paraId="23E7E7E6" w14:textId="77777777" w:rsidR="00D3533E" w:rsidRDefault="00FF5551">
      <w:pPr>
        <w:spacing w:after="55"/>
      </w:pPr>
      <w:r>
        <w:rPr>
          <w:b/>
          <w:color w:val="A77D24"/>
          <w:sz w:val="19"/>
        </w:rPr>
        <w:t>SECTION 6: SQUAD MANAGEMENT &amp; JERSEY ALLOCATION</w:t>
      </w:r>
    </w:p>
    <w:p w14:paraId="12B81848" w14:textId="77777777" w:rsidR="00D3533E" w:rsidRDefault="00FF5551">
      <w:pPr>
        <w:spacing w:after="25"/>
        <w:ind w:left="360"/>
      </w:pPr>
      <w:r>
        <w:rPr>
          <w:color w:val="333333"/>
          <w:sz w:val="17"/>
        </w:rPr>
        <w:t>6.1 Competitive Core Squad vs. General Pool</w:t>
      </w:r>
    </w:p>
    <w:p w14:paraId="3B883EB3" w14:textId="77777777" w:rsidR="00D3533E" w:rsidRDefault="00FF5551">
      <w:pPr>
        <w:spacing w:after="25"/>
        <w:ind w:left="360"/>
      </w:pPr>
      <w:r>
        <w:rPr>
          <w:color w:val="333333"/>
          <w:sz w:val="17"/>
        </w:rPr>
        <w:t>6.2 Official Jersey Allocation Rules</w:t>
      </w:r>
    </w:p>
    <w:p w14:paraId="74DA29DF" w14:textId="77777777" w:rsidR="00D3533E" w:rsidRDefault="00FF5551">
      <w:pPr>
        <w:spacing w:after="55"/>
      </w:pPr>
      <w:r>
        <w:rPr>
          <w:b/>
          <w:color w:val="A77D24"/>
          <w:sz w:val="19"/>
        </w:rPr>
        <w:t>SECTION 7: CODE OF CONDUCT, DISCIPLINE &amp; SAFETY</w:t>
      </w:r>
    </w:p>
    <w:p w14:paraId="70854FD6" w14:textId="77777777" w:rsidR="00D3533E" w:rsidRDefault="00FF5551">
      <w:pPr>
        <w:spacing w:after="25"/>
        <w:ind w:left="360"/>
      </w:pPr>
      <w:r>
        <w:rPr>
          <w:color w:val="333333"/>
          <w:sz w:val="17"/>
        </w:rPr>
        <w:t>7.1 Fair Play &amp; Ethics</w:t>
      </w:r>
    </w:p>
    <w:p w14:paraId="4554C04D" w14:textId="77777777" w:rsidR="00D3533E" w:rsidRDefault="00FF5551">
      <w:pPr>
        <w:spacing w:after="25"/>
        <w:ind w:left="360"/>
      </w:pPr>
      <w:r>
        <w:rPr>
          <w:color w:val="333333"/>
          <w:sz w:val="17"/>
        </w:rPr>
        <w:t>7.2 Disciplinary Actions</w:t>
      </w:r>
    </w:p>
    <w:p w14:paraId="5F6211AD" w14:textId="77777777" w:rsidR="00D3533E" w:rsidRDefault="00FF5551">
      <w:pPr>
        <w:spacing w:after="25"/>
        <w:ind w:left="360"/>
      </w:pPr>
      <w:r>
        <w:rPr>
          <w:color w:val="333333"/>
          <w:sz w:val="17"/>
        </w:rPr>
        <w:t>7.3 Medical Waiver &amp; Safety</w:t>
      </w:r>
    </w:p>
    <w:p w14:paraId="504D1388" w14:textId="77777777" w:rsidR="00D3533E" w:rsidRDefault="00FF5551">
      <w:pPr>
        <w:spacing w:after="55"/>
      </w:pPr>
      <w:r>
        <w:rPr>
          <w:b/>
          <w:color w:val="A77D24"/>
          <w:sz w:val="19"/>
        </w:rPr>
        <w:t>SECTION 8: ROADMAP — FUTSAL &amp; PROFESSIONAL FOOTBALL</w:t>
      </w:r>
    </w:p>
    <w:p w14:paraId="37F321A6" w14:textId="77777777" w:rsidR="00D3533E" w:rsidRDefault="00FF5551">
      <w:pPr>
        <w:spacing w:after="25"/>
        <w:ind w:left="360"/>
      </w:pPr>
      <w:r>
        <w:rPr>
          <w:color w:val="333333"/>
          <w:sz w:val="17"/>
        </w:rPr>
        <w:t>8.1 Strategic Overview</w:t>
      </w:r>
    </w:p>
    <w:p w14:paraId="055E9D99" w14:textId="77777777" w:rsidR="00D3533E" w:rsidRDefault="00FF5551">
      <w:pPr>
        <w:spacing w:after="25"/>
        <w:ind w:left="360"/>
      </w:pPr>
      <w:r>
        <w:rPr>
          <w:color w:val="333333"/>
          <w:sz w:val="17"/>
        </w:rPr>
        <w:t>8.2 Phase 1: Active Focus — Futsal Club Registration</w:t>
      </w:r>
    </w:p>
    <w:p w14:paraId="19D0A437" w14:textId="77777777" w:rsidR="00D3533E" w:rsidRDefault="00FF5551">
      <w:pPr>
        <w:spacing w:after="25"/>
        <w:ind w:left="360"/>
      </w:pPr>
      <w:r>
        <w:rPr>
          <w:color w:val="333333"/>
          <w:sz w:val="17"/>
        </w:rPr>
        <w:t>8.3 Phase 2: Future Horizon — Professional Football Licensing</w:t>
      </w:r>
    </w:p>
    <w:p w14:paraId="74389D35" w14:textId="77777777" w:rsidR="00D3533E" w:rsidRDefault="00FF5551">
      <w:pPr>
        <w:spacing w:after="55"/>
      </w:pPr>
      <w:r>
        <w:rPr>
          <w:b/>
          <w:color w:val="A77D24"/>
          <w:sz w:val="19"/>
        </w:rPr>
        <w:t>SECTION 9: CONSTITUTIONAL AMENDMENTS &amp; RATIFICATION</w:t>
      </w:r>
    </w:p>
    <w:p w14:paraId="3AF3E22E" w14:textId="77777777" w:rsidR="00D3533E" w:rsidRDefault="00FF5551">
      <w:pPr>
        <w:spacing w:after="25"/>
        <w:ind w:left="360"/>
      </w:pPr>
      <w:r>
        <w:rPr>
          <w:color w:val="333333"/>
          <w:sz w:val="17"/>
        </w:rPr>
        <w:t>9.1 Amendment Process</w:t>
      </w:r>
    </w:p>
    <w:p w14:paraId="3938D627" w14:textId="77777777" w:rsidR="00D3533E" w:rsidRDefault="00FF5551">
      <w:pPr>
        <w:spacing w:after="25"/>
        <w:ind w:left="360"/>
      </w:pPr>
      <w:r>
        <w:rPr>
          <w:color w:val="333333"/>
          <w:sz w:val="17"/>
        </w:rPr>
        <w:t>9.2 Official Ratification &amp; Sign-off</w:t>
      </w:r>
    </w:p>
    <w:tbl>
      <w:tblPr>
        <w:tblW w:w="0" w:type="auto"/>
        <w:jc w:val="center"/>
        <w:tblLook w:val="04A0" w:firstRow="1" w:lastRow="0" w:firstColumn="1" w:lastColumn="0" w:noHBand="0" w:noVBand="1"/>
      </w:tblPr>
      <w:tblGrid>
        <w:gridCol w:w="9792"/>
      </w:tblGrid>
      <w:tr w:rsidR="00D3533E" w14:paraId="44BC7014" w14:textId="77777777">
        <w:trPr>
          <w:jc w:val="center"/>
        </w:trPr>
        <w:tc>
          <w:tcPr>
            <w:tcW w:w="9792" w:type="dxa"/>
            <w:tcBorders>
              <w:top w:val="single" w:sz="10" w:space="0" w:color="A77D24"/>
              <w:left w:val="single" w:sz="10" w:space="0" w:color="A77D24"/>
              <w:bottom w:val="single" w:sz="10" w:space="0" w:color="A77D24"/>
              <w:right w:val="single" w:sz="10" w:space="0" w:color="A77D24"/>
            </w:tcBorders>
            <w:shd w:val="clear" w:color="auto" w:fill="F2F2F2"/>
          </w:tcPr>
          <w:p w14:paraId="547C6F08" w14:textId="77777777" w:rsidR="00D3533E" w:rsidRDefault="00FF5551">
            <w:r>
              <w:rPr>
                <w:b/>
                <w:color w:val="A77D24"/>
              </w:rPr>
              <w:t>DOCUMENT NOTE</w:t>
            </w:r>
            <w:r>
              <w:rPr>
                <w:b/>
                <w:color w:val="A77D24"/>
              </w:rPr>
              <w:br/>
            </w:r>
            <w:r>
              <w:t>This document is the Club's internal constitutional and operational rulebook. References to BFF, AFC and FIFA are intended to guide the Club toward applicable sporting and governance standards and do not, by themselves, constitute evidence of affiliation, registration or licensing.</w:t>
            </w:r>
          </w:p>
        </w:tc>
      </w:tr>
    </w:tbl>
    <w:p w14:paraId="0C2497DE" w14:textId="77777777" w:rsidR="00D3533E" w:rsidRDefault="00D3533E"/>
    <w:p w14:paraId="72E2E900" w14:textId="77777777" w:rsidR="00D3533E" w:rsidRDefault="00FF5551">
      <w:r>
        <w:br w:type="page"/>
      </w:r>
    </w:p>
    <w:p w14:paraId="06119E8A" w14:textId="77777777" w:rsidR="00D3533E" w:rsidRDefault="00FF5551">
      <w:pPr>
        <w:pStyle w:val="Heading1"/>
      </w:pPr>
      <w:r>
        <w:lastRenderedPageBreak/>
        <w:t>SECTION 1: GENERAL PROVISIONS &amp; CLUB IDENTITY</w:t>
      </w:r>
    </w:p>
    <w:p w14:paraId="6CFBB912" w14:textId="77777777" w:rsidR="00D3533E" w:rsidRDefault="00FF5551">
      <w:pPr>
        <w:pStyle w:val="Heading2"/>
      </w:pPr>
      <w:r>
        <w:t>1.1 Official Name, Crest &amp; Branding</w:t>
      </w:r>
    </w:p>
    <w:p w14:paraId="0FF7D670" w14:textId="77777777" w:rsidR="00D3533E" w:rsidRDefault="00FF5551">
      <w:pPr>
        <w:pStyle w:val="BodyText"/>
      </w:pPr>
      <w:r>
        <w:rPr>
          <w:b/>
          <w:color w:val="A77D24"/>
        </w:rPr>
        <w:t xml:space="preserve">1.1.1  </w:t>
      </w:r>
      <w:r>
        <w:t>The official registered name shall be CLUB 90s FC (ESTD: 2023) (hereafter referred to as "the Club").</w:t>
      </w:r>
    </w:p>
    <w:p w14:paraId="31EA3392" w14:textId="77777777" w:rsidR="00D3533E" w:rsidRDefault="00FF5551">
      <w:pPr>
        <w:pStyle w:val="BodyText"/>
      </w:pPr>
      <w:r>
        <w:rPr>
          <w:b/>
          <w:color w:val="A77D24"/>
        </w:rPr>
        <w:t xml:space="preserve">1.1.2  </w:t>
      </w:r>
      <w:r>
        <w:t>The official crest—featuring the Royal Bengal Tiger, shield geometry, and gold, black, and white colour scheme—is protected property under Advisory Board governance.</w:t>
      </w:r>
    </w:p>
    <w:p w14:paraId="00C93A51" w14:textId="77777777" w:rsidR="00D3533E" w:rsidRDefault="00FF5551">
      <w:pPr>
        <w:pStyle w:val="BodyText"/>
      </w:pPr>
      <w:r>
        <w:rPr>
          <w:b/>
          <w:color w:val="A77D24"/>
        </w:rPr>
        <w:t xml:space="preserve">1.1.3  </w:t>
      </w:r>
      <w:r>
        <w:t>Any commercial use, merchandise reproduction, or external representation of the Club logo requires written approval from the Advisory Board.</w:t>
      </w:r>
    </w:p>
    <w:p w14:paraId="42CED379" w14:textId="77777777" w:rsidR="00D3533E" w:rsidRDefault="00FF5551">
      <w:pPr>
        <w:pStyle w:val="Heading2"/>
      </w:pPr>
      <w:r>
        <w:t>1.2 Core Vision &amp; Progression Model</w:t>
      </w:r>
    </w:p>
    <w:p w14:paraId="13939C95" w14:textId="77777777" w:rsidR="00D3533E" w:rsidRDefault="00FF5551">
      <w:pPr>
        <w:pStyle w:val="BodyText"/>
      </w:pPr>
      <w:r>
        <w:rPr>
          <w:b/>
          <w:color w:val="A77D24"/>
        </w:rPr>
        <w:t xml:space="preserve">1.2.1  </w:t>
      </w:r>
      <w:r>
        <w:t>The Club operates as a dual-purpose athletic organisation: maintaining an inclusive community for football enthusiasts while cultivating a competitive squad for local and national tournaments.</w:t>
      </w:r>
    </w:p>
    <w:p w14:paraId="20EAB3FB" w14:textId="77777777" w:rsidR="00D3533E" w:rsidRDefault="00FF5551">
      <w:pPr>
        <w:pStyle w:val="BodyText"/>
      </w:pPr>
      <w:r>
        <w:rPr>
          <w:b/>
          <w:color w:val="A77D24"/>
        </w:rPr>
        <w:t xml:space="preserve">1.2.2  </w:t>
      </w:r>
      <w:r>
        <w:t>Athletic participation is structured into two main tiers:</w:t>
      </w:r>
    </w:p>
    <w:p w14:paraId="67077255" w14:textId="77777777" w:rsidR="00D3533E" w:rsidRDefault="00FF5551">
      <w:pPr>
        <w:pStyle w:val="ListBullet"/>
      </w:pPr>
      <w:r>
        <w:t>General Member Pool: For regular weekly sessions, intra-club friendlies, and fitness maintenance.</w:t>
      </w:r>
    </w:p>
    <w:p w14:paraId="23BA1207" w14:textId="77777777" w:rsidR="00D3533E" w:rsidRDefault="00FF5551">
      <w:pPr>
        <w:pStyle w:val="ListBullet"/>
      </w:pPr>
      <w:r>
        <w:t>Competitive Core Squad: A selected unit of high-performing core and recruited players representing the Club in open tournaments, corporate leagues, and sanctioned competitions.</w:t>
      </w:r>
    </w:p>
    <w:p w14:paraId="345266A4" w14:textId="77777777" w:rsidR="00D3533E" w:rsidRDefault="00FF5551">
      <w:pPr>
        <w:pStyle w:val="Heading2"/>
      </w:pPr>
      <w:r>
        <w:t>1.3 Affiliation &amp; Regulatory Framework</w:t>
      </w:r>
    </w:p>
    <w:p w14:paraId="58388216" w14:textId="77777777" w:rsidR="00D3533E" w:rsidRDefault="00FF5551">
      <w:pPr>
        <w:pStyle w:val="BodyText"/>
      </w:pPr>
      <w:r>
        <w:rPr>
          <w:b/>
          <w:color w:val="A77D24"/>
        </w:rPr>
        <w:t xml:space="preserve">1.3.1  </w:t>
      </w:r>
      <w:r>
        <w:t>The Club’s constitution is intended to align with applicable statutes, regulations and competition requirements of the Bangladesh Football Federation (BFF), the Asian Football Confederation (AFC), and FIFA, as applicable.</w:t>
      </w:r>
    </w:p>
    <w:p w14:paraId="0AE35E09" w14:textId="77777777" w:rsidR="00D3533E" w:rsidRDefault="00FF5551">
      <w:r>
        <w:br w:type="page"/>
      </w:r>
    </w:p>
    <w:p w14:paraId="4F9B4327" w14:textId="77777777" w:rsidR="00D3533E" w:rsidRDefault="00FF5551">
      <w:pPr>
        <w:pStyle w:val="Heading1"/>
      </w:pPr>
      <w:r>
        <w:lastRenderedPageBreak/>
        <w:t>SECTION 2: MEMBERSHIP, DUES &amp; FINANCIAL OBLIGATIONS</w:t>
      </w:r>
    </w:p>
    <w:p w14:paraId="126C1EBD" w14:textId="77777777" w:rsidR="00D3533E" w:rsidRDefault="00FF5551">
      <w:pPr>
        <w:pStyle w:val="Heading2"/>
      </w:pPr>
      <w:r>
        <w:t>2.1 Membership Classifications</w:t>
      </w:r>
    </w:p>
    <w:p w14:paraId="58E3FDE5" w14:textId="77777777" w:rsidR="00D3533E" w:rsidRDefault="00FF5551">
      <w:pPr>
        <w:pStyle w:val="BodyText"/>
      </w:pPr>
      <w:r>
        <w:rPr>
          <w:b/>
          <w:color w:val="A77D24"/>
        </w:rPr>
        <w:t xml:space="preserve">2.1.1  </w:t>
      </w:r>
      <w:r>
        <w:t>Senior Members: Working professionals and adult Club members who hold voting rights and contribute mandatory monthly organisational dues.</w:t>
      </w:r>
    </w:p>
    <w:p w14:paraId="3D900DBD" w14:textId="77777777" w:rsidR="00D3533E" w:rsidRDefault="00FF5551">
      <w:pPr>
        <w:pStyle w:val="BodyText"/>
      </w:pPr>
      <w:r>
        <w:rPr>
          <w:b/>
          <w:color w:val="A77D24"/>
        </w:rPr>
        <w:t xml:space="preserve">2.1.2  </w:t>
      </w:r>
      <w:r>
        <w:t>Junior Members: Student athletes and young talent recruited into the competitive player pool. Junior Members are exempt from monthly membership dues during their academic or recruitment tenure to ensure financial accessibility.</w:t>
      </w:r>
    </w:p>
    <w:p w14:paraId="5A6BD371" w14:textId="77777777" w:rsidR="00D3533E" w:rsidRDefault="00FF5551">
      <w:pPr>
        <w:pStyle w:val="Heading2"/>
      </w:pPr>
      <w:r>
        <w:t>2.2 Mandatory Dues &amp; Playing Fee Schedules</w:t>
      </w:r>
    </w:p>
    <w:p w14:paraId="759B7056" w14:textId="77777777" w:rsidR="00D3533E" w:rsidRDefault="00FF5551">
      <w:pPr>
        <w:pStyle w:val="BodyText"/>
      </w:pPr>
      <w:r>
        <w:rPr>
          <w:b/>
          <w:color w:val="A77D24"/>
        </w:rPr>
        <w:t xml:space="preserve">2.2.1  </w:t>
      </w:r>
      <w:r>
        <w:t>Senior Membership Fee: 200 BDT per month (2,400 BDT annually). Payable regardless of match attendance to cover operational overhead, equipment, and administrative costs.</w:t>
      </w:r>
    </w:p>
    <w:p w14:paraId="67318EB9" w14:textId="77777777" w:rsidR="00D3533E" w:rsidRDefault="00FF5551">
      <w:pPr>
        <w:pStyle w:val="BodyText"/>
      </w:pPr>
      <w:r>
        <w:rPr>
          <w:b/>
          <w:color w:val="A77D24"/>
        </w:rPr>
        <w:t xml:space="preserve">2.2.2  </w:t>
      </w:r>
      <w:r>
        <w:t>Match Fee System: Members participating in weekly field sessions choose between the following options:</w:t>
      </w:r>
    </w:p>
    <w:p w14:paraId="733D363B" w14:textId="77777777" w:rsidR="00D3533E" w:rsidRDefault="00FF5551">
      <w:pPr>
        <w:pStyle w:val="ListBullet"/>
      </w:pPr>
      <w:r>
        <w:t>Option A — Monthly Pass: 1,500 BDT per month, granting unlimited access to all scheduled regular Club sessions within that calendar month.</w:t>
      </w:r>
    </w:p>
    <w:p w14:paraId="0E566C46" w14:textId="77777777" w:rsidR="00D3533E" w:rsidRDefault="00FF5551">
      <w:pPr>
        <w:pStyle w:val="ListBullet"/>
      </w:pPr>
      <w:r>
        <w:t>Option B — Pay-Per-Match Tier: First match of the month: 600 BDT; second match of the same month: 900 BDT; third match and onwards in the same month: free, subject to the 1,500 BDT monthly ceiling.</w:t>
      </w:r>
    </w:p>
    <w:p w14:paraId="2484700E" w14:textId="77777777" w:rsidR="00D3533E" w:rsidRDefault="00FF5551">
      <w:pPr>
        <w:pStyle w:val="Heading2"/>
      </w:pPr>
      <w:r>
        <w:t>2.3 Payment Deadlines &amp; Default Rules</w:t>
      </w:r>
    </w:p>
    <w:p w14:paraId="07CB8C86" w14:textId="77777777" w:rsidR="00D3533E" w:rsidRDefault="00FF5551">
      <w:pPr>
        <w:pStyle w:val="BodyText"/>
      </w:pPr>
      <w:r>
        <w:rPr>
          <w:b/>
          <w:color w:val="A77D24"/>
        </w:rPr>
        <w:t xml:space="preserve">2.3.1  </w:t>
      </w:r>
      <w:r>
        <w:t>Monthly dues must be cleared by the 7th day of each calendar month.</w:t>
      </w:r>
    </w:p>
    <w:p w14:paraId="26DAB671" w14:textId="0088B997" w:rsidR="00D3533E" w:rsidRDefault="00FF5551">
      <w:pPr>
        <w:pStyle w:val="BodyText"/>
      </w:pPr>
      <w:r>
        <w:rPr>
          <w:b/>
          <w:color w:val="A77D24"/>
        </w:rPr>
        <w:t xml:space="preserve">2.3.2  </w:t>
      </w:r>
      <w:r>
        <w:t xml:space="preserve">Members with outstanding dues exceeding 30 days will have their match voting rights temporarily suspended until their </w:t>
      </w:r>
      <w:r w:rsidR="00176CC2">
        <w:t>all previous dues are</w:t>
      </w:r>
      <w:r>
        <w:t xml:space="preserve"> settled.</w:t>
      </w:r>
    </w:p>
    <w:p w14:paraId="2F95C4A6" w14:textId="77777777" w:rsidR="00D3533E" w:rsidRDefault="00FF5551">
      <w:r>
        <w:br w:type="page"/>
      </w:r>
    </w:p>
    <w:p w14:paraId="1FA5E59B" w14:textId="77777777" w:rsidR="00D3533E" w:rsidRDefault="00FF5551">
      <w:pPr>
        <w:pStyle w:val="Heading1"/>
      </w:pPr>
      <w:r>
        <w:lastRenderedPageBreak/>
        <w:t>SECTION 3: GOVERNANCE, BOARD &amp; EXECUTIVE COMMITTEE</w:t>
      </w:r>
    </w:p>
    <w:p w14:paraId="3A6621DB" w14:textId="77777777" w:rsidR="00D3533E" w:rsidRDefault="00FF5551">
      <w:pPr>
        <w:pStyle w:val="Heading2"/>
      </w:pPr>
      <w:r>
        <w:t>3.1 Advisory Board &amp; Ultimate Authority</w:t>
      </w:r>
    </w:p>
    <w:p w14:paraId="7B2DB163" w14:textId="4CC181F3" w:rsidR="00D3533E" w:rsidRDefault="00FF5551">
      <w:pPr>
        <w:pStyle w:val="BodyText"/>
      </w:pPr>
      <w:r>
        <w:rPr>
          <w:b/>
          <w:color w:val="A77D24"/>
        </w:rPr>
        <w:t xml:space="preserve">3.1.1  </w:t>
      </w:r>
      <w:r>
        <w:t>The Advisory Board serves as the highest executive body</w:t>
      </w:r>
      <w:r w:rsidR="00476F7D">
        <w:t xml:space="preserve"> and all the Advisory Board Members shall be selected and/or removed by the majority votes of the Founding Members</w:t>
      </w:r>
      <w:r>
        <w:t>.</w:t>
      </w:r>
    </w:p>
    <w:p w14:paraId="5C4A81E4" w14:textId="7DB692FA" w:rsidR="000332A4" w:rsidRDefault="00FF5551">
      <w:pPr>
        <w:pStyle w:val="BodyText"/>
      </w:pPr>
      <w:r>
        <w:rPr>
          <w:b/>
          <w:color w:val="A77D24"/>
        </w:rPr>
        <w:t xml:space="preserve">3.1.2  </w:t>
      </w:r>
      <w:r>
        <w:t xml:space="preserve">The Board retains final veto power over </w:t>
      </w:r>
      <w:r w:rsidR="00476F7D">
        <w:t>any</w:t>
      </w:r>
      <w:r>
        <w:t xml:space="preserve"> matters</w:t>
      </w:r>
      <w:r w:rsidR="000332A4">
        <w:t xml:space="preserve"> or decision in relation to Executive Committee Presidents</w:t>
      </w:r>
      <w:r>
        <w:t>, ensuring long-term stability and constitutional adherence.</w:t>
      </w:r>
    </w:p>
    <w:p w14:paraId="25240017" w14:textId="7F7FE0D1" w:rsidR="00CD29D3" w:rsidRDefault="00CD29D3">
      <w:pPr>
        <w:pStyle w:val="BodyText"/>
      </w:pPr>
      <w:r>
        <w:rPr>
          <w:b/>
          <w:color w:val="A77D24"/>
        </w:rPr>
        <w:t xml:space="preserve">3.1.3  </w:t>
      </w:r>
      <w:r>
        <w:t xml:space="preserve">The Board shall </w:t>
      </w:r>
      <w:r w:rsidRPr="00CD29D3">
        <w:t>oversee team management, player coordination</w:t>
      </w:r>
      <w:r>
        <w:t xml:space="preserve"> and overall</w:t>
      </w:r>
      <w:r w:rsidRPr="00CD29D3">
        <w:t xml:space="preserve"> matchday decisions during tournaments and competitive matches</w:t>
      </w:r>
      <w:r w:rsidR="00176CC2">
        <w:t xml:space="preserve"> until the Club’s official Coach is hired.</w:t>
      </w:r>
    </w:p>
    <w:p w14:paraId="151CB5D8" w14:textId="77777777" w:rsidR="00D3533E" w:rsidRDefault="00FF5551">
      <w:pPr>
        <w:pStyle w:val="Heading2"/>
      </w:pPr>
      <w:r>
        <w:t>3.2 Founding Members Circle &amp; Honors</w:t>
      </w:r>
    </w:p>
    <w:p w14:paraId="0978CDEE" w14:textId="12C8C5C3" w:rsidR="00D3533E" w:rsidRDefault="00FF5551">
      <w:pPr>
        <w:pStyle w:val="BodyText"/>
      </w:pPr>
      <w:r>
        <w:rPr>
          <w:b/>
          <w:color w:val="A77D24"/>
        </w:rPr>
        <w:t xml:space="preserve">3.2.1  </w:t>
      </w:r>
      <w:r>
        <w:t xml:space="preserve">Founding Members hold lifetime honorary status, </w:t>
      </w:r>
      <w:r w:rsidR="00476F7D">
        <w:t>select and/or remove Advisory Board Members</w:t>
      </w:r>
      <w:r>
        <w:t xml:space="preserve">, and permanent invitations to Club </w:t>
      </w:r>
      <w:r w:rsidR="00476F7D">
        <w:t>meeting</w:t>
      </w:r>
      <w:r>
        <w:t>s and events.</w:t>
      </w:r>
    </w:p>
    <w:p w14:paraId="7A80C83F" w14:textId="77777777" w:rsidR="00D3533E" w:rsidRDefault="00FF5551">
      <w:pPr>
        <w:pStyle w:val="Heading2"/>
      </w:pPr>
      <w:r>
        <w:t>3.3 Executive Committee &amp; Division Co-Presidents</w:t>
      </w:r>
    </w:p>
    <w:p w14:paraId="398F2035" w14:textId="77777777" w:rsidR="00D3533E" w:rsidRDefault="00FF5551">
      <w:pPr>
        <w:pStyle w:val="BodyText"/>
      </w:pPr>
      <w:r>
        <w:rPr>
          <w:b/>
          <w:color w:val="A77D24"/>
        </w:rPr>
        <w:t xml:space="preserve">3.3.1  </w:t>
      </w:r>
      <w:r>
        <w:t>Operational execution is led by the Executive Committee, organised into six specialised Divisions.</w:t>
      </w:r>
    </w:p>
    <w:p w14:paraId="42D36CBE" w14:textId="77777777" w:rsidR="00D3533E" w:rsidRDefault="00FF5551">
      <w:pPr>
        <w:pStyle w:val="BodyText"/>
      </w:pPr>
      <w:r>
        <w:rPr>
          <w:b/>
          <w:color w:val="A77D24"/>
        </w:rPr>
        <w:t xml:space="preserve">3.3.2  </w:t>
      </w:r>
      <w:r>
        <w:t>Each Division is co-headed by two Presidents:</w:t>
      </w:r>
    </w:p>
    <w:p w14:paraId="43FF868C" w14:textId="77777777" w:rsidR="00D3533E" w:rsidRDefault="00FF5551">
      <w:pPr>
        <w:pStyle w:val="ListBullet"/>
      </w:pPr>
      <w:r>
        <w:t>One Senior President: Focuses on governance, budget, and administrative oversight.</w:t>
      </w:r>
    </w:p>
    <w:p w14:paraId="3CD97450" w14:textId="77777777" w:rsidR="00D3533E" w:rsidRDefault="00FF5551">
      <w:pPr>
        <w:pStyle w:val="ListBullet"/>
      </w:pPr>
      <w:r>
        <w:t>One Junior President: Focuses on player coordination, execution, and youth engagement.</w:t>
      </w:r>
    </w:p>
    <w:tbl>
      <w:tblPr>
        <w:tblW w:w="0" w:type="auto"/>
        <w:jc w:val="center"/>
        <w:tblLook w:val="04A0" w:firstRow="1" w:lastRow="0" w:firstColumn="1" w:lastColumn="0" w:noHBand="0" w:noVBand="1"/>
      </w:tblPr>
      <w:tblGrid>
        <w:gridCol w:w="3264"/>
        <w:gridCol w:w="3264"/>
        <w:gridCol w:w="3264"/>
      </w:tblGrid>
      <w:tr w:rsidR="00D3533E" w14:paraId="50BF60EF" w14:textId="77777777">
        <w:trPr>
          <w:jc w:val="center"/>
        </w:trPr>
        <w:tc>
          <w:tcPr>
            <w:tcW w:w="3264" w:type="dxa"/>
            <w:tcBorders>
              <w:top w:val="single" w:sz="5" w:space="0" w:color="D9D9D9"/>
              <w:left w:val="single" w:sz="5" w:space="0" w:color="D9D9D9"/>
              <w:bottom w:val="single" w:sz="5" w:space="0" w:color="D9D9D9"/>
              <w:right w:val="single" w:sz="5" w:space="0" w:color="D9D9D9"/>
            </w:tcBorders>
            <w:shd w:val="clear" w:color="auto" w:fill="A77D24"/>
          </w:tcPr>
          <w:p w14:paraId="7D4FF787" w14:textId="77777777" w:rsidR="00D3533E" w:rsidRDefault="00FF5551">
            <w:r>
              <w:rPr>
                <w:b/>
                <w:color w:val="FFFFFF"/>
                <w:sz w:val="17"/>
              </w:rPr>
              <w:t>GOVERNANCE LEVEL</w:t>
            </w:r>
          </w:p>
        </w:tc>
        <w:tc>
          <w:tcPr>
            <w:tcW w:w="3264" w:type="dxa"/>
            <w:tcBorders>
              <w:top w:val="single" w:sz="5" w:space="0" w:color="D9D9D9"/>
              <w:left w:val="single" w:sz="5" w:space="0" w:color="D9D9D9"/>
              <w:bottom w:val="single" w:sz="5" w:space="0" w:color="D9D9D9"/>
              <w:right w:val="single" w:sz="5" w:space="0" w:color="D9D9D9"/>
            </w:tcBorders>
            <w:shd w:val="clear" w:color="auto" w:fill="A77D24"/>
          </w:tcPr>
          <w:p w14:paraId="7FD7E768" w14:textId="77777777" w:rsidR="00D3533E" w:rsidRDefault="00FF5551">
            <w:r>
              <w:rPr>
                <w:b/>
                <w:color w:val="FFFFFF"/>
                <w:sz w:val="17"/>
              </w:rPr>
              <w:t>PRIMARY ROLE</w:t>
            </w:r>
          </w:p>
        </w:tc>
        <w:tc>
          <w:tcPr>
            <w:tcW w:w="3264" w:type="dxa"/>
            <w:tcBorders>
              <w:top w:val="single" w:sz="5" w:space="0" w:color="D9D9D9"/>
              <w:left w:val="single" w:sz="5" w:space="0" w:color="D9D9D9"/>
              <w:bottom w:val="single" w:sz="5" w:space="0" w:color="D9D9D9"/>
              <w:right w:val="single" w:sz="5" w:space="0" w:color="D9D9D9"/>
            </w:tcBorders>
            <w:shd w:val="clear" w:color="auto" w:fill="A77D24"/>
          </w:tcPr>
          <w:p w14:paraId="18D57A3E" w14:textId="77777777" w:rsidR="00D3533E" w:rsidRDefault="00FF5551">
            <w:r>
              <w:rPr>
                <w:b/>
                <w:color w:val="FFFFFF"/>
                <w:sz w:val="17"/>
              </w:rPr>
              <w:t>AUTHORITY / STATUS</w:t>
            </w:r>
          </w:p>
        </w:tc>
      </w:tr>
      <w:tr w:rsidR="00D3533E" w14:paraId="5FB2C017" w14:textId="77777777">
        <w:trPr>
          <w:jc w:val="center"/>
        </w:trPr>
        <w:tc>
          <w:tcPr>
            <w:tcW w:w="3264" w:type="dxa"/>
            <w:tcBorders>
              <w:top w:val="single" w:sz="5" w:space="0" w:color="D9D9D9"/>
              <w:left w:val="single" w:sz="5" w:space="0" w:color="D9D9D9"/>
              <w:bottom w:val="single" w:sz="5" w:space="0" w:color="D9D9D9"/>
              <w:right w:val="single" w:sz="5" w:space="0" w:color="D9D9D9"/>
            </w:tcBorders>
          </w:tcPr>
          <w:p w14:paraId="58F68471" w14:textId="77777777" w:rsidR="00D3533E" w:rsidRDefault="00FF5551">
            <w:r>
              <w:rPr>
                <w:sz w:val="17"/>
              </w:rPr>
              <w:t>Advisory Board</w:t>
            </w:r>
          </w:p>
        </w:tc>
        <w:tc>
          <w:tcPr>
            <w:tcW w:w="3264" w:type="dxa"/>
            <w:tcBorders>
              <w:top w:val="single" w:sz="5" w:space="0" w:color="D9D9D9"/>
              <w:left w:val="single" w:sz="5" w:space="0" w:color="D9D9D9"/>
              <w:bottom w:val="single" w:sz="5" w:space="0" w:color="D9D9D9"/>
              <w:right w:val="single" w:sz="5" w:space="0" w:color="D9D9D9"/>
            </w:tcBorders>
          </w:tcPr>
          <w:p w14:paraId="0443D82B" w14:textId="77777777" w:rsidR="00D3533E" w:rsidRDefault="00FF5551">
            <w:r>
              <w:rPr>
                <w:sz w:val="17"/>
              </w:rPr>
              <w:t>Strategic oversight and final review</w:t>
            </w:r>
          </w:p>
        </w:tc>
        <w:tc>
          <w:tcPr>
            <w:tcW w:w="3264" w:type="dxa"/>
            <w:tcBorders>
              <w:top w:val="single" w:sz="5" w:space="0" w:color="D9D9D9"/>
              <w:left w:val="single" w:sz="5" w:space="0" w:color="D9D9D9"/>
              <w:bottom w:val="single" w:sz="5" w:space="0" w:color="D9D9D9"/>
              <w:right w:val="single" w:sz="5" w:space="0" w:color="D9D9D9"/>
            </w:tcBorders>
          </w:tcPr>
          <w:p w14:paraId="39C8996D" w14:textId="77777777" w:rsidR="00D3533E" w:rsidRDefault="00FF5551">
            <w:r>
              <w:rPr>
                <w:sz w:val="17"/>
              </w:rPr>
              <w:t>Highest executive authority</w:t>
            </w:r>
          </w:p>
        </w:tc>
      </w:tr>
      <w:tr w:rsidR="00D3533E" w14:paraId="73DEF2BB" w14:textId="77777777">
        <w:trPr>
          <w:jc w:val="center"/>
        </w:trPr>
        <w:tc>
          <w:tcPr>
            <w:tcW w:w="3264" w:type="dxa"/>
            <w:tcBorders>
              <w:top w:val="single" w:sz="5" w:space="0" w:color="D9D9D9"/>
              <w:left w:val="single" w:sz="5" w:space="0" w:color="D9D9D9"/>
              <w:bottom w:val="single" w:sz="5" w:space="0" w:color="D9D9D9"/>
              <w:right w:val="single" w:sz="5" w:space="0" w:color="D9D9D9"/>
            </w:tcBorders>
            <w:shd w:val="clear" w:color="auto" w:fill="FAFAFA"/>
          </w:tcPr>
          <w:p w14:paraId="678015DC" w14:textId="77777777" w:rsidR="00D3533E" w:rsidRDefault="00FF5551">
            <w:r>
              <w:rPr>
                <w:sz w:val="17"/>
              </w:rPr>
              <w:t>Founding Members</w:t>
            </w:r>
          </w:p>
        </w:tc>
        <w:tc>
          <w:tcPr>
            <w:tcW w:w="3264" w:type="dxa"/>
            <w:tcBorders>
              <w:top w:val="single" w:sz="5" w:space="0" w:color="D9D9D9"/>
              <w:left w:val="single" w:sz="5" w:space="0" w:color="D9D9D9"/>
              <w:bottom w:val="single" w:sz="5" w:space="0" w:color="D9D9D9"/>
              <w:right w:val="single" w:sz="5" w:space="0" w:color="D9D9D9"/>
            </w:tcBorders>
            <w:shd w:val="clear" w:color="auto" w:fill="FAFAFA"/>
          </w:tcPr>
          <w:p w14:paraId="37D37B27" w14:textId="77777777" w:rsidR="00D3533E" w:rsidRDefault="00FF5551">
            <w:r>
              <w:rPr>
                <w:sz w:val="17"/>
              </w:rPr>
              <w:t>Continuity, history and advisory input</w:t>
            </w:r>
          </w:p>
        </w:tc>
        <w:tc>
          <w:tcPr>
            <w:tcW w:w="3264" w:type="dxa"/>
            <w:tcBorders>
              <w:top w:val="single" w:sz="5" w:space="0" w:color="D9D9D9"/>
              <w:left w:val="single" w:sz="5" w:space="0" w:color="D9D9D9"/>
              <w:bottom w:val="single" w:sz="5" w:space="0" w:color="D9D9D9"/>
              <w:right w:val="single" w:sz="5" w:space="0" w:color="D9D9D9"/>
            </w:tcBorders>
            <w:shd w:val="clear" w:color="auto" w:fill="FAFAFA"/>
          </w:tcPr>
          <w:p w14:paraId="47286607" w14:textId="77777777" w:rsidR="00D3533E" w:rsidRDefault="00FF5551">
            <w:r>
              <w:rPr>
                <w:sz w:val="17"/>
              </w:rPr>
              <w:t>Lifetime honorary circle</w:t>
            </w:r>
          </w:p>
        </w:tc>
      </w:tr>
      <w:tr w:rsidR="00D3533E" w14:paraId="491ABE96" w14:textId="77777777">
        <w:trPr>
          <w:jc w:val="center"/>
        </w:trPr>
        <w:tc>
          <w:tcPr>
            <w:tcW w:w="3264" w:type="dxa"/>
            <w:tcBorders>
              <w:top w:val="single" w:sz="5" w:space="0" w:color="D9D9D9"/>
              <w:left w:val="single" w:sz="5" w:space="0" w:color="D9D9D9"/>
              <w:bottom w:val="single" w:sz="5" w:space="0" w:color="D9D9D9"/>
              <w:right w:val="single" w:sz="5" w:space="0" w:color="D9D9D9"/>
            </w:tcBorders>
          </w:tcPr>
          <w:p w14:paraId="4B12E81E" w14:textId="77777777" w:rsidR="00D3533E" w:rsidRDefault="00FF5551">
            <w:r>
              <w:rPr>
                <w:sz w:val="17"/>
              </w:rPr>
              <w:t>Executive Committee</w:t>
            </w:r>
          </w:p>
        </w:tc>
        <w:tc>
          <w:tcPr>
            <w:tcW w:w="3264" w:type="dxa"/>
            <w:tcBorders>
              <w:top w:val="single" w:sz="5" w:space="0" w:color="D9D9D9"/>
              <w:left w:val="single" w:sz="5" w:space="0" w:color="D9D9D9"/>
              <w:bottom w:val="single" w:sz="5" w:space="0" w:color="D9D9D9"/>
              <w:right w:val="single" w:sz="5" w:space="0" w:color="D9D9D9"/>
            </w:tcBorders>
          </w:tcPr>
          <w:p w14:paraId="2F5FAE3A" w14:textId="77777777" w:rsidR="00D3533E" w:rsidRDefault="00FF5551">
            <w:r>
              <w:rPr>
                <w:sz w:val="17"/>
              </w:rPr>
              <w:t>Operational execution</w:t>
            </w:r>
          </w:p>
        </w:tc>
        <w:tc>
          <w:tcPr>
            <w:tcW w:w="3264" w:type="dxa"/>
            <w:tcBorders>
              <w:top w:val="single" w:sz="5" w:space="0" w:color="D9D9D9"/>
              <w:left w:val="single" w:sz="5" w:space="0" w:color="D9D9D9"/>
              <w:bottom w:val="single" w:sz="5" w:space="0" w:color="D9D9D9"/>
              <w:right w:val="single" w:sz="5" w:space="0" w:color="D9D9D9"/>
            </w:tcBorders>
          </w:tcPr>
          <w:p w14:paraId="04ABAD0F" w14:textId="77777777" w:rsidR="00D3533E" w:rsidRDefault="00FF5551">
            <w:r>
              <w:rPr>
                <w:sz w:val="17"/>
              </w:rPr>
              <w:t>Six specialised Divisions</w:t>
            </w:r>
          </w:p>
        </w:tc>
      </w:tr>
    </w:tbl>
    <w:p w14:paraId="220E6BCB" w14:textId="77777777" w:rsidR="00D3533E" w:rsidRDefault="00FF5551">
      <w:pPr>
        <w:pStyle w:val="Heading2"/>
      </w:pPr>
      <w:r>
        <w:t>3.4 Democratic Elections &amp; Term Limits</w:t>
      </w:r>
    </w:p>
    <w:p w14:paraId="1E4A026C" w14:textId="77777777" w:rsidR="00D3533E" w:rsidRDefault="00FF5551">
      <w:pPr>
        <w:pStyle w:val="BodyText"/>
      </w:pPr>
      <w:r>
        <w:rPr>
          <w:b/>
          <w:color w:val="A77D24"/>
        </w:rPr>
        <w:t xml:space="preserve">3.4.1  </w:t>
      </w:r>
      <w:r>
        <w:t>Divisional Presidents are elected for a one (1) year term.</w:t>
      </w:r>
    </w:p>
    <w:p w14:paraId="184B9B24" w14:textId="77777777" w:rsidR="00D3533E" w:rsidRDefault="00FF5551">
      <w:pPr>
        <w:pStyle w:val="BodyText"/>
      </w:pPr>
      <w:r>
        <w:rPr>
          <w:b/>
          <w:color w:val="A77D24"/>
        </w:rPr>
        <w:t xml:space="preserve">3.4.2  </w:t>
      </w:r>
      <w:r>
        <w:t>Elections are announced 30 days before term expiry. Uncontested nominations require formal confirmation by the Advisory Board.</w:t>
      </w:r>
    </w:p>
    <w:p w14:paraId="29327E49" w14:textId="2C6B576C" w:rsidR="00476F7D" w:rsidRDefault="00476F7D">
      <w:pPr>
        <w:pStyle w:val="BodyText"/>
        <w:rPr>
          <w:bCs/>
        </w:rPr>
      </w:pPr>
      <w:r>
        <w:rPr>
          <w:b/>
          <w:color w:val="A77D24"/>
        </w:rPr>
        <w:t xml:space="preserve">3.4.3  </w:t>
      </w:r>
      <w:r w:rsidRPr="00476F7D">
        <w:rPr>
          <w:bCs/>
        </w:rPr>
        <w:t xml:space="preserve">Any Founding Member can also hold the position of Advisory Board or be elected as Executive Committee President. However, no member can become both Advisory Board Member and Executive Committee President at the same time. </w:t>
      </w:r>
    </w:p>
    <w:p w14:paraId="47B45547" w14:textId="62B828FE" w:rsidR="00476F7D" w:rsidRDefault="00476F7D">
      <w:pPr>
        <w:pStyle w:val="BodyText"/>
        <w:rPr>
          <w:b/>
          <w:color w:val="A77D24"/>
        </w:rPr>
      </w:pPr>
      <w:r>
        <w:rPr>
          <w:b/>
          <w:color w:val="A77D24"/>
        </w:rPr>
        <w:t xml:space="preserve">3.4.4  </w:t>
      </w:r>
      <w:r w:rsidRPr="000332A4">
        <w:rPr>
          <w:bCs/>
        </w:rPr>
        <w:t xml:space="preserve">Any vacant position in the Advisory Board </w:t>
      </w:r>
      <w:r w:rsidR="000332A4" w:rsidRPr="000332A4">
        <w:rPr>
          <w:bCs/>
        </w:rPr>
        <w:t>shall be re-appointed by the majority votes of the Founding Members</w:t>
      </w:r>
      <w:r w:rsidR="000332A4">
        <w:rPr>
          <w:bCs/>
        </w:rPr>
        <w:t xml:space="preserve"> within 7 (seven) days from the date of vacancy</w:t>
      </w:r>
      <w:r w:rsidR="000332A4" w:rsidRPr="000332A4">
        <w:rPr>
          <w:bCs/>
        </w:rPr>
        <w:t>.</w:t>
      </w:r>
      <w:r w:rsidR="000332A4">
        <w:rPr>
          <w:b/>
          <w:color w:val="A77D24"/>
        </w:rPr>
        <w:t xml:space="preserve"> </w:t>
      </w:r>
    </w:p>
    <w:p w14:paraId="5D5FBDB4" w14:textId="043A710D" w:rsidR="000332A4" w:rsidRDefault="000332A4">
      <w:pPr>
        <w:pStyle w:val="BodyText"/>
        <w:rPr>
          <w:bCs/>
        </w:rPr>
      </w:pPr>
      <w:r>
        <w:rPr>
          <w:b/>
          <w:color w:val="A77D24"/>
        </w:rPr>
        <w:t xml:space="preserve">3.4.5  </w:t>
      </w:r>
      <w:r w:rsidRPr="000332A4">
        <w:rPr>
          <w:bCs/>
        </w:rPr>
        <w:t xml:space="preserve">Any vacant position in the </w:t>
      </w:r>
      <w:r>
        <w:rPr>
          <w:bCs/>
        </w:rPr>
        <w:t>Executive Committee</w:t>
      </w:r>
      <w:r w:rsidRPr="000332A4">
        <w:rPr>
          <w:bCs/>
        </w:rPr>
        <w:t xml:space="preserve"> shall be re-</w:t>
      </w:r>
      <w:r>
        <w:rPr>
          <w:bCs/>
        </w:rPr>
        <w:t>elected</w:t>
      </w:r>
      <w:r w:rsidRPr="000332A4">
        <w:rPr>
          <w:bCs/>
        </w:rPr>
        <w:t xml:space="preserve"> by the majority votes of the Members</w:t>
      </w:r>
      <w:r>
        <w:rPr>
          <w:bCs/>
        </w:rPr>
        <w:t xml:space="preserve"> of the Club within 7 (seven) days from the date of vacancy</w:t>
      </w:r>
      <w:r w:rsidRPr="000332A4">
        <w:rPr>
          <w:bCs/>
        </w:rPr>
        <w:t>.</w:t>
      </w:r>
    </w:p>
    <w:p w14:paraId="13FE33C0" w14:textId="0F28DB61" w:rsidR="000332A4" w:rsidRDefault="000332A4">
      <w:pPr>
        <w:pStyle w:val="BodyText"/>
        <w:rPr>
          <w:bCs/>
        </w:rPr>
      </w:pPr>
      <w:r>
        <w:rPr>
          <w:b/>
          <w:color w:val="A77D24"/>
        </w:rPr>
        <w:t xml:space="preserve">3.4.6  </w:t>
      </w:r>
      <w:r w:rsidRPr="000332A4">
        <w:rPr>
          <w:bCs/>
        </w:rPr>
        <w:t>Any Divisional President may be removed from office before expiry of their term by a two-thirds (2/3) majority vote of the Club Members, subject to review and confirmation by the Advisory Board.</w:t>
      </w:r>
    </w:p>
    <w:p w14:paraId="507D71F0" w14:textId="69FE243E" w:rsidR="000332A4" w:rsidRPr="000332A4" w:rsidRDefault="000332A4">
      <w:pPr>
        <w:pStyle w:val="BodyText"/>
        <w:rPr>
          <w:bCs/>
        </w:rPr>
      </w:pPr>
      <w:r>
        <w:rPr>
          <w:b/>
          <w:color w:val="A77D24"/>
        </w:rPr>
        <w:t xml:space="preserve">3.4.7  </w:t>
      </w:r>
      <w:r w:rsidRPr="000332A4">
        <w:rPr>
          <w:bCs/>
        </w:rPr>
        <w:t>Only active Members in good standing, who have fulfilled the applicable membership requirements of the Club, shall be eligible to contest for any elected position.</w:t>
      </w:r>
    </w:p>
    <w:p w14:paraId="0BCB282F" w14:textId="77777777" w:rsidR="000332A4" w:rsidRDefault="000332A4">
      <w:pPr>
        <w:pStyle w:val="BodyText"/>
      </w:pPr>
    </w:p>
    <w:p w14:paraId="278B6682" w14:textId="77777777" w:rsidR="00D3533E" w:rsidRDefault="00FF5551">
      <w:r>
        <w:lastRenderedPageBreak/>
        <w:br w:type="page"/>
      </w:r>
    </w:p>
    <w:p w14:paraId="29E84612" w14:textId="77777777" w:rsidR="00D3533E" w:rsidRDefault="00FF5551">
      <w:pPr>
        <w:pStyle w:val="Heading1"/>
      </w:pPr>
      <w:r>
        <w:lastRenderedPageBreak/>
        <w:t>SECTION 4: OPERATIONAL DIVISIONS</w:t>
      </w:r>
    </w:p>
    <w:p w14:paraId="4ED4E6E5" w14:textId="77777777" w:rsidR="00D3533E" w:rsidRDefault="00FF5551">
      <w:pPr>
        <w:pStyle w:val="Heading2"/>
      </w:pPr>
      <w:r>
        <w:t>4.1 Division 1: Player Recruitment &amp; Scouting</w:t>
      </w:r>
    </w:p>
    <w:p w14:paraId="58AACE89" w14:textId="2D432262" w:rsidR="00D3533E" w:rsidRDefault="00FF5551">
      <w:pPr>
        <w:pStyle w:val="BodyText"/>
      </w:pPr>
      <w:r>
        <w:t>Scouting talent, organising open trials, managing student player recruitment,</w:t>
      </w:r>
      <w:r w:rsidR="00CD29D3">
        <w:t xml:space="preserve"> </w:t>
      </w:r>
      <w:r w:rsidR="00176CC2">
        <w:t>announcing and managing the</w:t>
      </w:r>
      <w:r w:rsidR="00CD29D3">
        <w:t xml:space="preserve"> core team squad for </w:t>
      </w:r>
      <w:r w:rsidR="00176CC2">
        <w:t>all the tournaments</w:t>
      </w:r>
      <w:r>
        <w:t xml:space="preserve"> </w:t>
      </w:r>
      <w:r w:rsidR="00CD29D3">
        <w:t xml:space="preserve">and </w:t>
      </w:r>
      <w:r>
        <w:t>overseeing long-term player development.</w:t>
      </w:r>
      <w:r w:rsidR="00176CC2">
        <w:t xml:space="preserve"> This Division shall be dissolved once the Club’s official Coach is hired. </w:t>
      </w:r>
    </w:p>
    <w:p w14:paraId="2BC23477" w14:textId="2C94D065" w:rsidR="00D3533E" w:rsidRDefault="00FF5551">
      <w:pPr>
        <w:pStyle w:val="Heading2"/>
      </w:pPr>
      <w:r>
        <w:t xml:space="preserve">4.2 Division 2: Operations &amp; </w:t>
      </w:r>
      <w:r w:rsidR="00CD29D3">
        <w:t>Management</w:t>
      </w:r>
    </w:p>
    <w:p w14:paraId="546372C6" w14:textId="75B0FE40" w:rsidR="00D3533E" w:rsidRDefault="00FF5551">
      <w:pPr>
        <w:pStyle w:val="BodyText"/>
      </w:pPr>
      <w:r>
        <w:t xml:space="preserve">Pitch procurement, session scheduling, equipment management (kits, balls, first-aid supplies), </w:t>
      </w:r>
      <w:r w:rsidR="00CD29D3">
        <w:t>Match referee coordination,</w:t>
      </w:r>
    </w:p>
    <w:p w14:paraId="063702F4" w14:textId="77777777" w:rsidR="00D3533E" w:rsidRDefault="00FF5551">
      <w:pPr>
        <w:pStyle w:val="Heading2"/>
      </w:pPr>
      <w:r>
        <w:t>4.3 Division 3: Administration &amp; Governance</w:t>
      </w:r>
    </w:p>
    <w:p w14:paraId="07790922" w14:textId="12BBFC8E" w:rsidR="00D3533E" w:rsidRDefault="00FF5551">
      <w:pPr>
        <w:pStyle w:val="BodyText"/>
      </w:pPr>
      <w:r>
        <w:t>Member registry upkeep,</w:t>
      </w:r>
      <w:r w:rsidR="00CD29D3">
        <w:t xml:space="preserve"> managing digital tools (database, web, app &amp; other online tools), enforcing voting penalties and codes of conduct.</w:t>
      </w:r>
      <w:r>
        <w:t xml:space="preserve"> constitutional documentation, meeting minutes, legal registration, and official BFF communications.</w:t>
      </w:r>
      <w:r w:rsidR="00CD29D3">
        <w:t xml:space="preserve"> </w:t>
      </w:r>
    </w:p>
    <w:p w14:paraId="4960238F" w14:textId="34CB598F" w:rsidR="00D3533E" w:rsidRDefault="00FF5551">
      <w:pPr>
        <w:pStyle w:val="Heading2"/>
      </w:pPr>
      <w:r>
        <w:t xml:space="preserve">4.4 Division 4: Finance &amp; </w:t>
      </w:r>
      <w:r w:rsidR="006263F9">
        <w:t>Fund</w:t>
      </w:r>
    </w:p>
    <w:p w14:paraId="0841065C" w14:textId="63D5D5D2" w:rsidR="00D3533E" w:rsidRDefault="00FF5551">
      <w:pPr>
        <w:pStyle w:val="BodyText"/>
      </w:pPr>
      <w:r>
        <w:t xml:space="preserve">Collection of monthly dues/match fees, issuing receipts, ledger maintenance, </w:t>
      </w:r>
      <w:r w:rsidR="00CD29D3">
        <w:t>all</w:t>
      </w:r>
      <w:r>
        <w:t xml:space="preserve"> payments, and monthly financial reporting.</w:t>
      </w:r>
    </w:p>
    <w:p w14:paraId="419DAFFE" w14:textId="77777777" w:rsidR="00D3533E" w:rsidRDefault="00FF5551">
      <w:pPr>
        <w:pStyle w:val="Heading2"/>
      </w:pPr>
      <w:r>
        <w:t>4.5 Division 5: Media, Content &amp; Sponsorship</w:t>
      </w:r>
    </w:p>
    <w:p w14:paraId="5975826E" w14:textId="34CD50A4" w:rsidR="00D3533E" w:rsidRDefault="00FF5551">
      <w:pPr>
        <w:pStyle w:val="BodyText"/>
      </w:pPr>
      <w:r>
        <w:t>Social media management, photography/videography, tournament coverage, kit graphics</w:t>
      </w:r>
      <w:r w:rsidR="00CD29D3">
        <w:t xml:space="preserve"> and production</w:t>
      </w:r>
      <w:r>
        <w:t>, and external sponsorship outreach.</w:t>
      </w:r>
    </w:p>
    <w:p w14:paraId="0C19AA07" w14:textId="31611918" w:rsidR="00D3533E" w:rsidRDefault="00FF5551">
      <w:pPr>
        <w:pStyle w:val="Heading2"/>
      </w:pPr>
      <w:r>
        <w:t xml:space="preserve">4.6 Division 6: </w:t>
      </w:r>
      <w:r w:rsidR="00CD29D3" w:rsidRPr="00CD29D3">
        <w:t>Tournament &amp; Competitions</w:t>
      </w:r>
    </w:p>
    <w:p w14:paraId="44489390" w14:textId="067E92CF" w:rsidR="00D3533E" w:rsidRDefault="00CD29D3">
      <w:r w:rsidRPr="00CD29D3">
        <w:t>Intra-club, inter-club, local, national &amp; international tournament identification, registration &amp; coordination, squad &amp; player coordination, fixture &amp; venue management, tournament logistics, budgeting &amp; expenses, records &amp; reporting.</w:t>
      </w:r>
      <w:r w:rsidR="00FF5551">
        <w:br w:type="page"/>
      </w:r>
    </w:p>
    <w:p w14:paraId="2F51D993" w14:textId="77777777" w:rsidR="00D3533E" w:rsidRDefault="00FF5551">
      <w:pPr>
        <w:pStyle w:val="Heading1"/>
      </w:pPr>
      <w:r>
        <w:lastRenderedPageBreak/>
        <w:t>SECTION 5: MATCHDAY OPERATIONS, POLLS &amp; VENUE RULES</w:t>
      </w:r>
    </w:p>
    <w:p w14:paraId="7214A335" w14:textId="77777777" w:rsidR="00D3533E" w:rsidRDefault="00FF5551">
      <w:pPr>
        <w:pStyle w:val="Heading2"/>
      </w:pPr>
      <w:r>
        <w:t>5.1 Field Booking &amp; Schedule Management</w:t>
      </w:r>
    </w:p>
    <w:p w14:paraId="1CC61B0C" w14:textId="438E47BF" w:rsidR="00D3533E" w:rsidRDefault="00FF5551">
      <w:pPr>
        <w:pStyle w:val="BodyText"/>
      </w:pPr>
      <w:r>
        <w:rPr>
          <w:b/>
          <w:color w:val="A77D24"/>
        </w:rPr>
        <w:t xml:space="preserve">5.1.1  </w:t>
      </w:r>
      <w:r w:rsidR="0025138D" w:rsidRPr="0025138D">
        <w:t>Field bookings shall generally be finalised on a monthly cycle, typically covering four (4) Friday/Saturday matchday sessions.</w:t>
      </w:r>
    </w:p>
    <w:p w14:paraId="77085952" w14:textId="77777777" w:rsidR="00D3533E" w:rsidRDefault="00FF5551">
      <w:pPr>
        <w:pStyle w:val="Heading2"/>
      </w:pPr>
      <w:r>
        <w:t>5.2 Mandatory Voting Quorum &amp; Match Cancellation</w:t>
      </w:r>
    </w:p>
    <w:p w14:paraId="1657A750" w14:textId="77777777" w:rsidR="00D3533E" w:rsidRDefault="00FF5551">
      <w:pPr>
        <w:pStyle w:val="BodyText"/>
      </w:pPr>
      <w:r>
        <w:rPr>
          <w:b/>
          <w:color w:val="A77D24"/>
        </w:rPr>
        <w:t xml:space="preserve">5.2.1  </w:t>
      </w:r>
      <w:r>
        <w:t>An availability poll is published weekly.</w:t>
      </w:r>
    </w:p>
    <w:p w14:paraId="3BBA5997" w14:textId="31C73AED" w:rsidR="00D3533E" w:rsidRDefault="00FF5551">
      <w:pPr>
        <w:pStyle w:val="BodyText"/>
      </w:pPr>
      <w:r>
        <w:rPr>
          <w:b/>
          <w:color w:val="A77D24"/>
        </w:rPr>
        <w:t xml:space="preserve">5.2.2  </w:t>
      </w:r>
      <w:r w:rsidR="00BD7B35" w:rsidRPr="0025138D">
        <w:t xml:space="preserve">Junior Members shall cast their votes by </w:t>
      </w:r>
      <w:r w:rsidR="00BD7B35" w:rsidRPr="00500B0E">
        <w:t>Tuesday evening</w:t>
      </w:r>
      <w:r w:rsidR="00BD7B35" w:rsidRPr="0025138D">
        <w:t>, after which voting access for Junior Members shall be closed.</w:t>
      </w:r>
    </w:p>
    <w:p w14:paraId="770BD22A" w14:textId="2FFA715F" w:rsidR="00D3533E" w:rsidRDefault="00FF5551">
      <w:pPr>
        <w:pStyle w:val="BodyText"/>
      </w:pPr>
      <w:r>
        <w:rPr>
          <w:b/>
          <w:color w:val="A77D24"/>
        </w:rPr>
        <w:t xml:space="preserve">5.2.3  </w:t>
      </w:r>
      <w:r w:rsidR="00BD7B35" w:rsidRPr="0025138D">
        <w:t xml:space="preserve">Senior Members shall have voting access until </w:t>
      </w:r>
      <w:r w:rsidR="00BD7B35" w:rsidRPr="00500B0E">
        <w:t>Wednesday evening</w:t>
      </w:r>
      <w:r w:rsidR="00BD7B35" w:rsidRPr="0025138D">
        <w:t>, after which the poll shall be closed for all Members.</w:t>
      </w:r>
    </w:p>
    <w:p w14:paraId="6C38A381" w14:textId="3A530669" w:rsidR="0025138D" w:rsidRPr="0025138D" w:rsidRDefault="00BD7B35" w:rsidP="0025138D">
      <w:pPr>
        <w:pStyle w:val="BodyText"/>
      </w:pPr>
      <w:r>
        <w:rPr>
          <w:b/>
          <w:color w:val="A77D24"/>
        </w:rPr>
        <w:t xml:space="preserve">5.2.4  </w:t>
      </w:r>
      <w:r w:rsidR="0025138D" w:rsidRPr="0025138D">
        <w:t>The outcome of the weekly poll shall generally be determined as follows:</w:t>
      </w:r>
    </w:p>
    <w:p w14:paraId="53E56C5F" w14:textId="77777777" w:rsidR="0025138D" w:rsidRPr="0025138D" w:rsidRDefault="0025138D" w:rsidP="0025138D">
      <w:pPr>
        <w:pStyle w:val="BodyText"/>
        <w:numPr>
          <w:ilvl w:val="0"/>
          <w:numId w:val="10"/>
        </w:numPr>
      </w:pPr>
      <w:r w:rsidRPr="00500B0E">
        <w:t>15 or more YES votes:</w:t>
      </w:r>
      <w:r w:rsidRPr="0025138D">
        <w:t xml:space="preserve"> The Club shall proceed with a match among Club Members. </w:t>
      </w:r>
    </w:p>
    <w:p w14:paraId="237B508E" w14:textId="77777777" w:rsidR="0025138D" w:rsidRPr="0025138D" w:rsidRDefault="0025138D" w:rsidP="0025138D">
      <w:pPr>
        <w:pStyle w:val="BodyText"/>
        <w:numPr>
          <w:ilvl w:val="0"/>
          <w:numId w:val="10"/>
        </w:numPr>
      </w:pPr>
      <w:r w:rsidRPr="00500B0E">
        <w:t>10–12 YES votes:</w:t>
      </w:r>
      <w:r w:rsidRPr="0025138D">
        <w:t xml:space="preserve"> The Club may arrange an opponent and proceed with a match. </w:t>
      </w:r>
    </w:p>
    <w:p w14:paraId="491B14BC" w14:textId="02FD9D61" w:rsidR="0025138D" w:rsidRDefault="0025138D" w:rsidP="0025138D">
      <w:pPr>
        <w:pStyle w:val="BodyText"/>
        <w:numPr>
          <w:ilvl w:val="0"/>
          <w:numId w:val="10"/>
        </w:numPr>
      </w:pPr>
      <w:r w:rsidRPr="00500B0E">
        <w:t>Fewer than 10 YES votes:</w:t>
      </w:r>
      <w:r w:rsidRPr="0025138D">
        <w:t xml:space="preserve"> The match shall generally be cancelled for that week.</w:t>
      </w:r>
    </w:p>
    <w:p w14:paraId="1D13F73F" w14:textId="5AC3B634" w:rsidR="0025138D" w:rsidRDefault="00BD7B35" w:rsidP="0025138D">
      <w:pPr>
        <w:pStyle w:val="BodyText"/>
      </w:pPr>
      <w:r>
        <w:rPr>
          <w:b/>
          <w:color w:val="A77D24"/>
        </w:rPr>
        <w:t xml:space="preserve">5.2.5  </w:t>
      </w:r>
      <w:r w:rsidR="0025138D">
        <w:t>Minimum player quorum must be reached 48 hours prior to kickoff.</w:t>
      </w:r>
    </w:p>
    <w:p w14:paraId="26DF23D9" w14:textId="41B36228" w:rsidR="0025138D" w:rsidRDefault="00BD7B35" w:rsidP="0025138D">
      <w:pPr>
        <w:pStyle w:val="BodyText"/>
      </w:pPr>
      <w:r>
        <w:rPr>
          <w:b/>
          <w:color w:val="A77D24"/>
        </w:rPr>
        <w:t xml:space="preserve">5.2.6  </w:t>
      </w:r>
      <w:r w:rsidR="0025138D">
        <w:t>If quorum is not met at the 48-hour mark, the venue booking is cancelled to avoid financial liability.</w:t>
      </w:r>
    </w:p>
    <w:p w14:paraId="1B8A8D12" w14:textId="337E7841" w:rsidR="00D3533E" w:rsidRDefault="00FF5551">
      <w:pPr>
        <w:pStyle w:val="Heading2"/>
      </w:pPr>
      <w:r>
        <w:t>5.3 Attendance</w:t>
      </w:r>
      <w:r w:rsidR="00BD7B35">
        <w:t xml:space="preserve"> &amp; Vote Cancellations</w:t>
      </w:r>
      <w:r>
        <w:t xml:space="preserve"> Penalties &amp; Fines</w:t>
      </w:r>
    </w:p>
    <w:p w14:paraId="2D52B01A" w14:textId="7CA4EC58" w:rsidR="00D3533E" w:rsidRDefault="00FF5551">
      <w:pPr>
        <w:pStyle w:val="BodyText"/>
      </w:pPr>
      <w:r>
        <w:rPr>
          <w:b/>
          <w:color w:val="A77D24"/>
        </w:rPr>
        <w:t xml:space="preserve">5.3.1  </w:t>
      </w:r>
      <w:r w:rsidR="0025138D" w:rsidRPr="0025138D">
        <w:t>Once a match has been confirmed and the venue booking is retained, Members shall be expected to honour their YES votes unless prevented by a valid reason.</w:t>
      </w:r>
    </w:p>
    <w:p w14:paraId="583A90A3" w14:textId="6F61B3EB" w:rsidR="00D3533E" w:rsidRDefault="00FF5551">
      <w:pPr>
        <w:pStyle w:val="BodyText"/>
      </w:pPr>
      <w:r>
        <w:rPr>
          <w:b/>
          <w:color w:val="A77D24"/>
        </w:rPr>
        <w:t xml:space="preserve">5.3.2  </w:t>
      </w:r>
      <w:r w:rsidR="0025138D" w:rsidRPr="00500B0E">
        <w:t xml:space="preserve">A Member who votes YES but subsequently becomes unavailable for the scheduled Friday match shall cancel or remove their YES vote no later than </w:t>
      </w:r>
      <w:r w:rsidR="00500B0E" w:rsidRPr="00500B0E">
        <w:t>Wednesday</w:t>
      </w:r>
      <w:r w:rsidR="0025138D" w:rsidRPr="00500B0E">
        <w:t xml:space="preserve"> night.</w:t>
      </w:r>
    </w:p>
    <w:p w14:paraId="1A5EC04A" w14:textId="4DB9558F" w:rsidR="0025138D" w:rsidRDefault="006263F9">
      <w:r>
        <w:rPr>
          <w:b/>
          <w:color w:val="A77D24"/>
        </w:rPr>
        <w:t xml:space="preserve">5.3.3  </w:t>
      </w:r>
      <w:r w:rsidR="0025138D" w:rsidRPr="0025138D">
        <w:t xml:space="preserve">A Member who fails to cancel their YES vote within the prescribed period and subsequently fails to attend the match without a valid reason shall be subject to a </w:t>
      </w:r>
      <w:r w:rsidR="0025138D" w:rsidRPr="00500B0E">
        <w:t>one (1) match suspension</w:t>
      </w:r>
      <w:r w:rsidR="0025138D" w:rsidRPr="0025138D">
        <w:t>.</w:t>
      </w:r>
    </w:p>
    <w:p w14:paraId="144BEA08" w14:textId="2F163B1F" w:rsidR="00BD7B35" w:rsidRDefault="006263F9">
      <w:r>
        <w:rPr>
          <w:b/>
          <w:color w:val="A77D24"/>
        </w:rPr>
        <w:t xml:space="preserve">5.3.4  </w:t>
      </w:r>
      <w:r w:rsidR="0025138D" w:rsidRPr="0025138D">
        <w:t xml:space="preserve">A Member who is unable to attend after voting YES due to an emergency, illness or other reasonable cause </w:t>
      </w:r>
      <w:r w:rsidR="0025138D">
        <w:t>must</w:t>
      </w:r>
      <w:r w:rsidR="0025138D" w:rsidRPr="0025138D">
        <w:t xml:space="preserve"> notify </w:t>
      </w:r>
      <w:r w:rsidR="0025138D">
        <w:t>any Executive Committee President</w:t>
      </w:r>
      <w:r w:rsidR="0025138D" w:rsidRPr="0025138D">
        <w:t xml:space="preserve"> as soon as reasonably practicable and may be exempted from the applicable penalty</w:t>
      </w:r>
      <w:r w:rsidR="00BD7B35">
        <w:t xml:space="preserve"> as per Advisory Board’s decision</w:t>
      </w:r>
      <w:r w:rsidR="0025138D" w:rsidRPr="0025138D">
        <w:t>.</w:t>
      </w:r>
    </w:p>
    <w:p w14:paraId="7960E0C9" w14:textId="3679AEEF" w:rsidR="00500B0E" w:rsidRDefault="00500B0E" w:rsidP="00500B0E">
      <w:pPr>
        <w:pStyle w:val="Heading2"/>
      </w:pPr>
      <w:r>
        <w:t>5.</w:t>
      </w:r>
      <w:r w:rsidR="006263F9">
        <w:t>4</w:t>
      </w:r>
      <w:r>
        <w:t xml:space="preserve"> Penalties &amp; Fines</w:t>
      </w:r>
    </w:p>
    <w:p w14:paraId="3CBDF563" w14:textId="4D0E80BA" w:rsidR="00BD7B35" w:rsidRDefault="006263F9">
      <w:r>
        <w:rPr>
          <w:b/>
          <w:color w:val="A77D24"/>
        </w:rPr>
        <w:t xml:space="preserve">5.4.1  </w:t>
      </w:r>
      <w:r w:rsidR="00500B0E" w:rsidRPr="00BD7B35">
        <w:t xml:space="preserve">A Junior Non-Paid </w:t>
      </w:r>
      <w:r w:rsidR="00BD7B35" w:rsidRPr="00BD7B35">
        <w:t xml:space="preserve">Member </w:t>
      </w:r>
      <w:r w:rsidR="00500B0E">
        <w:t>is</w:t>
      </w:r>
      <w:r w:rsidR="00BD7B35" w:rsidRPr="00BD7B35">
        <w:t xml:space="preserve"> expected to attend at least </w:t>
      </w:r>
      <w:r w:rsidR="00BD7B35" w:rsidRPr="00500B0E">
        <w:t>one (1) match per calendar month</w:t>
      </w:r>
      <w:r w:rsidR="00BD7B35" w:rsidRPr="00BD7B35">
        <w:t>.</w:t>
      </w:r>
    </w:p>
    <w:p w14:paraId="6A73DD6B" w14:textId="6CED62BE" w:rsidR="00BD7B35" w:rsidRDefault="006263F9">
      <w:r>
        <w:rPr>
          <w:b/>
          <w:color w:val="A77D24"/>
        </w:rPr>
        <w:t xml:space="preserve">5.4.2  </w:t>
      </w:r>
      <w:r w:rsidR="00BD7B35" w:rsidRPr="00BD7B35">
        <w:t xml:space="preserve">A Junior Non-Paid Member who fails to attend any match for more than one (1) consecutive month without a valid reason may be classified as </w:t>
      </w:r>
      <w:r w:rsidR="00BD7B35" w:rsidRPr="00500B0E">
        <w:t>inactive or irregular</w:t>
      </w:r>
      <w:r w:rsidR="00BD7B35" w:rsidRPr="00BD7B35">
        <w:t>.</w:t>
      </w:r>
    </w:p>
    <w:p w14:paraId="1AED4E5D" w14:textId="3E0DCD2D" w:rsidR="00500B0E" w:rsidRDefault="006263F9">
      <w:r>
        <w:rPr>
          <w:b/>
          <w:color w:val="A77D24"/>
        </w:rPr>
        <w:t xml:space="preserve">5.4.3  </w:t>
      </w:r>
      <w:r w:rsidR="00BD7B35" w:rsidRPr="00BD7B35">
        <w:t xml:space="preserve">An inactive or irregular Junior Non-Paid Member may, subject to the decision of the </w:t>
      </w:r>
      <w:r w:rsidR="00BD7B35">
        <w:t>Advisory Board</w:t>
      </w:r>
      <w:r w:rsidR="00BD7B35" w:rsidRPr="00BD7B35">
        <w:t>, have their membership suspended or be removed from the Club.</w:t>
      </w:r>
    </w:p>
    <w:p w14:paraId="26475B34" w14:textId="000ACD61" w:rsidR="00500B0E" w:rsidRPr="00500B0E" w:rsidRDefault="006263F9" w:rsidP="00500B0E">
      <w:r>
        <w:rPr>
          <w:b/>
          <w:color w:val="A77D24"/>
        </w:rPr>
        <w:t xml:space="preserve">5.4.4  </w:t>
      </w:r>
      <w:r w:rsidR="00500B0E" w:rsidRPr="00500B0E">
        <w:t>Senior Members are expected to attend at least one (1) match in (2) consecutive calendar months.</w:t>
      </w:r>
    </w:p>
    <w:p w14:paraId="1A82A918" w14:textId="7D8C6DCB" w:rsidR="00500B0E" w:rsidRPr="00500B0E" w:rsidRDefault="006263F9" w:rsidP="00500B0E">
      <w:r>
        <w:rPr>
          <w:b/>
          <w:color w:val="A77D24"/>
        </w:rPr>
        <w:t xml:space="preserve">5.4.5  </w:t>
      </w:r>
      <w:r w:rsidR="00500B0E" w:rsidRPr="00500B0E">
        <w:t>A Senior Member who fails to attend any match for two (2) consecutive months without a valid reason may be classified as Inactive or Irregular.</w:t>
      </w:r>
    </w:p>
    <w:p w14:paraId="219DB0F9" w14:textId="67E9621F" w:rsidR="00500B0E" w:rsidRPr="00500B0E" w:rsidRDefault="006263F9" w:rsidP="00500B0E">
      <w:r>
        <w:rPr>
          <w:b/>
          <w:color w:val="A77D24"/>
        </w:rPr>
        <w:lastRenderedPageBreak/>
        <w:t xml:space="preserve">5.4.6  </w:t>
      </w:r>
      <w:r w:rsidR="00500B0E" w:rsidRPr="00500B0E">
        <w:t>An Inactive or Irregular Senior Member may regain active membership by</w:t>
      </w:r>
      <w:r w:rsidR="00500B0E">
        <w:t xml:space="preserve"> only</w:t>
      </w:r>
      <w:r w:rsidR="00500B0E" w:rsidRPr="00500B0E">
        <w:t xml:space="preserve"> paying the monthly membership fee applicable to the month of reactivation, together with all outstanding membership dues from the previous period.</w:t>
      </w:r>
    </w:p>
    <w:p w14:paraId="7077F1A8" w14:textId="4D704EA0" w:rsidR="00500B0E" w:rsidRPr="00500B0E" w:rsidRDefault="00500B0E" w:rsidP="00500B0E"/>
    <w:p w14:paraId="59CBAA16" w14:textId="447EADA5" w:rsidR="00D3533E" w:rsidRDefault="00FF5551">
      <w:r>
        <w:br w:type="page"/>
      </w:r>
    </w:p>
    <w:p w14:paraId="7548E4E8" w14:textId="77777777" w:rsidR="00D3533E" w:rsidRDefault="00FF5551">
      <w:pPr>
        <w:pStyle w:val="Heading1"/>
      </w:pPr>
      <w:r>
        <w:lastRenderedPageBreak/>
        <w:t>SECTION 6: SQUAD MANAGEMENT &amp; JERSEY ALLOCATION</w:t>
      </w:r>
    </w:p>
    <w:p w14:paraId="08828D19" w14:textId="77777777" w:rsidR="00D3533E" w:rsidRDefault="00FF5551">
      <w:pPr>
        <w:pStyle w:val="Heading2"/>
      </w:pPr>
      <w:r>
        <w:t>6.1 Competitive Core Squad vs. General Pool</w:t>
      </w:r>
    </w:p>
    <w:p w14:paraId="136BB274" w14:textId="150241DF" w:rsidR="00D3533E" w:rsidRDefault="00FF5551">
      <w:pPr>
        <w:pStyle w:val="BodyText"/>
      </w:pPr>
      <w:r>
        <w:rPr>
          <w:b/>
          <w:color w:val="A77D24"/>
        </w:rPr>
        <w:t xml:space="preserve">6.1.1  </w:t>
      </w:r>
      <w:r>
        <w:t xml:space="preserve">The Competitive Core Squad represents the Club in </w:t>
      </w:r>
      <w:r w:rsidR="006263F9">
        <w:t>local, national or international</w:t>
      </w:r>
      <w:r>
        <w:t xml:space="preserve"> tournaments.</w:t>
      </w:r>
    </w:p>
    <w:p w14:paraId="25A9D2BA" w14:textId="38B83200" w:rsidR="00D3533E" w:rsidRDefault="00FF5551">
      <w:pPr>
        <w:pStyle w:val="BodyText"/>
      </w:pPr>
      <w:r>
        <w:rPr>
          <w:b/>
          <w:color w:val="A77D24"/>
        </w:rPr>
        <w:t xml:space="preserve">6.1.2  </w:t>
      </w:r>
      <w:r>
        <w:t>General Pool members participate in internal sessions</w:t>
      </w:r>
      <w:r w:rsidR="006263F9">
        <w:t xml:space="preserve"> &amp; tournaments</w:t>
      </w:r>
      <w:r>
        <w:t>, friendlies, and fitness fixtures.</w:t>
      </w:r>
    </w:p>
    <w:p w14:paraId="7F05E117" w14:textId="77777777" w:rsidR="00D3533E" w:rsidRDefault="00FF5551">
      <w:pPr>
        <w:pStyle w:val="Heading2"/>
      </w:pPr>
      <w:r>
        <w:t>6.2 Official Jersey Allocation Rules</w:t>
      </w:r>
    </w:p>
    <w:p w14:paraId="1F99200D" w14:textId="65C9259A" w:rsidR="00D3533E" w:rsidRDefault="00FF5551">
      <w:pPr>
        <w:pStyle w:val="BodyText"/>
      </w:pPr>
      <w:r>
        <w:rPr>
          <w:b/>
          <w:color w:val="A77D24"/>
        </w:rPr>
        <w:t xml:space="preserve">6.2.1  </w:t>
      </w:r>
      <w:r w:rsidR="006263F9" w:rsidRPr="006263F9">
        <w:t>Members of the Competitive Core Squad shall have priority in selecting their preferred jersey numbers for official tournament purposes.</w:t>
      </w:r>
    </w:p>
    <w:p w14:paraId="506F4D64" w14:textId="0499E7F5" w:rsidR="00D3533E" w:rsidRDefault="00FF5551">
      <w:pPr>
        <w:pStyle w:val="BodyText"/>
      </w:pPr>
      <w:r>
        <w:rPr>
          <w:b/>
          <w:color w:val="A77D24"/>
        </w:rPr>
        <w:t xml:space="preserve">6.2.2  </w:t>
      </w:r>
      <w:r>
        <w:t xml:space="preserve">Single-Duplicate Rule: </w:t>
      </w:r>
      <w:r w:rsidR="006263F9" w:rsidRPr="006263F9">
        <w:t>Where a Core Squad Member has selected a particular jersey number, only one (1) General Pool Member may use the same number.</w:t>
      </w:r>
    </w:p>
    <w:p w14:paraId="3424041B" w14:textId="103D7777" w:rsidR="006263F9" w:rsidRDefault="006263F9">
      <w:pPr>
        <w:pStyle w:val="BodyText"/>
      </w:pPr>
      <w:r>
        <w:rPr>
          <w:b/>
          <w:color w:val="A77D24"/>
        </w:rPr>
        <w:t xml:space="preserve">6.2.3  </w:t>
      </w:r>
      <w:r w:rsidRPr="006263F9">
        <w:t>Any dispute regarding jersey numbers shall first be resolved through mutual discussion among the concerned Members. If the dispute cannot be resolved, the matter shall be referred to the Executive Committee for determination.</w:t>
      </w:r>
    </w:p>
    <w:p w14:paraId="52CBFE3C" w14:textId="2315A3E6" w:rsidR="006263F9" w:rsidRDefault="006263F9">
      <w:pPr>
        <w:pStyle w:val="BodyText"/>
      </w:pPr>
      <w:r>
        <w:rPr>
          <w:b/>
          <w:color w:val="A77D24"/>
        </w:rPr>
        <w:t xml:space="preserve">6.2.4  </w:t>
      </w:r>
      <w:r w:rsidRPr="006263F9">
        <w:t>Jersey numbers may be changed or exchanged by mutual agreement between the concerned Members, pr</w:t>
      </w:r>
      <w:r>
        <w:t>or to next official jersey allocation</w:t>
      </w:r>
      <w:r w:rsidRPr="006263F9">
        <w:t>.</w:t>
      </w:r>
    </w:p>
    <w:tbl>
      <w:tblPr>
        <w:tblW w:w="0" w:type="auto"/>
        <w:jc w:val="center"/>
        <w:tblLook w:val="04A0" w:firstRow="1" w:lastRow="0" w:firstColumn="1" w:lastColumn="0" w:noHBand="0" w:noVBand="1"/>
      </w:tblPr>
      <w:tblGrid>
        <w:gridCol w:w="9792"/>
      </w:tblGrid>
      <w:tr w:rsidR="00D3533E" w14:paraId="5D7B076B" w14:textId="77777777">
        <w:trPr>
          <w:jc w:val="center"/>
        </w:trPr>
        <w:tc>
          <w:tcPr>
            <w:tcW w:w="9792" w:type="dxa"/>
            <w:tcBorders>
              <w:top w:val="single" w:sz="10" w:space="0" w:color="A77D24"/>
              <w:left w:val="single" w:sz="10" w:space="0" w:color="A77D24"/>
              <w:bottom w:val="single" w:sz="10" w:space="0" w:color="A77D24"/>
              <w:right w:val="single" w:sz="10" w:space="0" w:color="A77D24"/>
            </w:tcBorders>
            <w:shd w:val="clear" w:color="auto" w:fill="F2F2F2"/>
          </w:tcPr>
          <w:p w14:paraId="58F8D7C8" w14:textId="77777777" w:rsidR="00D3533E" w:rsidRDefault="00FF5551">
            <w:r>
              <w:rPr>
                <w:b/>
                <w:color w:val="A77D24"/>
              </w:rPr>
              <w:t>EXAMPLE</w:t>
            </w:r>
            <w:r>
              <w:rPr>
                <w:b/>
                <w:color w:val="A77D24"/>
              </w:rPr>
              <w:br/>
            </w:r>
            <w:r>
              <w:t>If a Core Squad player wears #9, only one non-core member may select #9.</w:t>
            </w:r>
          </w:p>
        </w:tc>
      </w:tr>
    </w:tbl>
    <w:p w14:paraId="53D88610" w14:textId="77777777" w:rsidR="00D3533E" w:rsidRDefault="00D3533E"/>
    <w:p w14:paraId="349BE6C2" w14:textId="77777777" w:rsidR="00D3533E" w:rsidRDefault="00FF5551">
      <w:r>
        <w:br w:type="page"/>
      </w:r>
    </w:p>
    <w:p w14:paraId="5BF07D3D" w14:textId="77777777" w:rsidR="00D3533E" w:rsidRDefault="00FF5551">
      <w:pPr>
        <w:pStyle w:val="Heading1"/>
      </w:pPr>
      <w:r>
        <w:lastRenderedPageBreak/>
        <w:t>SECTION 7: CODE OF CONDUCT, DISCIPLINE &amp; SAFETY</w:t>
      </w:r>
    </w:p>
    <w:p w14:paraId="3401620E" w14:textId="77777777" w:rsidR="00D3533E" w:rsidRDefault="00FF5551">
      <w:pPr>
        <w:pStyle w:val="Heading2"/>
      </w:pPr>
      <w:r>
        <w:t>7.1 Fair Play &amp; Ethics</w:t>
      </w:r>
    </w:p>
    <w:p w14:paraId="341B8535" w14:textId="77777777" w:rsidR="00D3533E" w:rsidRDefault="00FF5551">
      <w:pPr>
        <w:pStyle w:val="BodyText"/>
      </w:pPr>
      <w:r>
        <w:rPr>
          <w:b/>
          <w:color w:val="A77D24"/>
        </w:rPr>
        <w:t xml:space="preserve">7.1.1  </w:t>
      </w:r>
      <w:r>
        <w:t>The Club strictly prohibits violent conduct, foul language, harassment, discrimination, or unsportsmanlike behaviour on or off the pitch.</w:t>
      </w:r>
    </w:p>
    <w:p w14:paraId="1ED21F18" w14:textId="77777777" w:rsidR="00D3533E" w:rsidRDefault="00FF5551">
      <w:pPr>
        <w:pStyle w:val="Heading2"/>
      </w:pPr>
      <w:r>
        <w:t>7.2 Disciplinary Actions</w:t>
      </w:r>
    </w:p>
    <w:p w14:paraId="7DFF9137" w14:textId="77777777" w:rsidR="00D3533E" w:rsidRDefault="00FF5551">
      <w:pPr>
        <w:pStyle w:val="BodyText"/>
      </w:pPr>
      <w:r>
        <w:rPr>
          <w:b/>
          <w:color w:val="A77D24"/>
        </w:rPr>
        <w:t xml:space="preserve">7.2.1  </w:t>
      </w:r>
      <w:r>
        <w:t>Infractions will be reviewed by Division 6 and the Advisory Board.</w:t>
      </w:r>
    </w:p>
    <w:p w14:paraId="5072DF58" w14:textId="77777777" w:rsidR="00D3533E" w:rsidRDefault="00FF5551">
      <w:pPr>
        <w:pStyle w:val="BodyText"/>
      </w:pPr>
      <w:r>
        <w:rPr>
          <w:b/>
          <w:color w:val="A77D24"/>
        </w:rPr>
        <w:t xml:space="preserve">7.2.2  </w:t>
      </w:r>
      <w:r>
        <w:t>Penalties include formal warnings, match suspensions, financial fines, or permanent revocation of membership.</w:t>
      </w:r>
    </w:p>
    <w:p w14:paraId="61EF1041" w14:textId="77777777" w:rsidR="00D3533E" w:rsidRDefault="00FF5551">
      <w:pPr>
        <w:pStyle w:val="Heading2"/>
      </w:pPr>
      <w:r>
        <w:t>7.3 Medical Waiver &amp; Safety</w:t>
      </w:r>
    </w:p>
    <w:p w14:paraId="2B4F6CEC" w14:textId="77777777" w:rsidR="00D3533E" w:rsidRDefault="00FF5551">
      <w:pPr>
        <w:pStyle w:val="BodyText"/>
      </w:pPr>
      <w:r>
        <w:rPr>
          <w:b/>
          <w:color w:val="A77D24"/>
        </w:rPr>
        <w:t xml:space="preserve">7.3.1  </w:t>
      </w:r>
      <w:r>
        <w:t>Football and futsal involve inherent physical risk. Members participate at their own risk and are encouraged to hold personal medical insurance. First-aid support will be available at all official sessions.</w:t>
      </w:r>
    </w:p>
    <w:tbl>
      <w:tblPr>
        <w:tblW w:w="0" w:type="auto"/>
        <w:jc w:val="center"/>
        <w:tblLook w:val="04A0" w:firstRow="1" w:lastRow="0" w:firstColumn="1" w:lastColumn="0" w:noHBand="0" w:noVBand="1"/>
      </w:tblPr>
      <w:tblGrid>
        <w:gridCol w:w="9792"/>
      </w:tblGrid>
      <w:tr w:rsidR="00D3533E" w14:paraId="5C2D9CF8" w14:textId="77777777">
        <w:trPr>
          <w:jc w:val="center"/>
        </w:trPr>
        <w:tc>
          <w:tcPr>
            <w:tcW w:w="9792" w:type="dxa"/>
            <w:tcBorders>
              <w:top w:val="single" w:sz="10" w:space="0" w:color="A77D24"/>
              <w:left w:val="single" w:sz="10" w:space="0" w:color="A77D24"/>
              <w:bottom w:val="single" w:sz="10" w:space="0" w:color="A77D24"/>
              <w:right w:val="single" w:sz="10" w:space="0" w:color="A77D24"/>
            </w:tcBorders>
            <w:shd w:val="clear" w:color="auto" w:fill="F2F2F2"/>
          </w:tcPr>
          <w:p w14:paraId="21127560" w14:textId="77777777" w:rsidR="00D3533E" w:rsidRDefault="00FF5551">
            <w:r>
              <w:rPr>
                <w:b/>
                <w:color w:val="A77D24"/>
              </w:rPr>
              <w:t>SAFETY PRINCIPLE</w:t>
            </w:r>
            <w:r>
              <w:rPr>
                <w:b/>
                <w:color w:val="A77D24"/>
              </w:rPr>
              <w:br/>
            </w:r>
            <w:r>
              <w:t>Nothing in this Rulebook removes any duty imposed by applicable law. Players should disclose relevant medical restrictions to the appropriate Club official and should not participate when medically unfit.</w:t>
            </w:r>
          </w:p>
        </w:tc>
      </w:tr>
    </w:tbl>
    <w:p w14:paraId="5CEBBFAB" w14:textId="77777777" w:rsidR="00D3533E" w:rsidRDefault="00D3533E"/>
    <w:p w14:paraId="5B24DA56" w14:textId="77777777" w:rsidR="00D3533E" w:rsidRDefault="00FF5551">
      <w:r>
        <w:br w:type="page"/>
      </w:r>
    </w:p>
    <w:p w14:paraId="2FD8FF91" w14:textId="77777777" w:rsidR="00D3533E" w:rsidRDefault="00FF5551">
      <w:pPr>
        <w:pStyle w:val="Heading1"/>
      </w:pPr>
      <w:r>
        <w:lastRenderedPageBreak/>
        <w:t>SECTION 8: ROADMAP — FUTSAL &amp; PROFESSIONAL FOOTBALL</w:t>
      </w:r>
    </w:p>
    <w:p w14:paraId="32D12DDA" w14:textId="77777777" w:rsidR="00D3533E" w:rsidRDefault="00FF5551">
      <w:pPr>
        <w:pStyle w:val="Heading2"/>
      </w:pPr>
      <w:r>
        <w:t>8.1 Strategic Overview</w:t>
      </w:r>
    </w:p>
    <w:p w14:paraId="1DD8C54F" w14:textId="77777777" w:rsidR="00D3533E" w:rsidRDefault="00FF5551">
      <w:pPr>
        <w:pStyle w:val="BodyText"/>
      </w:pPr>
      <w:r>
        <w:rPr>
          <w:b/>
          <w:color w:val="A77D24"/>
        </w:rPr>
        <w:t xml:space="preserve">8.1.1  </w:t>
      </w:r>
      <w:r>
        <w:t>Phase 1 (Active Focus): Establishing an officially registered Futsal Club under BFF, focusing on indoor/turf venues, a 12–14 player match roster, and local futsal tournaments.</w:t>
      </w:r>
    </w:p>
    <w:p w14:paraId="20163B9F" w14:textId="77777777" w:rsidR="00D3533E" w:rsidRDefault="00FF5551">
      <w:pPr>
        <w:pStyle w:val="BodyText"/>
      </w:pPr>
      <w:r>
        <w:rPr>
          <w:b/>
          <w:color w:val="A77D24"/>
        </w:rPr>
        <w:t xml:space="preserve">8.1.2  </w:t>
      </w:r>
      <w:r>
        <w:t>Phase 2 (Future Horizon): Long-term expansion into 11-a-side professional football leagues, meeting applicable AFC/BFF licensing criteria.</w:t>
      </w:r>
    </w:p>
    <w:tbl>
      <w:tblPr>
        <w:tblW w:w="0" w:type="auto"/>
        <w:jc w:val="center"/>
        <w:tblLook w:val="04A0" w:firstRow="1" w:lastRow="0" w:firstColumn="1" w:lastColumn="0" w:noHBand="0" w:noVBand="1"/>
      </w:tblPr>
      <w:tblGrid>
        <w:gridCol w:w="3264"/>
        <w:gridCol w:w="3264"/>
        <w:gridCol w:w="3264"/>
      </w:tblGrid>
      <w:tr w:rsidR="00D3533E" w14:paraId="217BE037" w14:textId="77777777">
        <w:trPr>
          <w:jc w:val="center"/>
        </w:trPr>
        <w:tc>
          <w:tcPr>
            <w:tcW w:w="3264" w:type="dxa"/>
            <w:tcBorders>
              <w:top w:val="single" w:sz="5" w:space="0" w:color="D9D9D9"/>
              <w:left w:val="single" w:sz="5" w:space="0" w:color="D9D9D9"/>
              <w:bottom w:val="single" w:sz="5" w:space="0" w:color="D9D9D9"/>
              <w:right w:val="single" w:sz="5" w:space="0" w:color="D9D9D9"/>
            </w:tcBorders>
            <w:shd w:val="clear" w:color="auto" w:fill="A77D24"/>
          </w:tcPr>
          <w:p w14:paraId="0FFA0706" w14:textId="77777777" w:rsidR="00D3533E" w:rsidRDefault="00FF5551">
            <w:r>
              <w:rPr>
                <w:b/>
                <w:color w:val="FFFFFF"/>
                <w:sz w:val="17"/>
              </w:rPr>
              <w:t>PHASE</w:t>
            </w:r>
          </w:p>
        </w:tc>
        <w:tc>
          <w:tcPr>
            <w:tcW w:w="3264" w:type="dxa"/>
            <w:tcBorders>
              <w:top w:val="single" w:sz="5" w:space="0" w:color="D9D9D9"/>
              <w:left w:val="single" w:sz="5" w:space="0" w:color="D9D9D9"/>
              <w:bottom w:val="single" w:sz="5" w:space="0" w:color="D9D9D9"/>
              <w:right w:val="single" w:sz="5" w:space="0" w:color="D9D9D9"/>
            </w:tcBorders>
            <w:shd w:val="clear" w:color="auto" w:fill="A77D24"/>
          </w:tcPr>
          <w:p w14:paraId="05EC36DE" w14:textId="77777777" w:rsidR="00D3533E" w:rsidRDefault="00FF5551">
            <w:r>
              <w:rPr>
                <w:b/>
                <w:color w:val="FFFFFF"/>
                <w:sz w:val="17"/>
              </w:rPr>
              <w:t>FOCUS</w:t>
            </w:r>
          </w:p>
        </w:tc>
        <w:tc>
          <w:tcPr>
            <w:tcW w:w="3264" w:type="dxa"/>
            <w:tcBorders>
              <w:top w:val="single" w:sz="5" w:space="0" w:color="D9D9D9"/>
              <w:left w:val="single" w:sz="5" w:space="0" w:color="D9D9D9"/>
              <w:bottom w:val="single" w:sz="5" w:space="0" w:color="D9D9D9"/>
              <w:right w:val="single" w:sz="5" w:space="0" w:color="D9D9D9"/>
            </w:tcBorders>
            <w:shd w:val="clear" w:color="auto" w:fill="A77D24"/>
          </w:tcPr>
          <w:p w14:paraId="52019347" w14:textId="77777777" w:rsidR="00D3533E" w:rsidRDefault="00FF5551">
            <w:r>
              <w:rPr>
                <w:b/>
                <w:color w:val="FFFFFF"/>
                <w:sz w:val="17"/>
              </w:rPr>
              <w:t>KEY PRIORITIES</w:t>
            </w:r>
          </w:p>
        </w:tc>
      </w:tr>
      <w:tr w:rsidR="00D3533E" w14:paraId="5DA58242" w14:textId="77777777">
        <w:trPr>
          <w:jc w:val="center"/>
        </w:trPr>
        <w:tc>
          <w:tcPr>
            <w:tcW w:w="3264" w:type="dxa"/>
            <w:tcBorders>
              <w:top w:val="single" w:sz="5" w:space="0" w:color="D9D9D9"/>
              <w:left w:val="single" w:sz="5" w:space="0" w:color="D9D9D9"/>
              <w:bottom w:val="single" w:sz="5" w:space="0" w:color="D9D9D9"/>
              <w:right w:val="single" w:sz="5" w:space="0" w:color="D9D9D9"/>
            </w:tcBorders>
          </w:tcPr>
          <w:p w14:paraId="28555428" w14:textId="77777777" w:rsidR="00D3533E" w:rsidRDefault="00FF5551">
            <w:r>
              <w:rPr>
                <w:sz w:val="17"/>
              </w:rPr>
              <w:t>Phase 1</w:t>
            </w:r>
          </w:p>
        </w:tc>
        <w:tc>
          <w:tcPr>
            <w:tcW w:w="3264" w:type="dxa"/>
            <w:tcBorders>
              <w:top w:val="single" w:sz="5" w:space="0" w:color="D9D9D9"/>
              <w:left w:val="single" w:sz="5" w:space="0" w:color="D9D9D9"/>
              <w:bottom w:val="single" w:sz="5" w:space="0" w:color="D9D9D9"/>
              <w:right w:val="single" w:sz="5" w:space="0" w:color="D9D9D9"/>
            </w:tcBorders>
          </w:tcPr>
          <w:p w14:paraId="6C8A4285" w14:textId="77777777" w:rsidR="00D3533E" w:rsidRDefault="00FF5551">
            <w:r>
              <w:rPr>
                <w:sz w:val="17"/>
              </w:rPr>
              <w:t>Futsal registration &amp; competitive entry</w:t>
            </w:r>
          </w:p>
        </w:tc>
        <w:tc>
          <w:tcPr>
            <w:tcW w:w="3264" w:type="dxa"/>
            <w:tcBorders>
              <w:top w:val="single" w:sz="5" w:space="0" w:color="D9D9D9"/>
              <w:left w:val="single" w:sz="5" w:space="0" w:color="D9D9D9"/>
              <w:bottom w:val="single" w:sz="5" w:space="0" w:color="D9D9D9"/>
              <w:right w:val="single" w:sz="5" w:space="0" w:color="D9D9D9"/>
            </w:tcBorders>
          </w:tcPr>
          <w:p w14:paraId="0F26C6CE" w14:textId="77777777" w:rsidR="00D3533E" w:rsidRDefault="00FF5551">
            <w:r>
              <w:rPr>
                <w:sz w:val="17"/>
              </w:rPr>
              <w:t>Society registration; BFF compliance; roster; turf access; coach/manager/first-aid officer</w:t>
            </w:r>
          </w:p>
        </w:tc>
      </w:tr>
      <w:tr w:rsidR="00D3533E" w14:paraId="09681F9C" w14:textId="77777777">
        <w:trPr>
          <w:jc w:val="center"/>
        </w:trPr>
        <w:tc>
          <w:tcPr>
            <w:tcW w:w="3264" w:type="dxa"/>
            <w:tcBorders>
              <w:top w:val="single" w:sz="5" w:space="0" w:color="D9D9D9"/>
              <w:left w:val="single" w:sz="5" w:space="0" w:color="D9D9D9"/>
              <w:bottom w:val="single" w:sz="5" w:space="0" w:color="D9D9D9"/>
              <w:right w:val="single" w:sz="5" w:space="0" w:color="D9D9D9"/>
            </w:tcBorders>
            <w:shd w:val="clear" w:color="auto" w:fill="FAFAFA"/>
          </w:tcPr>
          <w:p w14:paraId="31830B60" w14:textId="77777777" w:rsidR="00D3533E" w:rsidRDefault="00FF5551">
            <w:r>
              <w:rPr>
                <w:sz w:val="17"/>
              </w:rPr>
              <w:t>Phase 2</w:t>
            </w:r>
          </w:p>
        </w:tc>
        <w:tc>
          <w:tcPr>
            <w:tcW w:w="3264" w:type="dxa"/>
            <w:tcBorders>
              <w:top w:val="single" w:sz="5" w:space="0" w:color="D9D9D9"/>
              <w:left w:val="single" w:sz="5" w:space="0" w:color="D9D9D9"/>
              <w:bottom w:val="single" w:sz="5" w:space="0" w:color="D9D9D9"/>
              <w:right w:val="single" w:sz="5" w:space="0" w:color="D9D9D9"/>
            </w:tcBorders>
            <w:shd w:val="clear" w:color="auto" w:fill="FAFAFA"/>
          </w:tcPr>
          <w:p w14:paraId="0B581CD9" w14:textId="77777777" w:rsidR="00D3533E" w:rsidRDefault="00FF5551">
            <w:r>
              <w:rPr>
                <w:sz w:val="17"/>
              </w:rPr>
              <w:t>Professional 11-a-side football</w:t>
            </w:r>
          </w:p>
        </w:tc>
        <w:tc>
          <w:tcPr>
            <w:tcW w:w="3264" w:type="dxa"/>
            <w:tcBorders>
              <w:top w:val="single" w:sz="5" w:space="0" w:color="D9D9D9"/>
              <w:left w:val="single" w:sz="5" w:space="0" w:color="D9D9D9"/>
              <w:bottom w:val="single" w:sz="5" w:space="0" w:color="D9D9D9"/>
              <w:right w:val="single" w:sz="5" w:space="0" w:color="D9D9D9"/>
            </w:tcBorders>
            <w:shd w:val="clear" w:color="auto" w:fill="FAFAFA"/>
          </w:tcPr>
          <w:p w14:paraId="4E57626F" w14:textId="77777777" w:rsidR="00D3533E" w:rsidRDefault="00FF5551">
            <w:r>
              <w:rPr>
                <w:sz w:val="17"/>
              </w:rPr>
              <w:t>Youth academy; pitch/infrastructure; full-time personnel; audited finances; legal and licensing compliance</w:t>
            </w:r>
          </w:p>
        </w:tc>
      </w:tr>
    </w:tbl>
    <w:p w14:paraId="7A914AA2" w14:textId="77777777" w:rsidR="00D3533E" w:rsidRDefault="00FF5551">
      <w:pPr>
        <w:pStyle w:val="Heading2"/>
      </w:pPr>
      <w:r>
        <w:t>8.2 Phase 1: Active Focus — Futsal Club Registration</w:t>
      </w:r>
    </w:p>
    <w:p w14:paraId="32E91413" w14:textId="77777777" w:rsidR="00D3533E" w:rsidRDefault="00FF5551">
      <w:pPr>
        <w:pStyle w:val="BodyText"/>
      </w:pPr>
      <w:r>
        <w:rPr>
          <w:b/>
          <w:color w:val="A77D24"/>
        </w:rPr>
        <w:t xml:space="preserve">8.2.1  </w:t>
      </w:r>
      <w:r>
        <w:t>Legal Society Registration: Official registration with local authorities.</w:t>
      </w:r>
    </w:p>
    <w:p w14:paraId="32B3F40C" w14:textId="77777777" w:rsidR="00D3533E" w:rsidRDefault="00FF5551">
      <w:pPr>
        <w:pStyle w:val="BodyText"/>
      </w:pPr>
      <w:r>
        <w:rPr>
          <w:b/>
          <w:color w:val="A77D24"/>
        </w:rPr>
        <w:t xml:space="preserve">8.2.2  </w:t>
      </w:r>
      <w:r>
        <w:t>BFF Compliance: Submission of player rosters, safety guarantees, and Club documentation in accordance with applicable BFF requirements.</w:t>
      </w:r>
    </w:p>
    <w:p w14:paraId="3CA62D5A" w14:textId="77777777" w:rsidR="00D3533E" w:rsidRDefault="00FF5551">
      <w:pPr>
        <w:pStyle w:val="BodyText"/>
      </w:pPr>
      <w:r>
        <w:rPr>
          <w:b/>
          <w:color w:val="A77D24"/>
        </w:rPr>
        <w:t xml:space="preserve">8.2.3  </w:t>
      </w:r>
      <w:r>
        <w:t>Staff: Appointment of a qualified Futsal Coach, Manager, and First Aid Officer.</w:t>
      </w:r>
    </w:p>
    <w:p w14:paraId="4E26A9FD" w14:textId="77777777" w:rsidR="00D3533E" w:rsidRDefault="00FF5551">
      <w:pPr>
        <w:pStyle w:val="Heading2"/>
      </w:pPr>
      <w:r>
        <w:t>8.3 Phase 2: Future Horizon — Professional Football Licensing</w:t>
      </w:r>
    </w:p>
    <w:p w14:paraId="3C543603" w14:textId="77777777" w:rsidR="00D3533E" w:rsidRDefault="00FF5551">
      <w:pPr>
        <w:pStyle w:val="BodyText"/>
      </w:pPr>
      <w:r>
        <w:rPr>
          <w:b/>
          <w:color w:val="A77D24"/>
        </w:rPr>
        <w:t xml:space="preserve">8.3.1  </w:t>
      </w:r>
      <w:r>
        <w:t>Sporting: Youth academy programmes and medical coverage.</w:t>
      </w:r>
    </w:p>
    <w:p w14:paraId="05A8E889" w14:textId="77777777" w:rsidR="00D3533E" w:rsidRDefault="00FF5551">
      <w:pPr>
        <w:pStyle w:val="BodyText"/>
      </w:pPr>
      <w:r>
        <w:rPr>
          <w:b/>
          <w:color w:val="A77D24"/>
        </w:rPr>
        <w:t xml:space="preserve">8.3.2  </w:t>
      </w:r>
      <w:r>
        <w:t>Infrastructure: Standard 11-a-side pitch access.</w:t>
      </w:r>
    </w:p>
    <w:p w14:paraId="3BED8246" w14:textId="77777777" w:rsidR="00D3533E" w:rsidRDefault="00FF5551">
      <w:pPr>
        <w:pStyle w:val="BodyText"/>
      </w:pPr>
      <w:r>
        <w:rPr>
          <w:b/>
          <w:color w:val="A77D24"/>
        </w:rPr>
        <w:t xml:space="preserve">8.3.3  </w:t>
      </w:r>
      <w:r>
        <w:t>Personnel: Full-time administrative and coaching staff.</w:t>
      </w:r>
    </w:p>
    <w:p w14:paraId="21AB7B3E" w14:textId="77777777" w:rsidR="00D3533E" w:rsidRDefault="00FF5551">
      <w:pPr>
        <w:pStyle w:val="BodyText"/>
      </w:pPr>
      <w:r>
        <w:rPr>
          <w:b/>
          <w:color w:val="A77D24"/>
        </w:rPr>
        <w:t xml:space="preserve">8.3.4  </w:t>
      </w:r>
      <w:r>
        <w:t>Legal &amp; Financial: Annual audited balance sheets and applicable FIFA/BFF legal and licensing compliance.</w:t>
      </w:r>
    </w:p>
    <w:p w14:paraId="4AA3BBC2" w14:textId="77777777" w:rsidR="00D3533E" w:rsidRDefault="00FF5551">
      <w:r>
        <w:br w:type="page"/>
      </w:r>
    </w:p>
    <w:p w14:paraId="0666F133" w14:textId="77777777" w:rsidR="00D3533E" w:rsidRDefault="00FF5551">
      <w:pPr>
        <w:pStyle w:val="Heading1"/>
      </w:pPr>
      <w:r>
        <w:lastRenderedPageBreak/>
        <w:t>SECTION 9: CONSTITUTIONAL AMENDMENTS &amp; RATIFICATION</w:t>
      </w:r>
    </w:p>
    <w:p w14:paraId="363FDE56" w14:textId="77777777" w:rsidR="00D3533E" w:rsidRDefault="00FF5551">
      <w:pPr>
        <w:pStyle w:val="Heading2"/>
      </w:pPr>
      <w:r>
        <w:t>9.1 Amendment Process</w:t>
      </w:r>
    </w:p>
    <w:p w14:paraId="4B41548B" w14:textId="77777777" w:rsidR="00D3533E" w:rsidRDefault="00FF5551">
      <w:pPr>
        <w:pStyle w:val="BodyText"/>
      </w:pPr>
      <w:r>
        <w:rPr>
          <w:b/>
          <w:color w:val="A77D24"/>
        </w:rPr>
        <w:t xml:space="preserve">9.1.1  </w:t>
      </w:r>
      <w:r>
        <w:t>Proposed amendments require a two-thirds majority vote by the Executive Committee and final approval by the Advisory Board.</w:t>
      </w:r>
    </w:p>
    <w:p w14:paraId="24554764" w14:textId="77777777" w:rsidR="00D3533E" w:rsidRDefault="00FF5551">
      <w:pPr>
        <w:pStyle w:val="Heading2"/>
      </w:pPr>
      <w:r>
        <w:t>9.2 Official Ratification &amp; Sign-off</w:t>
      </w:r>
    </w:p>
    <w:tbl>
      <w:tblPr>
        <w:tblW w:w="0" w:type="auto"/>
        <w:jc w:val="center"/>
        <w:tblLook w:val="04A0" w:firstRow="1" w:lastRow="0" w:firstColumn="1" w:lastColumn="0" w:noHBand="0" w:noVBand="1"/>
      </w:tblPr>
      <w:tblGrid>
        <w:gridCol w:w="4896"/>
        <w:gridCol w:w="4896"/>
      </w:tblGrid>
      <w:tr w:rsidR="00D3533E" w14:paraId="3ED07042" w14:textId="77777777">
        <w:trPr>
          <w:jc w:val="center"/>
        </w:trPr>
        <w:tc>
          <w:tcPr>
            <w:tcW w:w="4896" w:type="dxa"/>
            <w:tcBorders>
              <w:top w:val="single" w:sz="5" w:space="0" w:color="D9D9D9"/>
              <w:left w:val="single" w:sz="5" w:space="0" w:color="D9D9D9"/>
              <w:bottom w:val="single" w:sz="5" w:space="0" w:color="D9D9D9"/>
              <w:right w:val="single" w:sz="5" w:space="0" w:color="D9D9D9"/>
            </w:tcBorders>
            <w:shd w:val="clear" w:color="auto" w:fill="F2F2F2"/>
          </w:tcPr>
          <w:p w14:paraId="76A09A92" w14:textId="77777777" w:rsidR="00D3533E" w:rsidRDefault="00FF5551">
            <w:r>
              <w:rPr>
                <w:b/>
                <w:sz w:val="18"/>
              </w:rPr>
              <w:t>Drafted on behalf of</w:t>
            </w:r>
          </w:p>
        </w:tc>
        <w:tc>
          <w:tcPr>
            <w:tcW w:w="4896" w:type="dxa"/>
            <w:tcBorders>
              <w:top w:val="single" w:sz="5" w:space="0" w:color="D9D9D9"/>
              <w:left w:val="single" w:sz="5" w:space="0" w:color="D9D9D9"/>
              <w:bottom w:val="single" w:sz="5" w:space="0" w:color="D9D9D9"/>
              <w:right w:val="single" w:sz="5" w:space="0" w:color="D9D9D9"/>
            </w:tcBorders>
          </w:tcPr>
          <w:p w14:paraId="0A56CBAD" w14:textId="77777777" w:rsidR="00D3533E" w:rsidRDefault="00FF5551">
            <w:r>
              <w:rPr>
                <w:sz w:val="18"/>
              </w:rPr>
              <w:t>CLUB 90s FC</w:t>
            </w:r>
          </w:p>
        </w:tc>
      </w:tr>
      <w:tr w:rsidR="00D3533E" w14:paraId="397FBE0C" w14:textId="77777777">
        <w:trPr>
          <w:jc w:val="center"/>
        </w:trPr>
        <w:tc>
          <w:tcPr>
            <w:tcW w:w="4896" w:type="dxa"/>
            <w:tcBorders>
              <w:top w:val="single" w:sz="5" w:space="0" w:color="D9D9D9"/>
              <w:left w:val="single" w:sz="5" w:space="0" w:color="D9D9D9"/>
              <w:bottom w:val="single" w:sz="5" w:space="0" w:color="D9D9D9"/>
              <w:right w:val="single" w:sz="5" w:space="0" w:color="D9D9D9"/>
            </w:tcBorders>
            <w:shd w:val="clear" w:color="auto" w:fill="F2F2F2"/>
          </w:tcPr>
          <w:p w14:paraId="5D6F6798" w14:textId="77777777" w:rsidR="00D3533E" w:rsidRDefault="00FF5551">
            <w:r>
              <w:rPr>
                <w:b/>
                <w:sz w:val="18"/>
              </w:rPr>
              <w:t>Approved by</w:t>
            </w:r>
          </w:p>
        </w:tc>
        <w:tc>
          <w:tcPr>
            <w:tcW w:w="4896" w:type="dxa"/>
            <w:tcBorders>
              <w:top w:val="single" w:sz="5" w:space="0" w:color="D9D9D9"/>
              <w:left w:val="single" w:sz="5" w:space="0" w:color="D9D9D9"/>
              <w:bottom w:val="single" w:sz="5" w:space="0" w:color="D9D9D9"/>
              <w:right w:val="single" w:sz="5" w:space="0" w:color="D9D9D9"/>
            </w:tcBorders>
          </w:tcPr>
          <w:p w14:paraId="15E62756" w14:textId="77777777" w:rsidR="00D3533E" w:rsidRDefault="00FF5551">
            <w:r>
              <w:rPr>
                <w:sz w:val="18"/>
              </w:rPr>
              <w:t>The Advisory Board</w:t>
            </w:r>
          </w:p>
        </w:tc>
      </w:tr>
      <w:tr w:rsidR="00D3533E" w14:paraId="6E106A41" w14:textId="77777777">
        <w:trPr>
          <w:jc w:val="center"/>
        </w:trPr>
        <w:tc>
          <w:tcPr>
            <w:tcW w:w="4896" w:type="dxa"/>
            <w:tcBorders>
              <w:top w:val="single" w:sz="5" w:space="0" w:color="D9D9D9"/>
              <w:left w:val="single" w:sz="5" w:space="0" w:color="D9D9D9"/>
              <w:bottom w:val="single" w:sz="5" w:space="0" w:color="D9D9D9"/>
              <w:right w:val="single" w:sz="5" w:space="0" w:color="D9D9D9"/>
            </w:tcBorders>
            <w:shd w:val="clear" w:color="auto" w:fill="F2F2F2"/>
          </w:tcPr>
          <w:p w14:paraId="74AAA7DA" w14:textId="77777777" w:rsidR="00D3533E" w:rsidRDefault="00FF5551">
            <w:r>
              <w:rPr>
                <w:b/>
                <w:sz w:val="18"/>
              </w:rPr>
              <w:t>Effective Date</w:t>
            </w:r>
          </w:p>
        </w:tc>
        <w:tc>
          <w:tcPr>
            <w:tcW w:w="4896" w:type="dxa"/>
            <w:tcBorders>
              <w:top w:val="single" w:sz="5" w:space="0" w:color="D9D9D9"/>
              <w:left w:val="single" w:sz="5" w:space="0" w:color="D9D9D9"/>
              <w:bottom w:val="single" w:sz="5" w:space="0" w:color="D9D9D9"/>
              <w:right w:val="single" w:sz="5" w:space="0" w:color="D9D9D9"/>
            </w:tcBorders>
          </w:tcPr>
          <w:p w14:paraId="51F639B3" w14:textId="77777777" w:rsidR="00D3533E" w:rsidRDefault="00FF5551">
            <w:r>
              <w:rPr>
                <w:sz w:val="18"/>
              </w:rPr>
              <w:t>September 2026</w:t>
            </w:r>
          </w:p>
        </w:tc>
      </w:tr>
      <w:tr w:rsidR="00D3533E" w14:paraId="4C51ABA5" w14:textId="77777777">
        <w:trPr>
          <w:jc w:val="center"/>
        </w:trPr>
        <w:tc>
          <w:tcPr>
            <w:tcW w:w="4896" w:type="dxa"/>
            <w:tcBorders>
              <w:top w:val="single" w:sz="5" w:space="0" w:color="D9D9D9"/>
              <w:left w:val="single" w:sz="5" w:space="0" w:color="D9D9D9"/>
              <w:bottom w:val="single" w:sz="5" w:space="0" w:color="D9D9D9"/>
              <w:right w:val="single" w:sz="5" w:space="0" w:color="D9D9D9"/>
            </w:tcBorders>
            <w:shd w:val="clear" w:color="auto" w:fill="F2F2F2"/>
          </w:tcPr>
          <w:p w14:paraId="06C944D7" w14:textId="77777777" w:rsidR="00D3533E" w:rsidRDefault="00FF5551">
            <w:r>
              <w:rPr>
                <w:b/>
                <w:sz w:val="18"/>
              </w:rPr>
              <w:t>Version</w:t>
            </w:r>
          </w:p>
        </w:tc>
        <w:tc>
          <w:tcPr>
            <w:tcW w:w="4896" w:type="dxa"/>
            <w:tcBorders>
              <w:top w:val="single" w:sz="5" w:space="0" w:color="D9D9D9"/>
              <w:left w:val="single" w:sz="5" w:space="0" w:color="D9D9D9"/>
              <w:bottom w:val="single" w:sz="5" w:space="0" w:color="D9D9D9"/>
              <w:right w:val="single" w:sz="5" w:space="0" w:color="D9D9D9"/>
            </w:tcBorders>
          </w:tcPr>
          <w:p w14:paraId="72629DEE" w14:textId="77777777" w:rsidR="00D3533E" w:rsidRDefault="00FF5551">
            <w:r>
              <w:rPr>
                <w:sz w:val="18"/>
              </w:rPr>
              <w:t>1.0</w:t>
            </w:r>
          </w:p>
        </w:tc>
      </w:tr>
    </w:tbl>
    <w:p w14:paraId="7432C044" w14:textId="77777777" w:rsidR="00D3533E" w:rsidRDefault="00D3533E"/>
    <w:tbl>
      <w:tblPr>
        <w:tblW w:w="0" w:type="auto"/>
        <w:jc w:val="center"/>
        <w:tblLook w:val="04A0" w:firstRow="1" w:lastRow="0" w:firstColumn="1" w:lastColumn="0" w:noHBand="0" w:noVBand="1"/>
      </w:tblPr>
      <w:tblGrid>
        <w:gridCol w:w="9792"/>
      </w:tblGrid>
      <w:tr w:rsidR="00D3533E" w14:paraId="545B0839" w14:textId="77777777">
        <w:trPr>
          <w:jc w:val="center"/>
        </w:trPr>
        <w:tc>
          <w:tcPr>
            <w:tcW w:w="9792" w:type="dxa"/>
            <w:tcBorders>
              <w:top w:val="single" w:sz="10" w:space="0" w:color="A77D24"/>
              <w:left w:val="single" w:sz="10" w:space="0" w:color="A77D24"/>
              <w:bottom w:val="single" w:sz="10" w:space="0" w:color="A77D24"/>
              <w:right w:val="single" w:sz="10" w:space="0" w:color="A77D24"/>
            </w:tcBorders>
            <w:shd w:val="clear" w:color="auto" w:fill="F2F2F2"/>
          </w:tcPr>
          <w:p w14:paraId="5A06DD0C" w14:textId="77777777" w:rsidR="00D3533E" w:rsidRDefault="00FF5551">
            <w:r>
              <w:rPr>
                <w:b/>
                <w:color w:val="A77D24"/>
              </w:rPr>
              <w:t>RATIFICATION</w:t>
            </w:r>
            <w:r>
              <w:rPr>
                <w:b/>
                <w:color w:val="A77D24"/>
              </w:rPr>
              <w:br/>
            </w:r>
            <w:r>
              <w:t>This Rulebook takes effect on the Effective Date stated above upon approval by the Advisory Board.</w:t>
            </w:r>
          </w:p>
        </w:tc>
      </w:tr>
    </w:tbl>
    <w:p w14:paraId="43575E01" w14:textId="77777777" w:rsidR="00D3533E" w:rsidRDefault="00D3533E"/>
    <w:p w14:paraId="09BE2A67" w14:textId="77777777" w:rsidR="00D3533E" w:rsidRDefault="00D3533E"/>
    <w:tbl>
      <w:tblPr>
        <w:tblW w:w="0" w:type="auto"/>
        <w:jc w:val="center"/>
        <w:tblLook w:val="04A0" w:firstRow="1" w:lastRow="0" w:firstColumn="1" w:lastColumn="0" w:noHBand="0" w:noVBand="1"/>
      </w:tblPr>
      <w:tblGrid>
        <w:gridCol w:w="4896"/>
        <w:gridCol w:w="4896"/>
      </w:tblGrid>
      <w:tr w:rsidR="00D3533E" w14:paraId="3A4A25F9" w14:textId="77777777">
        <w:trPr>
          <w:jc w:val="center"/>
        </w:trPr>
        <w:tc>
          <w:tcPr>
            <w:tcW w:w="4896" w:type="dxa"/>
            <w:tcBorders>
              <w:top w:val="single" w:sz="5" w:space="0" w:color="D9D9D9"/>
              <w:left w:val="single" w:sz="5" w:space="0" w:color="D9D9D9"/>
              <w:bottom w:val="single" w:sz="5" w:space="0" w:color="D9D9D9"/>
              <w:right w:val="single" w:sz="5" w:space="0" w:color="D9D9D9"/>
            </w:tcBorders>
            <w:shd w:val="clear" w:color="auto" w:fill="F2F2F2"/>
          </w:tcPr>
          <w:p w14:paraId="5F6D6352" w14:textId="3821D66C" w:rsidR="00D3533E" w:rsidRDefault="006263F9">
            <w:r>
              <w:t>Advisory Board Member</w:t>
            </w:r>
          </w:p>
        </w:tc>
        <w:tc>
          <w:tcPr>
            <w:tcW w:w="4896" w:type="dxa"/>
            <w:tcBorders>
              <w:top w:val="single" w:sz="5" w:space="0" w:color="D9D9D9"/>
              <w:left w:val="single" w:sz="5" w:space="0" w:color="D9D9D9"/>
              <w:bottom w:val="single" w:sz="5" w:space="0" w:color="D9D9D9"/>
              <w:right w:val="single" w:sz="5" w:space="0" w:color="D9D9D9"/>
            </w:tcBorders>
            <w:shd w:val="clear" w:color="auto" w:fill="F2F2F2"/>
          </w:tcPr>
          <w:p w14:paraId="02881995" w14:textId="7D5645DD" w:rsidR="00D3533E" w:rsidRDefault="006263F9">
            <w:r>
              <w:t>Advisory Board Member</w:t>
            </w:r>
          </w:p>
        </w:tc>
      </w:tr>
      <w:tr w:rsidR="00D3533E" w14:paraId="576F8445" w14:textId="77777777">
        <w:trPr>
          <w:jc w:val="center"/>
        </w:trPr>
        <w:tc>
          <w:tcPr>
            <w:tcW w:w="4896" w:type="dxa"/>
            <w:tcBorders>
              <w:top w:val="single" w:sz="5" w:space="0" w:color="D9D9D9"/>
              <w:left w:val="single" w:sz="5" w:space="0" w:color="D9D9D9"/>
              <w:bottom w:val="single" w:sz="5" w:space="0" w:color="D9D9D9"/>
              <w:right w:val="single" w:sz="5" w:space="0" w:color="D9D9D9"/>
            </w:tcBorders>
          </w:tcPr>
          <w:p w14:paraId="499F87D1" w14:textId="77777777" w:rsidR="00D3533E" w:rsidRDefault="00FF5551">
            <w:r>
              <w:br/>
            </w:r>
            <w:r>
              <w:br/>
              <w:t>____________________________</w:t>
            </w:r>
            <w:r>
              <w:br/>
              <w:t>Name / Signature / Date</w:t>
            </w:r>
          </w:p>
        </w:tc>
        <w:tc>
          <w:tcPr>
            <w:tcW w:w="4896" w:type="dxa"/>
            <w:tcBorders>
              <w:top w:val="single" w:sz="5" w:space="0" w:color="D9D9D9"/>
              <w:left w:val="single" w:sz="5" w:space="0" w:color="D9D9D9"/>
              <w:bottom w:val="single" w:sz="5" w:space="0" w:color="D9D9D9"/>
              <w:right w:val="single" w:sz="5" w:space="0" w:color="D9D9D9"/>
            </w:tcBorders>
          </w:tcPr>
          <w:p w14:paraId="082A3CEA" w14:textId="77777777" w:rsidR="00D3533E" w:rsidRDefault="00FF5551">
            <w:r>
              <w:br/>
            </w:r>
            <w:r>
              <w:br/>
              <w:t>____________________________</w:t>
            </w:r>
            <w:r>
              <w:br/>
              <w:t>Name / Signature / Date</w:t>
            </w:r>
          </w:p>
        </w:tc>
      </w:tr>
    </w:tbl>
    <w:p w14:paraId="6C322BCC" w14:textId="77777777" w:rsidR="00FF5551" w:rsidRDefault="00FF5551"/>
    <w:sectPr w:rsidR="00FF5551" w:rsidSect="00034616">
      <w:headerReference w:type="default" r:id="rId10"/>
      <w:footerReference w:type="default" r:id="rId11"/>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DB88EF" w14:textId="77777777" w:rsidR="002D5F0D" w:rsidRDefault="002D5F0D">
      <w:pPr>
        <w:spacing w:after="0" w:line="240" w:lineRule="auto"/>
      </w:pPr>
      <w:r>
        <w:separator/>
      </w:r>
    </w:p>
  </w:endnote>
  <w:endnote w:type="continuationSeparator" w:id="0">
    <w:p w14:paraId="629FBA6A" w14:textId="77777777" w:rsidR="002D5F0D" w:rsidRDefault="002D5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53FD89" w14:textId="77777777" w:rsidR="00D3533E" w:rsidRDefault="00FF5551">
    <w:pPr>
      <w:pStyle w:val="Footer"/>
      <w:jc w:val="center"/>
    </w:pPr>
    <w:r>
      <w:rPr>
        <w:color w:val="777777"/>
        <w:sz w:val="16"/>
      </w:rPr>
      <w:t xml:space="preserve">CLUB 90s FC  •  ESTD: 2023  •  </w:t>
    </w:r>
    <w:r>
      <w:t xml:space="preserve">Page </w:t>
    </w:r>
    <w:r>
      <w:fldChar w:fldCharType="begin"/>
    </w:r>
    <w:r>
      <w:instrText xml:space="preserve"> PAGE </w:instrText>
    </w:r>
    <w:r>
      <w:fldChar w:fldCharType="separate"/>
    </w:r>
    <w:r w:rsidR="00F91F57">
      <w:rPr>
        <w:noProof/>
      </w:rPr>
      <w:t>13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4FF9F8" w14:textId="77777777" w:rsidR="002D5F0D" w:rsidRDefault="002D5F0D">
      <w:pPr>
        <w:spacing w:after="0" w:line="240" w:lineRule="auto"/>
      </w:pPr>
      <w:r>
        <w:separator/>
      </w:r>
    </w:p>
  </w:footnote>
  <w:footnote w:type="continuationSeparator" w:id="0">
    <w:p w14:paraId="373F9396" w14:textId="77777777" w:rsidR="002D5F0D" w:rsidRDefault="002D5F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7A9127" w14:textId="77777777" w:rsidR="00D3533E" w:rsidRDefault="00FF5551">
    <w:pPr>
      <w:pStyle w:val="Header"/>
      <w:jc w:val="right"/>
    </w:pPr>
    <w:r>
      <w:rPr>
        <w:color w:val="777777"/>
        <w:sz w:val="16"/>
      </w:rPr>
      <w:t>CLUB 90s FC  |  CONSTITUTION &amp; OFFICIAL RULEBOOK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A164F97C"/>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B08239B"/>
    <w:multiLevelType w:val="multilevel"/>
    <w:tmpl w:val="3340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32A4"/>
    <w:rsid w:val="00034616"/>
    <w:rsid w:val="00052EEA"/>
    <w:rsid w:val="0006063C"/>
    <w:rsid w:val="0015074B"/>
    <w:rsid w:val="00176CC2"/>
    <w:rsid w:val="0025138D"/>
    <w:rsid w:val="0029639D"/>
    <w:rsid w:val="002D5F0D"/>
    <w:rsid w:val="00326F90"/>
    <w:rsid w:val="00476F7D"/>
    <w:rsid w:val="00500B0E"/>
    <w:rsid w:val="005B1DD3"/>
    <w:rsid w:val="005C580A"/>
    <w:rsid w:val="006263F9"/>
    <w:rsid w:val="007D3219"/>
    <w:rsid w:val="00A24393"/>
    <w:rsid w:val="00AA1D8D"/>
    <w:rsid w:val="00B47730"/>
    <w:rsid w:val="00BD7B35"/>
    <w:rsid w:val="00CB0664"/>
    <w:rsid w:val="00CD29D3"/>
    <w:rsid w:val="00D3533E"/>
    <w:rsid w:val="00F91F57"/>
    <w:rsid w:val="00FC693F"/>
    <w:rsid w:val="00FF55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B7D5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77D2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242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77D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24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0B0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F91F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F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77D2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242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77D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24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0B0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F91F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F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938A7B-BACF-47F0-B407-76639827A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2369</Words>
  <Characters>13507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15845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2</cp:revision>
  <dcterms:created xsi:type="dcterms:W3CDTF">2026-09-10T13:10:00Z</dcterms:created>
  <dcterms:modified xsi:type="dcterms:W3CDTF">2026-09-10T13:10:00Z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a8e0fe97-39b2-4553-9176-133ef7f01842</vt:lpwstr>
  </property>
</Properties>
</file>