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766C" w14:textId="64B951D7" w:rsidR="002128FF" w:rsidRDefault="002128FF" w:rsidP="007D261F">
      <w:pPr>
        <w:spacing w:after="0" w:line="480" w:lineRule="auto"/>
        <w:rPr>
          <w:rFonts w:ascii="Times New Roman" w:hAnsi="Times New Roman" w:cs="Times New Roman"/>
        </w:rPr>
      </w:pPr>
      <w:r>
        <w:rPr>
          <w:rFonts w:ascii="Times New Roman" w:hAnsi="Times New Roman" w:cs="Times New Roman"/>
        </w:rPr>
        <w:t>Anthony Ahn</w:t>
      </w:r>
    </w:p>
    <w:p w14:paraId="02E1FEE1" w14:textId="79F80458" w:rsidR="002128FF" w:rsidRDefault="002128FF" w:rsidP="007D261F">
      <w:pPr>
        <w:spacing w:after="0" w:line="480" w:lineRule="auto"/>
        <w:rPr>
          <w:rFonts w:ascii="Times New Roman" w:hAnsi="Times New Roman" w:cs="Times New Roman"/>
        </w:rPr>
      </w:pPr>
      <w:r>
        <w:rPr>
          <w:rFonts w:ascii="Times New Roman" w:hAnsi="Times New Roman" w:cs="Times New Roman"/>
        </w:rPr>
        <w:t>Professor Hiscock</w:t>
      </w:r>
    </w:p>
    <w:p w14:paraId="30A28687" w14:textId="13DFF44C" w:rsidR="002128FF" w:rsidRDefault="002128FF" w:rsidP="007D261F">
      <w:pPr>
        <w:spacing w:after="0" w:line="480" w:lineRule="auto"/>
        <w:rPr>
          <w:rFonts w:ascii="Times New Roman" w:hAnsi="Times New Roman" w:cs="Times New Roman"/>
        </w:rPr>
      </w:pPr>
      <w:r>
        <w:rPr>
          <w:rFonts w:ascii="Times New Roman" w:hAnsi="Times New Roman" w:cs="Times New Roman"/>
        </w:rPr>
        <w:t>Writing 60</w:t>
      </w:r>
    </w:p>
    <w:p w14:paraId="039F9365" w14:textId="1739E933" w:rsidR="002128FF" w:rsidRDefault="002128FF" w:rsidP="007D261F">
      <w:pPr>
        <w:spacing w:after="0" w:line="480" w:lineRule="auto"/>
        <w:rPr>
          <w:rFonts w:ascii="Times New Roman" w:hAnsi="Times New Roman" w:cs="Times New Roman"/>
        </w:rPr>
      </w:pPr>
      <w:r>
        <w:rPr>
          <w:rFonts w:ascii="Times New Roman" w:hAnsi="Times New Roman" w:cs="Times New Roman"/>
        </w:rPr>
        <w:t>11 July 2025</w:t>
      </w:r>
    </w:p>
    <w:p w14:paraId="7BCA0E8A" w14:textId="0AEB1DCA" w:rsidR="00FE7328" w:rsidRDefault="009A17A1" w:rsidP="007D261F">
      <w:pPr>
        <w:spacing w:after="0" w:line="480" w:lineRule="auto"/>
        <w:jc w:val="center"/>
        <w:rPr>
          <w:rFonts w:ascii="Times New Roman" w:hAnsi="Times New Roman" w:cs="Times New Roman"/>
        </w:rPr>
      </w:pPr>
      <w:r>
        <w:rPr>
          <w:rFonts w:ascii="Times New Roman" w:hAnsi="Times New Roman" w:cs="Times New Roman"/>
        </w:rPr>
        <w:t>How Hollywood’s Exodus is Reshaping SoCal Suburbs</w:t>
      </w:r>
    </w:p>
    <w:p w14:paraId="3C1CD3BD" w14:textId="1CF4C3D0" w:rsidR="002128FF" w:rsidRDefault="007D261F" w:rsidP="00E55D43">
      <w:pPr>
        <w:spacing w:after="0" w:line="480" w:lineRule="auto"/>
        <w:rPr>
          <w:rFonts w:ascii="Times New Roman" w:hAnsi="Times New Roman" w:cs="Times New Roman"/>
        </w:rPr>
      </w:pPr>
      <w:r>
        <w:rPr>
          <w:rFonts w:ascii="Times New Roman" w:hAnsi="Times New Roman" w:cs="Times New Roman"/>
        </w:rPr>
        <w:tab/>
        <w:t>Southern California suburbs thrive off the film industry with Hollywood at the core of the Los Angeles County since the early 20th century</w:t>
      </w:r>
      <w:r w:rsidR="00F25DF8">
        <w:rPr>
          <w:rFonts w:ascii="Times New Roman" w:hAnsi="Times New Roman" w:cs="Times New Roman"/>
        </w:rPr>
        <w:t>.</w:t>
      </w:r>
      <w:r>
        <w:rPr>
          <w:rFonts w:ascii="Times New Roman" w:hAnsi="Times New Roman" w:cs="Times New Roman"/>
        </w:rPr>
        <w:t xml:space="preserve"> Residents of the county, however, cite a noticeable</w:t>
      </w:r>
      <w:r w:rsidR="000E13D0">
        <w:rPr>
          <w:rFonts w:ascii="Times New Roman" w:hAnsi="Times New Roman" w:cs="Times New Roman"/>
        </w:rPr>
        <w:t xml:space="preserve"> vacancy of the </w:t>
      </w:r>
      <w:r w:rsidR="00596F7A">
        <w:rPr>
          <w:rFonts w:ascii="Times New Roman" w:hAnsi="Times New Roman" w:cs="Times New Roman"/>
        </w:rPr>
        <w:t>entertainment</w:t>
      </w:r>
      <w:r w:rsidR="000E13D0">
        <w:rPr>
          <w:rFonts w:ascii="Times New Roman" w:hAnsi="Times New Roman" w:cs="Times New Roman"/>
        </w:rPr>
        <w:t xml:space="preserve"> industry in SoCal with major studios seeking locations outside California. In </w:t>
      </w:r>
      <w:r w:rsidR="00596F7A">
        <w:rPr>
          <w:rFonts w:ascii="Times New Roman" w:hAnsi="Times New Roman" w:cs="Times New Roman"/>
        </w:rPr>
        <w:t xml:space="preserve">a morning </w:t>
      </w:r>
      <w:r w:rsidR="000E13D0">
        <w:rPr>
          <w:rFonts w:ascii="Times New Roman" w:hAnsi="Times New Roman" w:cs="Times New Roman"/>
          <w:i/>
          <w:iCs/>
        </w:rPr>
        <w:t>Marketplace</w:t>
      </w:r>
      <w:r w:rsidR="000E13D0">
        <w:t xml:space="preserve"> </w:t>
      </w:r>
      <w:r w:rsidR="000E13D0">
        <w:rPr>
          <w:rFonts w:ascii="Times New Roman" w:hAnsi="Times New Roman" w:cs="Times New Roman"/>
        </w:rPr>
        <w:t>radio program, Megan Jamerson reports that a small local restaurant Chili John’s in Burbank has seen less customers. The owner, Steve Hager, comments</w:t>
      </w:r>
      <w:r w:rsidR="00596F7A">
        <w:rPr>
          <w:rFonts w:ascii="Times New Roman" w:hAnsi="Times New Roman" w:cs="Times New Roman"/>
        </w:rPr>
        <w:t xml:space="preserve"> in an interview</w:t>
      </w:r>
      <w:r w:rsidR="000E13D0">
        <w:rPr>
          <w:rFonts w:ascii="Times New Roman" w:hAnsi="Times New Roman" w:cs="Times New Roman"/>
        </w:rPr>
        <w:t xml:space="preserve"> “Burbank runs off the entertainment industry – So as long as the entertainment industry is slow, all the services are going to be slow” </w:t>
      </w:r>
      <w:r w:rsidR="00596F7A">
        <w:rPr>
          <w:rFonts w:ascii="Times New Roman" w:hAnsi="Times New Roman" w:cs="Times New Roman"/>
        </w:rPr>
        <w:t xml:space="preserve">(Jamerson). Hager is aware that Burbank, among many suburban cities centralized around Hollywood, feeds off the entertainment industry to </w:t>
      </w:r>
      <w:r w:rsidR="00E55D43">
        <w:rPr>
          <w:rFonts w:ascii="Times New Roman" w:hAnsi="Times New Roman" w:cs="Times New Roman"/>
        </w:rPr>
        <w:t>maintain</w:t>
      </w:r>
      <w:r w:rsidR="00596F7A">
        <w:rPr>
          <w:rFonts w:ascii="Times New Roman" w:hAnsi="Times New Roman" w:cs="Times New Roman"/>
        </w:rPr>
        <w:t xml:space="preserve"> a customer base. Suburban residents’ way of life may even revolve around the industry itself. Ye</w:t>
      </w:r>
      <w:r w:rsidR="00F25DF8">
        <w:rPr>
          <w:rFonts w:ascii="Times New Roman" w:hAnsi="Times New Roman" w:cs="Times New Roman"/>
        </w:rPr>
        <w:t>t Hollywood, in its timeless sovereignty throughout the century, has seen a</w:t>
      </w:r>
      <w:r w:rsidR="00596F7A">
        <w:rPr>
          <w:rFonts w:ascii="Times New Roman" w:hAnsi="Times New Roman" w:cs="Times New Roman"/>
        </w:rPr>
        <w:t xml:space="preserve"> significant decline in recent years </w:t>
      </w:r>
      <w:r w:rsidR="00F25DF8">
        <w:rPr>
          <w:rFonts w:ascii="Times New Roman" w:hAnsi="Times New Roman" w:cs="Times New Roman"/>
        </w:rPr>
        <w:t xml:space="preserve">since the COVID-19 era </w:t>
      </w:r>
      <w:r w:rsidR="00596F7A">
        <w:rPr>
          <w:rFonts w:ascii="Times New Roman" w:hAnsi="Times New Roman" w:cs="Times New Roman"/>
        </w:rPr>
        <w:t>as it faces an unstable socioeconomic shift</w:t>
      </w:r>
      <w:r w:rsidR="00F25DF8">
        <w:rPr>
          <w:rFonts w:ascii="Times New Roman" w:hAnsi="Times New Roman" w:cs="Times New Roman"/>
        </w:rPr>
        <w:t xml:space="preserve"> wrought by unionized strikes, desperate policy changes, and the digitalization of Hollywood productions. </w:t>
      </w:r>
    </w:p>
    <w:p w14:paraId="5C586BE3" w14:textId="30A8B180" w:rsidR="00C5645D" w:rsidRDefault="0051416C" w:rsidP="00C5645D">
      <w:pPr>
        <w:spacing w:line="480" w:lineRule="auto"/>
        <w:rPr>
          <w:rFonts w:ascii="Times New Roman" w:hAnsi="Times New Roman" w:cs="Times New Roman"/>
        </w:rPr>
      </w:pPr>
      <w:r>
        <w:rPr>
          <w:rFonts w:ascii="Times New Roman" w:hAnsi="Times New Roman" w:cs="Times New Roman"/>
        </w:rPr>
        <w:tab/>
      </w:r>
      <w:r w:rsidR="00752246">
        <w:rPr>
          <w:rFonts w:ascii="Times New Roman" w:hAnsi="Times New Roman" w:cs="Times New Roman"/>
        </w:rPr>
        <w:t xml:space="preserve">Hollywood attributes </w:t>
      </w:r>
      <w:r w:rsidR="009C2B6D">
        <w:rPr>
          <w:rFonts w:ascii="Times New Roman" w:hAnsi="Times New Roman" w:cs="Times New Roman"/>
        </w:rPr>
        <w:t>a significant portion of its</w:t>
      </w:r>
      <w:r w:rsidR="00752246">
        <w:rPr>
          <w:rFonts w:ascii="Times New Roman" w:hAnsi="Times New Roman" w:cs="Times New Roman"/>
        </w:rPr>
        <w:t xml:space="preserve"> global competitiveness to its decentralization despite its position as a central institution of SoCal. Professor Allen J. Scott, in his book </w:t>
      </w:r>
      <w:r w:rsidR="00752246">
        <w:rPr>
          <w:rFonts w:ascii="Times New Roman" w:hAnsi="Times New Roman" w:cs="Times New Roman"/>
          <w:i/>
          <w:iCs/>
        </w:rPr>
        <w:t>On Hollywood: The Place, The Industry</w:t>
      </w:r>
      <w:r w:rsidR="00752246">
        <w:rPr>
          <w:rFonts w:ascii="Times New Roman" w:hAnsi="Times New Roman" w:cs="Times New Roman"/>
        </w:rPr>
        <w:t xml:space="preserve">, </w:t>
      </w:r>
      <w:r w:rsidR="000A1DD9">
        <w:rPr>
          <w:rFonts w:ascii="Times New Roman" w:hAnsi="Times New Roman" w:cs="Times New Roman"/>
        </w:rPr>
        <w:t>proposes</w:t>
      </w:r>
      <w:r w:rsidR="00752246">
        <w:rPr>
          <w:rFonts w:ascii="Times New Roman" w:hAnsi="Times New Roman" w:cs="Times New Roman"/>
        </w:rPr>
        <w:t xml:space="preserve"> that the globalization of Hollywood has roots in the late 20th century as “</w:t>
      </w:r>
      <w:r w:rsidR="00752246" w:rsidRPr="00752246">
        <w:rPr>
          <w:rFonts w:ascii="Times New Roman" w:hAnsi="Times New Roman" w:cs="Times New Roman"/>
        </w:rPr>
        <w:t xml:space="preserve">the production system was significantly reconstituted as a congeries of many small and medium-sized firms linked together in shifting coalitions by </w:t>
      </w:r>
      <w:r w:rsidR="00752246" w:rsidRPr="00752246">
        <w:rPr>
          <w:rFonts w:ascii="Times New Roman" w:hAnsi="Times New Roman" w:cs="Times New Roman"/>
        </w:rPr>
        <w:lastRenderedPageBreak/>
        <w:t>flexible production networks</w:t>
      </w:r>
      <w:r w:rsidR="00752246">
        <w:rPr>
          <w:rFonts w:ascii="Times New Roman" w:hAnsi="Times New Roman" w:cs="Times New Roman"/>
        </w:rPr>
        <w:t xml:space="preserve">” </w:t>
      </w:r>
      <w:r w:rsidR="00AF6DD3">
        <w:rPr>
          <w:rFonts w:ascii="Times New Roman" w:hAnsi="Times New Roman" w:cs="Times New Roman"/>
        </w:rPr>
        <w:t>Hollywood therefore has this self-righting dynamic between the industry and the workers they employ in various sectors of this continuously evolving complex network. Proof lies in how workers maintain power against corporations in the entertainment industry as Professor Scott notes “</w:t>
      </w:r>
      <w:r w:rsidR="00AF6DD3" w:rsidRPr="00AF6DD3">
        <w:rPr>
          <w:rFonts w:ascii="Times New Roman" w:hAnsi="Times New Roman" w:cs="Times New Roman"/>
        </w:rPr>
        <w:t>Hollywood has never had much of a tendency to generate low wage, low-skill jobs, in large measure because the long-standing guilds and unions have been notably successful in erecting institutional barriers to wage-cutting by employers</w:t>
      </w:r>
      <w:r w:rsidR="00AF6DD3">
        <w:rPr>
          <w:rFonts w:ascii="Times New Roman" w:hAnsi="Times New Roman" w:cs="Times New Roman"/>
        </w:rPr>
        <w:t>” (Scott, 5).</w:t>
      </w:r>
      <w:r w:rsidR="00C5645D">
        <w:rPr>
          <w:rFonts w:ascii="Times New Roman" w:hAnsi="Times New Roman" w:cs="Times New Roman"/>
        </w:rPr>
        <w:t xml:space="preserve"> </w:t>
      </w:r>
      <w:r w:rsidR="005D2540">
        <w:rPr>
          <w:rFonts w:ascii="Times New Roman" w:hAnsi="Times New Roman" w:cs="Times New Roman"/>
        </w:rPr>
        <w:t xml:space="preserve">A prime example of this decentralization of Hollywood and </w:t>
      </w:r>
      <w:r w:rsidR="00C5645D">
        <w:rPr>
          <w:rFonts w:ascii="Times New Roman" w:hAnsi="Times New Roman" w:cs="Times New Roman"/>
        </w:rPr>
        <w:t xml:space="preserve">the persistence of labor protection rights is with the prop houses industry that supply essential items to facilitate the construction of sets locally. </w:t>
      </w:r>
    </w:p>
    <w:p w14:paraId="26946C92" w14:textId="3B4EE29D" w:rsidR="002128FF" w:rsidRDefault="00C5645D" w:rsidP="00C5645D">
      <w:pPr>
        <w:ind w:left="720"/>
        <w:jc w:val="center"/>
        <w:rPr>
          <w:rFonts w:ascii="Times New Roman" w:hAnsi="Times New Roman" w:cs="Times New Roman"/>
        </w:rPr>
      </w:pPr>
      <w:r w:rsidRPr="000E51AD">
        <w:rPr>
          <w:rFonts w:ascii="Times New Roman" w:hAnsi="Times New Roman" w:cs="Times New Roman"/>
        </w:rPr>
        <w:drawing>
          <wp:inline distT="0" distB="0" distL="0" distR="0" wp14:anchorId="302A95C8" wp14:editId="48E2AE8B">
            <wp:extent cx="3812875" cy="4226943"/>
            <wp:effectExtent l="0" t="0" r="0" b="2540"/>
            <wp:docPr id="1765359977" name="Picture 1" descr="A map of a neighbor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59977" name="Picture 1" descr="A map of a neighborhood&#10;&#10;AI-generated content may be incorrect."/>
                    <pic:cNvPicPr/>
                  </pic:nvPicPr>
                  <pic:blipFill rotWithShape="1">
                    <a:blip r:embed="rId6"/>
                    <a:srcRect l="4203" r="2912" b="1791"/>
                    <a:stretch>
                      <a:fillRect/>
                    </a:stretch>
                  </pic:blipFill>
                  <pic:spPr bwMode="auto">
                    <a:xfrm>
                      <a:off x="0" y="0"/>
                      <a:ext cx="3818445" cy="4233118"/>
                    </a:xfrm>
                    <a:prstGeom prst="rect">
                      <a:avLst/>
                    </a:prstGeom>
                    <a:ln>
                      <a:noFill/>
                    </a:ln>
                    <a:extLst>
                      <a:ext uri="{53640926-AAD7-44D8-BBD7-CCE9431645EC}">
                        <a14:shadowObscured xmlns:a14="http://schemas.microsoft.com/office/drawing/2010/main"/>
                      </a:ext>
                    </a:extLst>
                  </pic:spPr>
                </pic:pic>
              </a:graphicData>
            </a:graphic>
          </wp:inline>
        </w:drawing>
      </w:r>
    </w:p>
    <w:p w14:paraId="76E7F96B" w14:textId="50C10BF4" w:rsidR="00C5645D" w:rsidRDefault="00C5645D" w:rsidP="00E55D43">
      <w:pPr>
        <w:spacing w:after="0"/>
        <w:ind w:left="720"/>
        <w:jc w:val="center"/>
        <w:rPr>
          <w:rFonts w:ascii="Times New Roman" w:hAnsi="Times New Roman" w:cs="Times New Roman"/>
        </w:rPr>
      </w:pPr>
      <w:r>
        <w:rPr>
          <w:rFonts w:ascii="Times New Roman" w:hAnsi="Times New Roman" w:cs="Times New Roman"/>
        </w:rPr>
        <w:t>Fig. 1. The geographic distribution of prop houses in Los Angeles as of 2003 (Scott, 92)</w:t>
      </w:r>
    </w:p>
    <w:p w14:paraId="54D4065A" w14:textId="77777777" w:rsidR="00C5645D" w:rsidRDefault="00C5645D" w:rsidP="00C5645D">
      <w:pPr>
        <w:rPr>
          <w:rFonts w:ascii="Times New Roman" w:hAnsi="Times New Roman" w:cs="Times New Roman"/>
        </w:rPr>
      </w:pPr>
    </w:p>
    <w:p w14:paraId="7891369F" w14:textId="01A2F579" w:rsidR="00C5645D" w:rsidRDefault="00270591" w:rsidP="00E55D43">
      <w:pPr>
        <w:spacing w:after="0" w:line="480" w:lineRule="auto"/>
        <w:rPr>
          <w:rFonts w:ascii="Times New Roman" w:hAnsi="Times New Roman" w:cs="Times New Roman"/>
        </w:rPr>
      </w:pPr>
      <w:r>
        <w:rPr>
          <w:rFonts w:ascii="Times New Roman" w:hAnsi="Times New Roman" w:cs="Times New Roman"/>
        </w:rPr>
        <w:lastRenderedPageBreak/>
        <w:t>As observed above, e</w:t>
      </w:r>
      <w:r w:rsidR="00C5645D">
        <w:rPr>
          <w:rFonts w:ascii="Times New Roman" w:hAnsi="Times New Roman" w:cs="Times New Roman"/>
        </w:rPr>
        <w:t xml:space="preserve">ven in 2003, a surprisingly large number of prop houses </w:t>
      </w:r>
      <w:r>
        <w:rPr>
          <w:rFonts w:ascii="Times New Roman" w:hAnsi="Times New Roman" w:cs="Times New Roman"/>
        </w:rPr>
        <w:t>are in suburban areas outside of Hollywood such as Burbank, Culver City, and Rosemead</w:t>
      </w:r>
      <w:r w:rsidR="009C2B6D">
        <w:rPr>
          <w:rFonts w:ascii="Times New Roman" w:hAnsi="Times New Roman" w:cs="Times New Roman"/>
        </w:rPr>
        <w:t xml:space="preserve"> largely to pull a labor force from its surrounding residents as Professor Scott observes “</w:t>
      </w:r>
      <w:r w:rsidR="009C2B6D" w:rsidRPr="009C2B6D">
        <w:rPr>
          <w:rFonts w:ascii="Times New Roman" w:hAnsi="Times New Roman" w:cs="Times New Roman"/>
        </w:rPr>
        <w:t>there is a rather strongly developed agglomeration of set design and construction firms in the vicinity of Burbank and North Hollywood, coinciding with a distinctive cluster of studios. This area also lies close to residential neighborhoods with high densities of immigrant Latino workers, who appear, on the basis of fieldwork observations, to be the preferred labor force in at least some segments of the set construction sector</w:t>
      </w:r>
      <w:r w:rsidR="009C2B6D">
        <w:rPr>
          <w:rFonts w:ascii="Times New Roman" w:hAnsi="Times New Roman" w:cs="Times New Roman"/>
        </w:rPr>
        <w:t>” (Scott, 89). Moreover, r</w:t>
      </w:r>
      <w:r>
        <w:rPr>
          <w:rFonts w:ascii="Times New Roman" w:hAnsi="Times New Roman" w:cs="Times New Roman"/>
        </w:rPr>
        <w:t xml:space="preserve">eporting from </w:t>
      </w:r>
      <w:r>
        <w:rPr>
          <w:rFonts w:ascii="Times New Roman" w:hAnsi="Times New Roman" w:cs="Times New Roman"/>
          <w:i/>
          <w:iCs/>
        </w:rPr>
        <w:t>The Los Angeles Times</w:t>
      </w:r>
      <w:r>
        <w:rPr>
          <w:rFonts w:ascii="Times New Roman" w:hAnsi="Times New Roman" w:cs="Times New Roman"/>
        </w:rPr>
        <w:t>, Christi Carras interviews prominent prop houses Omega and ISS and notes “</w:t>
      </w:r>
      <w:r w:rsidRPr="00270591">
        <w:rPr>
          <w:rFonts w:ascii="Times New Roman" w:hAnsi="Times New Roman" w:cs="Times New Roman"/>
        </w:rPr>
        <w:t>local vendors that supply productions with the furniture, equipment, decorations and other items they need to dress a film or TV set were among the hardest hit during the work stoppages, just as they were bouncing back from shutdowns caused by the COVID-19 pandemic</w:t>
      </w:r>
      <w:r>
        <w:rPr>
          <w:rFonts w:ascii="Times New Roman" w:hAnsi="Times New Roman" w:cs="Times New Roman"/>
        </w:rPr>
        <w:t xml:space="preserve">.” The work stoppages refer to the </w:t>
      </w:r>
      <w:r w:rsidR="0076109C">
        <w:rPr>
          <w:rFonts w:ascii="Times New Roman" w:hAnsi="Times New Roman" w:cs="Times New Roman"/>
        </w:rPr>
        <w:t xml:space="preserve">actors’ </w:t>
      </w:r>
      <w:r>
        <w:rPr>
          <w:rFonts w:ascii="Times New Roman" w:hAnsi="Times New Roman" w:cs="Times New Roman"/>
        </w:rPr>
        <w:t>SAG-AFTRA strike and demands from the Writers’ Guild of America (WGA) which Carras reports halted filming for “a combined six months” (Carras).</w:t>
      </w:r>
      <w:r w:rsidR="0076109C">
        <w:rPr>
          <w:rFonts w:ascii="Times New Roman" w:hAnsi="Times New Roman" w:cs="Times New Roman"/>
        </w:rPr>
        <w:t xml:space="preserve"> Both teams of Hollywood stand tall with local businesses continuing through COVID-19 coupled with strikes from an unsatisfied labor force who continue to fight for more financial equality. Strikes and end agreements, however, result in rising costs for Hollywood. Brooks Barnes, a journalist focused on all aspects of the entertainment industry, reports from </w:t>
      </w:r>
      <w:r w:rsidR="0076109C">
        <w:rPr>
          <w:rFonts w:ascii="Times New Roman" w:hAnsi="Times New Roman" w:cs="Times New Roman"/>
          <w:i/>
          <w:iCs/>
        </w:rPr>
        <w:t>The New York Times</w:t>
      </w:r>
      <w:r w:rsidR="0076109C">
        <w:rPr>
          <w:rFonts w:ascii="Times New Roman" w:hAnsi="Times New Roman" w:cs="Times New Roman"/>
        </w:rPr>
        <w:t xml:space="preserve"> “</w:t>
      </w:r>
      <w:r w:rsidR="0076109C" w:rsidRPr="0076109C">
        <w:rPr>
          <w:rFonts w:ascii="Times New Roman" w:hAnsi="Times New Roman" w:cs="Times New Roman"/>
        </w:rPr>
        <w:t>Everywhere you look in Hollywood, or so it seems, businesses are trying to cut costs</w:t>
      </w:r>
      <w:r w:rsidR="0076109C">
        <w:rPr>
          <w:rFonts w:ascii="Times New Roman" w:hAnsi="Times New Roman" w:cs="Times New Roman"/>
        </w:rPr>
        <w:t xml:space="preserve">. […] </w:t>
      </w:r>
      <w:r w:rsidR="0076109C" w:rsidRPr="0076109C">
        <w:rPr>
          <w:rFonts w:ascii="Times New Roman" w:hAnsi="Times New Roman" w:cs="Times New Roman"/>
        </w:rPr>
        <w:t>Anonymous Content, a production and management company, laid off 8 percent of its staff last month</w:t>
      </w:r>
      <w:r w:rsidR="0076109C">
        <w:rPr>
          <w:rFonts w:ascii="Times New Roman" w:hAnsi="Times New Roman" w:cs="Times New Roman"/>
        </w:rPr>
        <w:t xml:space="preserve">. </w:t>
      </w:r>
      <w:r w:rsidR="0076109C" w:rsidRPr="0076109C">
        <w:rPr>
          <w:rFonts w:ascii="Times New Roman" w:hAnsi="Times New Roman" w:cs="Times New Roman"/>
        </w:rPr>
        <w:t>United Talent Agency also trimmed its head count, as did several competing agencies.</w:t>
      </w:r>
      <w:r w:rsidR="0076109C">
        <w:rPr>
          <w:rFonts w:ascii="Times New Roman" w:hAnsi="Times New Roman" w:cs="Times New Roman"/>
        </w:rPr>
        <w:t xml:space="preserve"> […]</w:t>
      </w:r>
      <w:r w:rsidR="00DF0D14">
        <w:rPr>
          <w:rFonts w:ascii="Times New Roman" w:hAnsi="Times New Roman" w:cs="Times New Roman"/>
        </w:rPr>
        <w:t xml:space="preserve"> </w:t>
      </w:r>
      <w:r w:rsidR="00DF0D14" w:rsidRPr="00DF0D14">
        <w:rPr>
          <w:rFonts w:ascii="Times New Roman" w:hAnsi="Times New Roman" w:cs="Times New Roman"/>
        </w:rPr>
        <w:t xml:space="preserve">DreamWorks Animation recently eliminated 4 percent of its work force, while Starz, the premium cable network and streaming service, is reducing head count by 10 percent. Netflix is restructuring its </w:t>
      </w:r>
      <w:r w:rsidR="00DF0D14" w:rsidRPr="00DF0D14">
        <w:rPr>
          <w:rFonts w:ascii="Times New Roman" w:hAnsi="Times New Roman" w:cs="Times New Roman"/>
        </w:rPr>
        <w:lastRenderedPageBreak/>
        <w:t>animation division, which is expected to result in layoffs and fewer self-made films</w:t>
      </w:r>
      <w:r w:rsidR="00DF0D14">
        <w:rPr>
          <w:rFonts w:ascii="Times New Roman" w:hAnsi="Times New Roman" w:cs="Times New Roman"/>
        </w:rPr>
        <w:t xml:space="preserve">” (Barnes). </w:t>
      </w:r>
      <w:r w:rsidR="009C2B6D">
        <w:rPr>
          <w:rFonts w:ascii="Times New Roman" w:hAnsi="Times New Roman" w:cs="Times New Roman"/>
        </w:rPr>
        <w:t xml:space="preserve">Consequently, </w:t>
      </w:r>
      <w:r w:rsidR="006C2961">
        <w:rPr>
          <w:rFonts w:ascii="Times New Roman" w:hAnsi="Times New Roman" w:cs="Times New Roman"/>
        </w:rPr>
        <w:t xml:space="preserve">strikes contribute to the decline of the once thriving entertainment industry of Hollywood by leading to higher unemployment and a potential delocalization of production away from the suburbs of SoCal. </w:t>
      </w:r>
    </w:p>
    <w:p w14:paraId="6C158E3F" w14:textId="2A9DABD9" w:rsidR="006C2961" w:rsidRDefault="006C2961" w:rsidP="00270591">
      <w:pPr>
        <w:spacing w:line="480" w:lineRule="auto"/>
        <w:rPr>
          <w:rFonts w:ascii="Times New Roman" w:hAnsi="Times New Roman" w:cs="Times New Roman"/>
        </w:rPr>
      </w:pPr>
      <w:r>
        <w:rPr>
          <w:rFonts w:ascii="Times New Roman" w:hAnsi="Times New Roman" w:cs="Times New Roman"/>
        </w:rPr>
        <w:tab/>
      </w:r>
      <w:r w:rsidR="00550FDE">
        <w:rPr>
          <w:rFonts w:ascii="Times New Roman" w:hAnsi="Times New Roman" w:cs="Times New Roman"/>
        </w:rPr>
        <w:t xml:space="preserve">There is no longer an incentive for the once localized Hollywood to direct production solely in California and many businesses are outsourcing labor to other parts of the world. </w:t>
      </w:r>
    </w:p>
    <w:p w14:paraId="2586A4DA" w14:textId="756068FA" w:rsidR="00550FDE" w:rsidRDefault="00BF5DCC" w:rsidP="00550FDE">
      <w:pPr>
        <w:spacing w:line="480" w:lineRule="auto"/>
        <w:jc w:val="center"/>
        <w:rPr>
          <w:rFonts w:ascii="Times New Roman" w:hAnsi="Times New Roman" w:cs="Times New Roman"/>
          <w:u w:val="single"/>
        </w:rPr>
      </w:pPr>
      <w:r w:rsidRPr="00BF5DCC">
        <w:rPr>
          <w:rFonts w:ascii="Times New Roman" w:hAnsi="Times New Roman" w:cs="Times New Roman"/>
          <w:u w:val="single"/>
        </w:rPr>
        <w:drawing>
          <wp:inline distT="0" distB="0" distL="0" distR="0" wp14:anchorId="0EA83D87" wp14:editId="7E5B4FA5">
            <wp:extent cx="5943600" cy="2818765"/>
            <wp:effectExtent l="0" t="0" r="0" b="635"/>
            <wp:docPr id="12661990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9900" name="Picture 1" descr="A graph of a number of bars&#10;&#10;AI-generated content may be incorrect."/>
                    <pic:cNvPicPr/>
                  </pic:nvPicPr>
                  <pic:blipFill>
                    <a:blip r:embed="rId7"/>
                    <a:stretch>
                      <a:fillRect/>
                    </a:stretch>
                  </pic:blipFill>
                  <pic:spPr>
                    <a:xfrm>
                      <a:off x="0" y="0"/>
                      <a:ext cx="5943600" cy="2818765"/>
                    </a:xfrm>
                    <a:prstGeom prst="rect">
                      <a:avLst/>
                    </a:prstGeom>
                  </pic:spPr>
                </pic:pic>
              </a:graphicData>
            </a:graphic>
          </wp:inline>
        </w:drawing>
      </w:r>
    </w:p>
    <w:p w14:paraId="684D2DA5" w14:textId="091BC74E" w:rsidR="00550FDE" w:rsidRDefault="00550FDE" w:rsidP="00E55D43">
      <w:pPr>
        <w:spacing w:after="0" w:line="480" w:lineRule="auto"/>
        <w:jc w:val="center"/>
        <w:rPr>
          <w:rFonts w:ascii="Times New Roman" w:hAnsi="Times New Roman" w:cs="Times New Roman"/>
        </w:rPr>
      </w:pPr>
      <w:r>
        <w:rPr>
          <w:rFonts w:ascii="Times New Roman" w:hAnsi="Times New Roman" w:cs="Times New Roman"/>
        </w:rPr>
        <w:t>Fig. 2. Number of Shoot of Days in L.A.</w:t>
      </w:r>
      <w:r w:rsidR="00BF5DCC">
        <w:rPr>
          <w:rFonts w:ascii="Times New Roman" w:hAnsi="Times New Roman" w:cs="Times New Roman"/>
        </w:rPr>
        <w:t xml:space="preserve"> from 2023-2025 </w:t>
      </w:r>
      <w:r>
        <w:rPr>
          <w:rFonts w:ascii="Times New Roman" w:hAnsi="Times New Roman" w:cs="Times New Roman"/>
        </w:rPr>
        <w:t>(FilmLA)</w:t>
      </w:r>
    </w:p>
    <w:p w14:paraId="36BDD642" w14:textId="0A6CE325" w:rsidR="00550FDE" w:rsidRDefault="00550FDE" w:rsidP="00550FDE">
      <w:pPr>
        <w:spacing w:line="480" w:lineRule="auto"/>
        <w:rPr>
          <w:rFonts w:ascii="Times New Roman" w:hAnsi="Times New Roman" w:cs="Times New Roman"/>
        </w:rPr>
      </w:pPr>
      <w:r>
        <w:rPr>
          <w:rFonts w:ascii="Times New Roman" w:hAnsi="Times New Roman" w:cs="Times New Roman"/>
        </w:rPr>
        <w:t>According to FilmLA, a film office for the County of Los Angeles and other local jurisdictions, “</w:t>
      </w:r>
      <w:r w:rsidRPr="00550FDE">
        <w:rPr>
          <w:rFonts w:ascii="Times New Roman" w:hAnsi="Times New Roman" w:cs="Times New Roman"/>
        </w:rPr>
        <w:t>In the midst of a global decline in production and intensifying competition for film projects and jobs, on-location production in Greater Los Angeles declined by -22.4 percent from January through March 2025 to 5,295 Shoot Days (SD)</w:t>
      </w:r>
      <w:r>
        <w:rPr>
          <w:rFonts w:ascii="Times New Roman" w:hAnsi="Times New Roman" w:cs="Times New Roman"/>
        </w:rPr>
        <w:t xml:space="preserve">” (FilmLA). In the above infographic, Q1 refers to the first three months of the calendar year. Based on numerical trends, </w:t>
      </w:r>
      <w:r w:rsidR="00BE5AA6">
        <w:rPr>
          <w:rFonts w:ascii="Times New Roman" w:hAnsi="Times New Roman" w:cs="Times New Roman"/>
        </w:rPr>
        <w:t xml:space="preserve">it appears that businesses are beginning to shift film production away from Los Angeles, an indication that parts of </w:t>
      </w:r>
      <w:r w:rsidR="00044D23">
        <w:rPr>
          <w:rFonts w:ascii="Times New Roman" w:hAnsi="Times New Roman" w:cs="Times New Roman"/>
        </w:rPr>
        <w:t xml:space="preserve">Hollywood </w:t>
      </w:r>
      <w:r w:rsidR="00BE5AA6">
        <w:rPr>
          <w:rFonts w:ascii="Times New Roman" w:hAnsi="Times New Roman" w:cs="Times New Roman"/>
        </w:rPr>
        <w:t xml:space="preserve">are attempting to cut costs in reaction to losses associated with the recent actors’ and </w:t>
      </w:r>
      <w:r w:rsidR="00BE5AA6">
        <w:rPr>
          <w:rFonts w:ascii="Times New Roman" w:hAnsi="Times New Roman" w:cs="Times New Roman"/>
        </w:rPr>
        <w:lastRenderedPageBreak/>
        <w:t xml:space="preserve">writers’ strikes. </w:t>
      </w:r>
      <w:r w:rsidR="00044D23">
        <w:rPr>
          <w:rFonts w:ascii="Times New Roman" w:hAnsi="Times New Roman" w:cs="Times New Roman"/>
        </w:rPr>
        <w:t xml:space="preserve">Matt Stevens and Nicole Sperling cite a general sense that Hollywood is leaving California from </w:t>
      </w:r>
      <w:r w:rsidR="00044D23">
        <w:rPr>
          <w:rFonts w:ascii="Times New Roman" w:hAnsi="Times New Roman" w:cs="Times New Roman"/>
          <w:i/>
          <w:iCs/>
        </w:rPr>
        <w:t>The New York Times</w:t>
      </w:r>
      <w:r w:rsidR="00044D23">
        <w:rPr>
          <w:rFonts w:ascii="Times New Roman" w:hAnsi="Times New Roman" w:cs="Times New Roman"/>
        </w:rPr>
        <w:t>, report “</w:t>
      </w:r>
      <w:r w:rsidR="00044D23" w:rsidRPr="00044D23">
        <w:rPr>
          <w:rFonts w:ascii="Times New Roman" w:hAnsi="Times New Roman" w:cs="Times New Roman"/>
        </w:rPr>
        <w:t>Michael F. Miller Jr., a vice president at the International Alliance of Theatrical Stage Employees, who oversees film and television production for the union, said that roughly 18,000 full-time jobs have evaporated in the past three years, primarily in California</w:t>
      </w:r>
      <w:r w:rsidR="00044D23">
        <w:rPr>
          <w:rFonts w:ascii="Times New Roman" w:hAnsi="Times New Roman" w:cs="Times New Roman"/>
        </w:rPr>
        <w:t xml:space="preserve">.” Businesses have been increasing layoffs to reduce costs </w:t>
      </w:r>
      <w:r w:rsidR="00475E52">
        <w:rPr>
          <w:rFonts w:ascii="Times New Roman" w:hAnsi="Times New Roman" w:cs="Times New Roman"/>
        </w:rPr>
        <w:t>to</w:t>
      </w:r>
      <w:r w:rsidR="00044D23">
        <w:rPr>
          <w:rFonts w:ascii="Times New Roman" w:hAnsi="Times New Roman" w:cs="Times New Roman"/>
        </w:rPr>
        <w:t xml:space="preserve"> reclaim profitability. Generally, international sites are cheaper for film production </w:t>
      </w:r>
      <w:r w:rsidR="00C0210C">
        <w:rPr>
          <w:rFonts w:ascii="Times New Roman" w:hAnsi="Times New Roman" w:cs="Times New Roman"/>
        </w:rPr>
        <w:t>as “</w:t>
      </w:r>
      <w:r w:rsidR="00C0210C" w:rsidRPr="00C0210C">
        <w:rPr>
          <w:rFonts w:ascii="Times New Roman" w:hAnsi="Times New Roman" w:cs="Times New Roman"/>
        </w:rPr>
        <w:t>More countries offer generous tax incentives than ever before, and many of the programs — including Germany’s and the Czech Republic’s — have recently sweetened their deals to give out rebates that are comparable to or larger than California’s, with looser rules that allow more kinds of projects to qualify</w:t>
      </w:r>
      <w:r w:rsidR="00C0210C">
        <w:rPr>
          <w:rFonts w:ascii="Times New Roman" w:hAnsi="Times New Roman" w:cs="Times New Roman"/>
        </w:rPr>
        <w:t xml:space="preserve">” (Stevens and Sperling). </w:t>
      </w:r>
    </w:p>
    <w:p w14:paraId="1478FCCC" w14:textId="50CE8C04" w:rsidR="00475E52" w:rsidRDefault="00475E52" w:rsidP="00475E52">
      <w:pPr>
        <w:spacing w:line="480" w:lineRule="auto"/>
        <w:jc w:val="center"/>
        <w:rPr>
          <w:rFonts w:ascii="Times New Roman" w:hAnsi="Times New Roman" w:cs="Times New Roman"/>
        </w:rPr>
      </w:pPr>
      <w:r w:rsidRPr="00475E52">
        <w:rPr>
          <w:rFonts w:ascii="Times New Roman" w:hAnsi="Times New Roman" w:cs="Times New Roman"/>
        </w:rPr>
        <w:drawing>
          <wp:inline distT="0" distB="0" distL="0" distR="0" wp14:anchorId="1EDE67F2" wp14:editId="5C8F882B">
            <wp:extent cx="4625163" cy="4148317"/>
            <wp:effectExtent l="0" t="0" r="4445" b="5080"/>
            <wp:docPr id="69389938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9386" name="Picture 1" descr="A graph of a number of people&#10;&#10;AI-generated content may be incorrect."/>
                    <pic:cNvPicPr/>
                  </pic:nvPicPr>
                  <pic:blipFill>
                    <a:blip r:embed="rId8"/>
                    <a:stretch>
                      <a:fillRect/>
                    </a:stretch>
                  </pic:blipFill>
                  <pic:spPr>
                    <a:xfrm>
                      <a:off x="0" y="0"/>
                      <a:ext cx="4626668" cy="4149667"/>
                    </a:xfrm>
                    <a:prstGeom prst="rect">
                      <a:avLst/>
                    </a:prstGeom>
                  </pic:spPr>
                </pic:pic>
              </a:graphicData>
            </a:graphic>
          </wp:inline>
        </w:drawing>
      </w:r>
    </w:p>
    <w:p w14:paraId="30D1B498" w14:textId="20AC5244" w:rsidR="00475E52" w:rsidRPr="00044D23" w:rsidRDefault="00475E52" w:rsidP="00475E52">
      <w:pPr>
        <w:spacing w:line="480" w:lineRule="auto"/>
        <w:jc w:val="center"/>
        <w:rPr>
          <w:rFonts w:ascii="Times New Roman" w:hAnsi="Times New Roman" w:cs="Times New Roman"/>
        </w:rPr>
      </w:pPr>
      <w:r>
        <w:rPr>
          <w:rFonts w:ascii="Times New Roman" w:hAnsi="Times New Roman" w:cs="Times New Roman"/>
        </w:rPr>
        <w:t>Fig. 3. Number of Film and Television Incentives by Continent, 2017-2024 (</w:t>
      </w:r>
      <w:r w:rsidRPr="00475E52">
        <w:rPr>
          <w:rFonts w:ascii="Times New Roman" w:hAnsi="Times New Roman" w:cs="Times New Roman"/>
        </w:rPr>
        <w:t>Olsberg•Spi</w:t>
      </w:r>
      <w:r>
        <w:t>)</w:t>
      </w:r>
    </w:p>
    <w:p w14:paraId="0C8B1701" w14:textId="3436A984" w:rsidR="002128FF" w:rsidRDefault="00475E52" w:rsidP="00E55D43">
      <w:pPr>
        <w:spacing w:after="0" w:line="480" w:lineRule="auto"/>
        <w:rPr>
          <w:rFonts w:ascii="Times New Roman" w:hAnsi="Times New Roman" w:cs="Times New Roman"/>
        </w:rPr>
      </w:pPr>
      <w:r>
        <w:rPr>
          <w:rFonts w:ascii="Times New Roman" w:hAnsi="Times New Roman" w:cs="Times New Roman"/>
        </w:rPr>
        <w:lastRenderedPageBreak/>
        <w:t xml:space="preserve">A graph from a white paper report by </w:t>
      </w:r>
      <w:r w:rsidRPr="00475E52">
        <w:rPr>
          <w:rFonts w:ascii="Times New Roman" w:hAnsi="Times New Roman" w:cs="Times New Roman"/>
        </w:rPr>
        <w:t>Olsberg•Spi</w:t>
      </w:r>
      <w:r>
        <w:t xml:space="preserve"> </w:t>
      </w:r>
      <w:r>
        <w:rPr>
          <w:rFonts w:ascii="Times New Roman" w:hAnsi="Times New Roman" w:cs="Times New Roman"/>
        </w:rPr>
        <w:t>on global film and television incentives outlines a steady increase in lucrative policy changes outside of the United States, especially in Europe where it has become competitive with America as of 2024. California Governor Gavin Newsom has responded with a $750 million tax incentive pla</w:t>
      </w:r>
      <w:r w:rsidR="00BF5DCC">
        <w:rPr>
          <w:rFonts w:ascii="Times New Roman" w:hAnsi="Times New Roman" w:cs="Times New Roman"/>
        </w:rPr>
        <w:t xml:space="preserve">n to revive Hollywood’s presence in SoCal. From </w:t>
      </w:r>
      <w:r w:rsidR="00BF5DCC">
        <w:rPr>
          <w:rFonts w:ascii="Times New Roman" w:hAnsi="Times New Roman" w:cs="Times New Roman"/>
          <w:i/>
          <w:iCs/>
        </w:rPr>
        <w:t>The Hollywood Reporter</w:t>
      </w:r>
      <w:r w:rsidR="00BF5DCC">
        <w:rPr>
          <w:rFonts w:ascii="Times New Roman" w:hAnsi="Times New Roman" w:cs="Times New Roman"/>
        </w:rPr>
        <w:t xml:space="preserve">, labor and media reporter Katie Kilkenny notes there is skepticism about these policy changes citing Teamsters motion picture division director Lindsay Doughtery who argues </w:t>
      </w:r>
      <w:r w:rsidR="00BF5DCC" w:rsidRPr="00BF5DCC">
        <w:rPr>
          <w:rFonts w:ascii="Times New Roman" w:hAnsi="Times New Roman" w:cs="Times New Roman"/>
        </w:rPr>
        <w:t>“We have been in this race with film and television tax credits for many decades at this point, and it just doesn’t seem to be enough</w:t>
      </w:r>
      <w:r w:rsidR="0008496D">
        <w:rPr>
          <w:rFonts w:ascii="Times New Roman" w:hAnsi="Times New Roman" w:cs="Times New Roman"/>
        </w:rPr>
        <w:t>.” Businesses are fighting for reduced production costs and “</w:t>
      </w:r>
      <w:r w:rsidR="0008496D" w:rsidRPr="0008496D">
        <w:rPr>
          <w:rFonts w:ascii="Times New Roman" w:hAnsi="Times New Roman" w:cs="Times New Roman"/>
        </w:rPr>
        <w:t>In March</w:t>
      </w:r>
      <w:r w:rsidR="0008496D">
        <w:rPr>
          <w:rFonts w:ascii="Times New Roman" w:hAnsi="Times New Roman" w:cs="Times New Roman"/>
        </w:rPr>
        <w:t xml:space="preserve"> [of 2025]</w:t>
      </w:r>
      <w:r w:rsidR="0008496D" w:rsidRPr="0008496D">
        <w:rPr>
          <w:rFonts w:ascii="Times New Roman" w:hAnsi="Times New Roman" w:cs="Times New Roman"/>
        </w:rPr>
        <w:t>, the California Film Commission revealed a record 51 films will receive tax credits to shoot in the state, estimating that the projects will pay about $347 million in wages and generate $578 million in economic activity</w:t>
      </w:r>
      <w:r w:rsidR="0008496D">
        <w:rPr>
          <w:rFonts w:ascii="Times New Roman" w:hAnsi="Times New Roman" w:cs="Times New Roman"/>
        </w:rPr>
        <w:t xml:space="preserve">,” a small portion of the industry as a whole (Kilkenny). </w:t>
      </w:r>
      <w:r w:rsidR="00E55D43">
        <w:rPr>
          <w:rFonts w:ascii="Times New Roman" w:hAnsi="Times New Roman" w:cs="Times New Roman"/>
        </w:rPr>
        <w:t xml:space="preserve">For the film industry, the cost of high wages has become unsustainable, and Hollywood is beginning to harness technological innovations to further mitigate these barriers to profitability. Digitalization through online streaming services is one way Hollywood is maintaining its global prowess. </w:t>
      </w:r>
    </w:p>
    <w:p w14:paraId="7F40DC7E" w14:textId="77777777" w:rsidR="005A3C47" w:rsidRPr="005A3C47" w:rsidRDefault="005A3C47" w:rsidP="005A3C47">
      <w:pPr>
        <w:spacing w:after="0" w:line="480" w:lineRule="auto"/>
        <w:ind w:firstLine="720"/>
        <w:rPr>
          <w:rFonts w:ascii="Times New Roman" w:hAnsi="Times New Roman" w:cs="Times New Roman"/>
        </w:rPr>
      </w:pPr>
      <w:r w:rsidRPr="005A3C47">
        <w:rPr>
          <w:rFonts w:ascii="Times New Roman" w:hAnsi="Times New Roman" w:cs="Times New Roman"/>
        </w:rPr>
        <w:t>The COVID-19 pandemic marked a dramatic turning point in Hollywood’s economic and</w:t>
      </w:r>
    </w:p>
    <w:p w14:paraId="7657D577"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technological landscape, rapidly intensifying trends that had been developing for decades.</w:t>
      </w:r>
    </w:p>
    <w:p w14:paraId="22A534A3"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Economic researchers Thorsten Hennig-Thurau, S. Abraham Ravid, and Olav Sorenson, writing</w:t>
      </w:r>
    </w:p>
    <w:p w14:paraId="36E1152D"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in the Journal of Cultural Economics, explain that “COVID-19, if anything, has accelerated this</w:t>
      </w:r>
    </w:p>
    <w:p w14:paraId="73F62F85"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transformation. When the pandemic kept people home, streaming services came to the rescue,</w:t>
      </w:r>
    </w:p>
    <w:p w14:paraId="4689E8CB"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providing audiences with filmed entertainment on their televisions, computers, tablets, and other</w:t>
      </w:r>
    </w:p>
    <w:p w14:paraId="33B487BE" w14:textId="6E079955"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digital devices</w:t>
      </w:r>
      <w:r w:rsidR="00E55D43">
        <w:rPr>
          <w:rFonts w:ascii="Times New Roman" w:hAnsi="Times New Roman" w:cs="Times New Roman"/>
        </w:rPr>
        <w:t xml:space="preserve">.” </w:t>
      </w:r>
      <w:r>
        <w:rPr>
          <w:rFonts w:ascii="Times New Roman" w:hAnsi="Times New Roman" w:cs="Times New Roman"/>
        </w:rPr>
        <w:t xml:space="preserve">From </w:t>
      </w:r>
      <w:r w:rsidRPr="005A3C47">
        <w:rPr>
          <w:rFonts w:ascii="Times New Roman" w:hAnsi="Times New Roman" w:cs="Times New Roman"/>
        </w:rPr>
        <w:t>their perspective as economists studying the film industry, digitalization</w:t>
      </w:r>
    </w:p>
    <w:p w14:paraId="2FC84F41"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is portrayed as a monumental shift, comparable in scale to past technological leaps such as sound</w:t>
      </w:r>
    </w:p>
    <w:p w14:paraId="3295322D"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lastRenderedPageBreak/>
        <w:t>and color, but ultimately part of the film industry’s long history of adapting to innovation. They</w:t>
      </w:r>
    </w:p>
    <w:p w14:paraId="20B2BFB7"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suggest that although traditional business models are destabilized, these changes present new</w:t>
      </w:r>
    </w:p>
    <w:p w14:paraId="0471A162"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strategic opportunities, urging readers to “embrace these opportunities, find ways to overcome</w:t>
      </w:r>
    </w:p>
    <w:p w14:paraId="1648CE2C" w14:textId="77777777" w:rsidR="005A3C47" w:rsidRPr="005A3C47" w:rsidRDefault="005A3C47" w:rsidP="005A3C47">
      <w:pPr>
        <w:spacing w:after="0" w:line="480" w:lineRule="auto"/>
        <w:rPr>
          <w:rFonts w:ascii="Times New Roman" w:hAnsi="Times New Roman" w:cs="Times New Roman"/>
        </w:rPr>
      </w:pPr>
      <w:r w:rsidRPr="005A3C47">
        <w:rPr>
          <w:rFonts w:ascii="Times New Roman" w:hAnsi="Times New Roman" w:cs="Times New Roman"/>
        </w:rPr>
        <w:t>the research challenges of the ‘new’ digitalized industry, and continue the quest to shed light on</w:t>
      </w:r>
    </w:p>
    <w:p w14:paraId="7B11670E" w14:textId="39D651A9" w:rsidR="005A3C47" w:rsidRPr="00BF5DCC" w:rsidRDefault="005A3C47" w:rsidP="005A3C47">
      <w:pPr>
        <w:spacing w:after="0" w:line="480" w:lineRule="auto"/>
        <w:rPr>
          <w:rFonts w:ascii="Times New Roman" w:hAnsi="Times New Roman" w:cs="Times New Roman"/>
        </w:rPr>
      </w:pPr>
      <w:r w:rsidRPr="005A3C47">
        <w:rPr>
          <w:rFonts w:ascii="Times New Roman" w:hAnsi="Times New Roman" w:cs="Times New Roman"/>
        </w:rPr>
        <w:t>and guide the industry’s future paths</w:t>
      </w:r>
      <w:r w:rsidR="00E55D43">
        <w:rPr>
          <w:rFonts w:ascii="Times New Roman" w:hAnsi="Times New Roman" w:cs="Times New Roman"/>
        </w:rPr>
        <w:t>” (</w:t>
      </w:r>
      <w:r w:rsidR="00E55D43" w:rsidRPr="00E55D43">
        <w:rPr>
          <w:rFonts w:ascii="Times New Roman" w:hAnsi="Times New Roman" w:cs="Times New Roman"/>
        </w:rPr>
        <w:t>Hennig</w:t>
      </w:r>
      <w:r w:rsidR="00E55D43" w:rsidRPr="00E55D43">
        <w:rPr>
          <w:rFonts w:ascii="Times New Roman" w:hAnsi="Times New Roman" w:cs="Times New Roman"/>
        </w:rPr>
        <w:noBreakHyphen/>
        <w:t>Thurau et al</w:t>
      </w:r>
      <w:r w:rsidR="00E55D43">
        <w:rPr>
          <w:rFonts w:ascii="Times New Roman" w:hAnsi="Times New Roman" w:cs="Times New Roman"/>
        </w:rPr>
        <w:t xml:space="preserve">.). </w:t>
      </w:r>
      <w:r w:rsidRPr="005A3C47">
        <w:rPr>
          <w:rFonts w:ascii="Times New Roman" w:hAnsi="Times New Roman" w:cs="Times New Roman"/>
        </w:rPr>
        <w:t xml:space="preserve">They frame the disruption of </w:t>
      </w:r>
      <w:r w:rsidR="00E55D43" w:rsidRPr="005A3C47">
        <w:rPr>
          <w:rFonts w:ascii="Times New Roman" w:hAnsi="Times New Roman" w:cs="Times New Roman"/>
        </w:rPr>
        <w:t>long-established</w:t>
      </w:r>
      <w:r w:rsidRPr="005A3C47">
        <w:rPr>
          <w:rFonts w:ascii="Times New Roman" w:hAnsi="Times New Roman" w:cs="Times New Roman"/>
        </w:rPr>
        <w:t xml:space="preserve"> practices in</w:t>
      </w:r>
      <w:r w:rsidR="00E55D43">
        <w:rPr>
          <w:rFonts w:ascii="Times New Roman" w:hAnsi="Times New Roman" w:cs="Times New Roman"/>
        </w:rPr>
        <w:t xml:space="preserve"> </w:t>
      </w:r>
      <w:r w:rsidRPr="005A3C47">
        <w:rPr>
          <w:rFonts w:ascii="Times New Roman" w:hAnsi="Times New Roman" w:cs="Times New Roman"/>
        </w:rPr>
        <w:t>the film industry in a positive light for businesses and shareholders implying that the industry is</w:t>
      </w:r>
      <w:r w:rsidR="00E55D43">
        <w:rPr>
          <w:rFonts w:ascii="Times New Roman" w:hAnsi="Times New Roman" w:cs="Times New Roman"/>
        </w:rPr>
        <w:t xml:space="preserve"> </w:t>
      </w:r>
      <w:r w:rsidRPr="005A3C47">
        <w:rPr>
          <w:rFonts w:ascii="Times New Roman" w:hAnsi="Times New Roman" w:cs="Times New Roman"/>
        </w:rPr>
        <w:t>resilient and capable of evolving when coupled with technological advancements.</w:t>
      </w:r>
      <w:r w:rsidR="00E55D43">
        <w:rPr>
          <w:rFonts w:ascii="Times New Roman" w:hAnsi="Times New Roman" w:cs="Times New Roman"/>
        </w:rPr>
        <w:t xml:space="preserve"> </w:t>
      </w:r>
      <w:r w:rsidRPr="005A3C47">
        <w:rPr>
          <w:rFonts w:ascii="Times New Roman" w:hAnsi="Times New Roman" w:cs="Times New Roman"/>
        </w:rPr>
        <w:t>In contrast, Paris Marx, a tech-industry researcher, adopts a far more critical stance</w:t>
      </w:r>
      <w:r w:rsidR="00E55D43">
        <w:rPr>
          <w:rFonts w:ascii="Times New Roman" w:hAnsi="Times New Roman" w:cs="Times New Roman"/>
        </w:rPr>
        <w:t xml:space="preserve"> </w:t>
      </w:r>
      <w:r w:rsidRPr="005A3C47">
        <w:rPr>
          <w:rFonts w:ascii="Times New Roman" w:hAnsi="Times New Roman" w:cs="Times New Roman"/>
        </w:rPr>
        <w:t>toward these developments through the lens of a consumer and writer. Writing in his newsletter</w:t>
      </w:r>
      <w:r w:rsidR="00E55D43">
        <w:rPr>
          <w:rFonts w:ascii="Times New Roman" w:hAnsi="Times New Roman" w:cs="Times New Roman"/>
        </w:rPr>
        <w:t xml:space="preserve"> </w:t>
      </w:r>
      <w:r w:rsidRPr="00E55D43">
        <w:rPr>
          <w:rFonts w:ascii="Times New Roman" w:hAnsi="Times New Roman" w:cs="Times New Roman"/>
          <w:i/>
          <w:iCs/>
        </w:rPr>
        <w:t>Disconnect</w:t>
      </w:r>
      <w:r w:rsidRPr="005A3C47">
        <w:rPr>
          <w:rFonts w:ascii="Times New Roman" w:hAnsi="Times New Roman" w:cs="Times New Roman"/>
        </w:rPr>
        <w:t>, Marx argues that the digital shift has resulted in the merging of widespread industry</w:t>
      </w:r>
      <w:r w:rsidR="00E55D43">
        <w:rPr>
          <w:rFonts w:ascii="Times New Roman" w:hAnsi="Times New Roman" w:cs="Times New Roman"/>
        </w:rPr>
        <w:t xml:space="preserve"> </w:t>
      </w:r>
      <w:r w:rsidRPr="005A3C47">
        <w:rPr>
          <w:rFonts w:ascii="Times New Roman" w:hAnsi="Times New Roman" w:cs="Times New Roman"/>
        </w:rPr>
        <w:t>corporations while undermining the quality of life of writers. He observes that “what’s happened</w:t>
      </w:r>
      <w:r w:rsidR="00E55D43">
        <w:rPr>
          <w:rFonts w:ascii="Times New Roman" w:hAnsi="Times New Roman" w:cs="Times New Roman"/>
        </w:rPr>
        <w:t xml:space="preserve"> </w:t>
      </w:r>
      <w:r w:rsidRPr="005A3C47">
        <w:rPr>
          <w:rFonts w:ascii="Times New Roman" w:hAnsi="Times New Roman" w:cs="Times New Roman"/>
        </w:rPr>
        <w:t>here is twofold: Companies are merging, which gives them even greater leverage against</w:t>
      </w:r>
      <w:r w:rsidR="00E55D43">
        <w:rPr>
          <w:rFonts w:ascii="Times New Roman" w:hAnsi="Times New Roman" w:cs="Times New Roman"/>
        </w:rPr>
        <w:t xml:space="preserve"> </w:t>
      </w:r>
      <w:r w:rsidRPr="005A3C47">
        <w:rPr>
          <w:rFonts w:ascii="Times New Roman" w:hAnsi="Times New Roman" w:cs="Times New Roman"/>
        </w:rPr>
        <w:t>workers, but also any smaller companies that depend on them for business, like cinemas. Plus,</w:t>
      </w:r>
      <w:r w:rsidR="00E55D43">
        <w:rPr>
          <w:rFonts w:ascii="Times New Roman" w:hAnsi="Times New Roman" w:cs="Times New Roman"/>
        </w:rPr>
        <w:t xml:space="preserve"> </w:t>
      </w:r>
      <w:r w:rsidRPr="005A3C47">
        <w:rPr>
          <w:rFonts w:ascii="Times New Roman" w:hAnsi="Times New Roman" w:cs="Times New Roman"/>
        </w:rPr>
        <w:t>they’re developing and rolling out new technologies that restructure the conditions of the</w:t>
      </w:r>
      <w:r w:rsidR="00E55D43">
        <w:rPr>
          <w:rFonts w:ascii="Times New Roman" w:hAnsi="Times New Roman" w:cs="Times New Roman"/>
        </w:rPr>
        <w:t xml:space="preserve"> </w:t>
      </w:r>
      <w:r w:rsidRPr="005A3C47">
        <w:rPr>
          <w:rFonts w:ascii="Times New Roman" w:hAnsi="Times New Roman" w:cs="Times New Roman"/>
        </w:rPr>
        <w:t>industry to further enhance their power.” Unlike the economists’ somewhat optimistic view of</w:t>
      </w:r>
      <w:r w:rsidR="00E55D43">
        <w:rPr>
          <w:rFonts w:ascii="Times New Roman" w:hAnsi="Times New Roman" w:cs="Times New Roman"/>
        </w:rPr>
        <w:t xml:space="preserve"> </w:t>
      </w:r>
      <w:r w:rsidRPr="005A3C47">
        <w:rPr>
          <w:rFonts w:ascii="Times New Roman" w:hAnsi="Times New Roman" w:cs="Times New Roman"/>
        </w:rPr>
        <w:t>digitalization as a field of new business possibilities, Marx emphasizes how streaming platforms</w:t>
      </w:r>
      <w:r w:rsidR="00E55D43">
        <w:rPr>
          <w:rFonts w:ascii="Times New Roman" w:hAnsi="Times New Roman" w:cs="Times New Roman"/>
        </w:rPr>
        <w:t xml:space="preserve"> </w:t>
      </w:r>
      <w:r w:rsidRPr="005A3C47">
        <w:rPr>
          <w:rFonts w:ascii="Times New Roman" w:hAnsi="Times New Roman" w:cs="Times New Roman"/>
        </w:rPr>
        <w:t>and major conglomerates have weaponized technological change to reduce</w:t>
      </w:r>
      <w:r w:rsidR="00E55D43">
        <w:rPr>
          <w:rFonts w:ascii="Times New Roman" w:hAnsi="Times New Roman" w:cs="Times New Roman"/>
        </w:rPr>
        <w:t xml:space="preserve"> </w:t>
      </w:r>
      <w:r w:rsidRPr="005A3C47">
        <w:rPr>
          <w:rFonts w:ascii="Times New Roman" w:hAnsi="Times New Roman" w:cs="Times New Roman"/>
        </w:rPr>
        <w:t>costs, minimize</w:t>
      </w:r>
      <w:r w:rsidR="00E55D43">
        <w:rPr>
          <w:rFonts w:ascii="Times New Roman" w:hAnsi="Times New Roman" w:cs="Times New Roman"/>
        </w:rPr>
        <w:t xml:space="preserve"> </w:t>
      </w:r>
      <w:r w:rsidRPr="005A3C47">
        <w:rPr>
          <w:rFonts w:ascii="Times New Roman" w:hAnsi="Times New Roman" w:cs="Times New Roman"/>
        </w:rPr>
        <w:t>residual payments, and potentially replace human workers altogether with artificial intelligence.</w:t>
      </w:r>
      <w:r w:rsidR="00E55D43">
        <w:rPr>
          <w:rFonts w:ascii="Times New Roman" w:hAnsi="Times New Roman" w:cs="Times New Roman"/>
        </w:rPr>
        <w:t xml:space="preserve"> </w:t>
      </w:r>
      <w:r w:rsidRPr="005A3C47">
        <w:rPr>
          <w:rFonts w:ascii="Times New Roman" w:hAnsi="Times New Roman" w:cs="Times New Roman"/>
        </w:rPr>
        <w:t>“After this decades-long process of digitization, consolidation, and centralizing power on the part</w:t>
      </w:r>
      <w:r w:rsidR="00E55D43">
        <w:rPr>
          <w:rFonts w:ascii="Times New Roman" w:hAnsi="Times New Roman" w:cs="Times New Roman"/>
        </w:rPr>
        <w:t xml:space="preserve"> </w:t>
      </w:r>
      <w:r w:rsidRPr="005A3C47">
        <w:rPr>
          <w:rFonts w:ascii="Times New Roman" w:hAnsi="Times New Roman" w:cs="Times New Roman"/>
        </w:rPr>
        <w:t>of major entertainment conglomerates, they’re wielding it to further transform the face of the</w:t>
      </w:r>
      <w:r w:rsidR="00E55D43">
        <w:rPr>
          <w:rFonts w:ascii="Times New Roman" w:hAnsi="Times New Roman" w:cs="Times New Roman"/>
        </w:rPr>
        <w:t xml:space="preserve"> </w:t>
      </w:r>
      <w:r w:rsidRPr="005A3C47">
        <w:rPr>
          <w:rFonts w:ascii="Times New Roman" w:hAnsi="Times New Roman" w:cs="Times New Roman"/>
        </w:rPr>
        <w:t xml:space="preserve">industry and what it means to work in it,” Marx warns, specifically citing the recent </w:t>
      </w:r>
      <w:r w:rsidR="00E55D43">
        <w:rPr>
          <w:rFonts w:ascii="Times New Roman" w:hAnsi="Times New Roman" w:cs="Times New Roman"/>
        </w:rPr>
        <w:t>WGA</w:t>
      </w:r>
      <w:r w:rsidRPr="005A3C47">
        <w:rPr>
          <w:rFonts w:ascii="Times New Roman" w:hAnsi="Times New Roman" w:cs="Times New Roman"/>
        </w:rPr>
        <w:t xml:space="preserve"> strikes as a response to these threats</w:t>
      </w:r>
      <w:r w:rsidR="00E55D43">
        <w:rPr>
          <w:rFonts w:ascii="Times New Roman" w:hAnsi="Times New Roman" w:cs="Times New Roman"/>
        </w:rPr>
        <w:t xml:space="preserve"> (Paris). </w:t>
      </w:r>
      <w:r w:rsidRPr="005A3C47">
        <w:rPr>
          <w:rFonts w:ascii="Times New Roman" w:hAnsi="Times New Roman" w:cs="Times New Roman"/>
        </w:rPr>
        <w:t>While Hennig-Thurau et al. acknowledge that</w:t>
      </w:r>
      <w:r w:rsidR="00E55D43">
        <w:rPr>
          <w:rFonts w:ascii="Times New Roman" w:hAnsi="Times New Roman" w:cs="Times New Roman"/>
        </w:rPr>
        <w:t xml:space="preserve"> </w:t>
      </w:r>
      <w:r w:rsidRPr="005A3C47">
        <w:rPr>
          <w:rFonts w:ascii="Times New Roman" w:hAnsi="Times New Roman" w:cs="Times New Roman"/>
        </w:rPr>
        <w:t xml:space="preserve">digitalization disrupts old patterns, Marx underscores how this </w:t>
      </w:r>
      <w:r w:rsidRPr="005A3C47">
        <w:rPr>
          <w:rFonts w:ascii="Times New Roman" w:hAnsi="Times New Roman" w:cs="Times New Roman"/>
        </w:rPr>
        <w:lastRenderedPageBreak/>
        <w:t>disruption translates into job</w:t>
      </w:r>
      <w:r w:rsidR="00E55D43">
        <w:rPr>
          <w:rFonts w:ascii="Times New Roman" w:hAnsi="Times New Roman" w:cs="Times New Roman"/>
        </w:rPr>
        <w:t xml:space="preserve"> </w:t>
      </w:r>
      <w:r w:rsidRPr="005A3C47">
        <w:rPr>
          <w:rFonts w:ascii="Times New Roman" w:hAnsi="Times New Roman" w:cs="Times New Roman"/>
        </w:rPr>
        <w:t>losses, precarious working conditions, and declining power for creative laborers.</w:t>
      </w:r>
    </w:p>
    <w:p w14:paraId="0C3A8B61" w14:textId="77777777" w:rsidR="002128FF" w:rsidRDefault="002128FF" w:rsidP="002128FF">
      <w:pPr>
        <w:ind w:left="720"/>
        <w:rPr>
          <w:rFonts w:ascii="Times New Roman" w:hAnsi="Times New Roman" w:cs="Times New Roman"/>
        </w:rPr>
      </w:pPr>
    </w:p>
    <w:p w14:paraId="4A3CCA61" w14:textId="77777777" w:rsidR="0076109C" w:rsidRDefault="0076109C" w:rsidP="005A3C47">
      <w:pPr>
        <w:rPr>
          <w:rFonts w:ascii="Times New Roman" w:hAnsi="Times New Roman" w:cs="Times New Roman"/>
        </w:rPr>
      </w:pPr>
    </w:p>
    <w:p w14:paraId="18C8EEB1" w14:textId="77777777" w:rsidR="005A3C47" w:rsidRDefault="005A3C47" w:rsidP="005A3C47">
      <w:pPr>
        <w:rPr>
          <w:rFonts w:ascii="Times New Roman" w:hAnsi="Times New Roman" w:cs="Times New Roman"/>
        </w:rPr>
      </w:pPr>
    </w:p>
    <w:p w14:paraId="3AA798F1" w14:textId="77777777" w:rsidR="00E55D43" w:rsidRDefault="00E55D43" w:rsidP="005A3C47">
      <w:pPr>
        <w:rPr>
          <w:rFonts w:ascii="Times New Roman" w:hAnsi="Times New Roman" w:cs="Times New Roman"/>
        </w:rPr>
      </w:pPr>
    </w:p>
    <w:p w14:paraId="7038AE30" w14:textId="77777777" w:rsidR="00E55D43" w:rsidRDefault="00E55D43" w:rsidP="005A3C47">
      <w:pPr>
        <w:rPr>
          <w:rFonts w:ascii="Times New Roman" w:hAnsi="Times New Roman" w:cs="Times New Roman"/>
        </w:rPr>
      </w:pPr>
    </w:p>
    <w:p w14:paraId="376753F2" w14:textId="77777777" w:rsidR="00E55D43" w:rsidRDefault="00E55D43" w:rsidP="005A3C47">
      <w:pPr>
        <w:rPr>
          <w:rFonts w:ascii="Times New Roman" w:hAnsi="Times New Roman" w:cs="Times New Roman"/>
        </w:rPr>
      </w:pPr>
    </w:p>
    <w:p w14:paraId="7CBC0603" w14:textId="77777777" w:rsidR="00E55D43" w:rsidRDefault="00E55D43" w:rsidP="005A3C47">
      <w:pPr>
        <w:rPr>
          <w:rFonts w:ascii="Times New Roman" w:hAnsi="Times New Roman" w:cs="Times New Roman"/>
        </w:rPr>
      </w:pPr>
    </w:p>
    <w:p w14:paraId="2954DDD3" w14:textId="77777777" w:rsidR="00E55D43" w:rsidRDefault="00E55D43" w:rsidP="005A3C47">
      <w:pPr>
        <w:rPr>
          <w:rFonts w:ascii="Times New Roman" w:hAnsi="Times New Roman" w:cs="Times New Roman"/>
        </w:rPr>
      </w:pPr>
    </w:p>
    <w:p w14:paraId="0DBD202B" w14:textId="77777777" w:rsidR="00E55D43" w:rsidRDefault="00E55D43" w:rsidP="005A3C47">
      <w:pPr>
        <w:rPr>
          <w:rFonts w:ascii="Times New Roman" w:hAnsi="Times New Roman" w:cs="Times New Roman"/>
        </w:rPr>
      </w:pPr>
    </w:p>
    <w:p w14:paraId="163BD83E" w14:textId="77777777" w:rsidR="00E55D43" w:rsidRDefault="00E55D43" w:rsidP="005A3C47">
      <w:pPr>
        <w:rPr>
          <w:rFonts w:ascii="Times New Roman" w:hAnsi="Times New Roman" w:cs="Times New Roman"/>
        </w:rPr>
      </w:pPr>
    </w:p>
    <w:p w14:paraId="041B2E2E" w14:textId="77777777" w:rsidR="00E55D43" w:rsidRDefault="00E55D43" w:rsidP="005A3C47">
      <w:pPr>
        <w:rPr>
          <w:rFonts w:ascii="Times New Roman" w:hAnsi="Times New Roman" w:cs="Times New Roman"/>
        </w:rPr>
      </w:pPr>
    </w:p>
    <w:p w14:paraId="7703AE1D" w14:textId="77777777" w:rsidR="00E55D43" w:rsidRDefault="00E55D43" w:rsidP="005A3C47">
      <w:pPr>
        <w:rPr>
          <w:rFonts w:ascii="Times New Roman" w:hAnsi="Times New Roman" w:cs="Times New Roman"/>
        </w:rPr>
      </w:pPr>
    </w:p>
    <w:p w14:paraId="7E0DE3EB" w14:textId="77777777" w:rsidR="00E55D43" w:rsidRDefault="00E55D43" w:rsidP="005A3C47">
      <w:pPr>
        <w:rPr>
          <w:rFonts w:ascii="Times New Roman" w:hAnsi="Times New Roman" w:cs="Times New Roman"/>
        </w:rPr>
      </w:pPr>
    </w:p>
    <w:p w14:paraId="3B6BA26C" w14:textId="77777777" w:rsidR="00E55D43" w:rsidRDefault="00E55D43" w:rsidP="005A3C47">
      <w:pPr>
        <w:rPr>
          <w:rFonts w:ascii="Times New Roman" w:hAnsi="Times New Roman" w:cs="Times New Roman"/>
        </w:rPr>
      </w:pPr>
    </w:p>
    <w:p w14:paraId="3E703433" w14:textId="77777777" w:rsidR="00E55D43" w:rsidRDefault="00E55D43" w:rsidP="005A3C47">
      <w:pPr>
        <w:rPr>
          <w:rFonts w:ascii="Times New Roman" w:hAnsi="Times New Roman" w:cs="Times New Roman"/>
        </w:rPr>
      </w:pPr>
    </w:p>
    <w:p w14:paraId="219E65C6" w14:textId="77777777" w:rsidR="00E55D43" w:rsidRDefault="00E55D43" w:rsidP="005A3C47">
      <w:pPr>
        <w:rPr>
          <w:rFonts w:ascii="Times New Roman" w:hAnsi="Times New Roman" w:cs="Times New Roman"/>
        </w:rPr>
      </w:pPr>
    </w:p>
    <w:p w14:paraId="796E7F10" w14:textId="77777777" w:rsidR="00E55D43" w:rsidRDefault="00E55D43" w:rsidP="005A3C47">
      <w:pPr>
        <w:rPr>
          <w:rFonts w:ascii="Times New Roman" w:hAnsi="Times New Roman" w:cs="Times New Roman"/>
        </w:rPr>
      </w:pPr>
    </w:p>
    <w:p w14:paraId="662E661C" w14:textId="77777777" w:rsidR="00E55D43" w:rsidRDefault="00E55D43" w:rsidP="005A3C47">
      <w:pPr>
        <w:rPr>
          <w:rFonts w:ascii="Times New Roman" w:hAnsi="Times New Roman" w:cs="Times New Roman"/>
        </w:rPr>
      </w:pPr>
    </w:p>
    <w:p w14:paraId="124EE263" w14:textId="77777777" w:rsidR="00E55D43" w:rsidRDefault="00E55D43" w:rsidP="005A3C47">
      <w:pPr>
        <w:rPr>
          <w:rFonts w:ascii="Times New Roman" w:hAnsi="Times New Roman" w:cs="Times New Roman"/>
        </w:rPr>
      </w:pPr>
    </w:p>
    <w:p w14:paraId="4803F7C7" w14:textId="77777777" w:rsidR="00E55D43" w:rsidRDefault="00E55D43" w:rsidP="005A3C47">
      <w:pPr>
        <w:rPr>
          <w:rFonts w:ascii="Times New Roman" w:hAnsi="Times New Roman" w:cs="Times New Roman"/>
        </w:rPr>
      </w:pPr>
    </w:p>
    <w:p w14:paraId="1332F6C4" w14:textId="77777777" w:rsidR="00E55D43" w:rsidRDefault="00E55D43" w:rsidP="005A3C47">
      <w:pPr>
        <w:rPr>
          <w:rFonts w:ascii="Times New Roman" w:hAnsi="Times New Roman" w:cs="Times New Roman"/>
        </w:rPr>
      </w:pPr>
    </w:p>
    <w:p w14:paraId="73E21EB5" w14:textId="77777777" w:rsidR="00E55D43" w:rsidRDefault="00E55D43" w:rsidP="005A3C47">
      <w:pPr>
        <w:rPr>
          <w:rFonts w:ascii="Times New Roman" w:hAnsi="Times New Roman" w:cs="Times New Roman"/>
        </w:rPr>
      </w:pPr>
    </w:p>
    <w:p w14:paraId="3CEE8FAA" w14:textId="77777777" w:rsidR="00E55D43" w:rsidRDefault="00E55D43" w:rsidP="005A3C47">
      <w:pPr>
        <w:rPr>
          <w:rFonts w:ascii="Times New Roman" w:hAnsi="Times New Roman" w:cs="Times New Roman"/>
        </w:rPr>
      </w:pPr>
    </w:p>
    <w:p w14:paraId="4F0F9B17" w14:textId="77777777" w:rsidR="00E55D43" w:rsidRDefault="00E55D43" w:rsidP="005A3C47">
      <w:pPr>
        <w:rPr>
          <w:rFonts w:ascii="Times New Roman" w:hAnsi="Times New Roman" w:cs="Times New Roman"/>
        </w:rPr>
      </w:pPr>
    </w:p>
    <w:p w14:paraId="1BBD9EE5" w14:textId="77777777" w:rsidR="00E55D43" w:rsidRDefault="00E55D43" w:rsidP="005A3C47">
      <w:pPr>
        <w:rPr>
          <w:rFonts w:ascii="Times New Roman" w:hAnsi="Times New Roman" w:cs="Times New Roman"/>
        </w:rPr>
      </w:pPr>
    </w:p>
    <w:p w14:paraId="7A4E989E" w14:textId="2B78D8AB" w:rsidR="002128FF" w:rsidRDefault="002128FF" w:rsidP="00E55D43">
      <w:pPr>
        <w:spacing w:after="0" w:line="480" w:lineRule="auto"/>
        <w:jc w:val="center"/>
        <w:rPr>
          <w:rFonts w:ascii="Times New Roman" w:hAnsi="Times New Roman" w:cs="Times New Roman"/>
        </w:rPr>
      </w:pPr>
      <w:r w:rsidRPr="000E13D0">
        <w:rPr>
          <w:rFonts w:ascii="Times New Roman" w:hAnsi="Times New Roman" w:cs="Times New Roman"/>
        </w:rPr>
        <w:lastRenderedPageBreak/>
        <w:t>Works Cited</w:t>
      </w:r>
    </w:p>
    <w:p w14:paraId="5E3ABA83" w14:textId="77777777" w:rsidR="00550FDE" w:rsidRDefault="00DF0D14" w:rsidP="00550FDE">
      <w:pPr>
        <w:spacing w:after="0" w:line="480" w:lineRule="auto"/>
        <w:ind w:left="720" w:hanging="810"/>
        <w:rPr>
          <w:rFonts w:ascii="Times New Roman" w:hAnsi="Times New Roman" w:cs="Times New Roman"/>
        </w:rPr>
      </w:pPr>
      <w:r w:rsidRPr="00DF0D14">
        <w:rPr>
          <w:rFonts w:ascii="Times New Roman" w:hAnsi="Times New Roman" w:cs="Times New Roman"/>
        </w:rPr>
        <w:t xml:space="preserve">Barnes, Brooks. “With the Strikes Over, the Mood in Hollywood Is Decidedly Mixed.” </w:t>
      </w:r>
      <w:r w:rsidRPr="00DF0D14">
        <w:rPr>
          <w:rFonts w:ascii="Times New Roman" w:hAnsi="Times New Roman" w:cs="Times New Roman"/>
          <w:i/>
          <w:iCs/>
        </w:rPr>
        <w:t>The New York Times</w:t>
      </w:r>
      <w:r w:rsidRPr="00DF0D14">
        <w:rPr>
          <w:rFonts w:ascii="Times New Roman" w:hAnsi="Times New Roman" w:cs="Times New Roman"/>
        </w:rPr>
        <w:t xml:space="preserve">, 8 Nov. 2023, www.nytimes.com/2023/11/08/business/media/hollywood-strike-actors-writers.html. </w:t>
      </w:r>
    </w:p>
    <w:p w14:paraId="1F8D67C9" w14:textId="0229F7A3" w:rsidR="00550FDE" w:rsidRDefault="00270591" w:rsidP="00550FDE">
      <w:pPr>
        <w:spacing w:after="0" w:line="480" w:lineRule="auto"/>
        <w:ind w:left="720" w:hanging="810"/>
        <w:rPr>
          <w:rFonts w:ascii="Times New Roman" w:hAnsi="Times New Roman" w:cs="Times New Roman"/>
        </w:rPr>
      </w:pPr>
      <w:r w:rsidRPr="00270591">
        <w:rPr>
          <w:rFonts w:ascii="Times New Roman" w:hAnsi="Times New Roman" w:cs="Times New Roman"/>
        </w:rPr>
        <w:t xml:space="preserve">Carras, Christi. “L.A. Prop Houses Prepare for the Return of Production after Dual Hollywood Strikes.” </w:t>
      </w:r>
      <w:r w:rsidRPr="00270591">
        <w:rPr>
          <w:rFonts w:ascii="Times New Roman" w:hAnsi="Times New Roman" w:cs="Times New Roman"/>
          <w:i/>
          <w:iCs/>
        </w:rPr>
        <w:t>Los Angeles Times</w:t>
      </w:r>
      <w:r w:rsidRPr="00270591">
        <w:rPr>
          <w:rFonts w:ascii="Times New Roman" w:hAnsi="Times New Roman" w:cs="Times New Roman"/>
        </w:rPr>
        <w:t xml:space="preserve">, 27 Nov. 2023, </w:t>
      </w:r>
      <w:r w:rsidR="00550FDE" w:rsidRPr="00550FDE">
        <w:rPr>
          <w:rFonts w:ascii="Times New Roman" w:hAnsi="Times New Roman" w:cs="Times New Roman"/>
        </w:rPr>
        <w:t>www.latimes.com/entertainment-arts/business/story/2023-11-27/la-prop-houses-actors-writers-strikes-sag-aftra</w:t>
      </w:r>
      <w:r w:rsidRPr="00270591">
        <w:rPr>
          <w:rFonts w:ascii="Times New Roman" w:hAnsi="Times New Roman" w:cs="Times New Roman"/>
        </w:rPr>
        <w:t xml:space="preserve">. </w:t>
      </w:r>
    </w:p>
    <w:p w14:paraId="5A930D79" w14:textId="7B4346D8" w:rsidR="005A3C47" w:rsidRDefault="005A3C47" w:rsidP="00550FDE">
      <w:pPr>
        <w:spacing w:after="0" w:line="480" w:lineRule="auto"/>
        <w:ind w:left="720" w:hanging="810"/>
        <w:rPr>
          <w:rFonts w:ascii="Times New Roman" w:hAnsi="Times New Roman" w:cs="Times New Roman"/>
        </w:rPr>
      </w:pPr>
      <w:r w:rsidRPr="005A3C47">
        <w:rPr>
          <w:rFonts w:ascii="Times New Roman" w:hAnsi="Times New Roman" w:cs="Times New Roman"/>
        </w:rPr>
        <w:t>Hennig</w:t>
      </w:r>
      <w:r w:rsidRPr="005A3C47">
        <w:rPr>
          <w:rFonts w:ascii="Times New Roman" w:hAnsi="Times New Roman" w:cs="Times New Roman"/>
        </w:rPr>
        <w:noBreakHyphen/>
        <w:t xml:space="preserve">Thurau, Thorsten, et al. “The Economics of Filmed Entertainment in the Digital Era.” </w:t>
      </w:r>
      <w:r w:rsidRPr="005A3C47">
        <w:rPr>
          <w:rFonts w:ascii="Times New Roman" w:hAnsi="Times New Roman" w:cs="Times New Roman"/>
          <w:i/>
          <w:iCs/>
        </w:rPr>
        <w:t>Journal of Cultural Economics</w:t>
      </w:r>
      <w:r w:rsidRPr="005A3C47">
        <w:rPr>
          <w:rFonts w:ascii="Times New Roman" w:hAnsi="Times New Roman" w:cs="Times New Roman"/>
        </w:rPr>
        <w:t>, vol. 45, no. 2, June 2021, pp. 157–170. Springer, doi:10.1007/s10824-021-09407-6. Accessed 12 July 2025.</w:t>
      </w:r>
    </w:p>
    <w:p w14:paraId="5CE2A5A4" w14:textId="1F0DE163" w:rsidR="00550FDE" w:rsidRDefault="00550FDE" w:rsidP="00550FDE">
      <w:pPr>
        <w:spacing w:after="0" w:line="480" w:lineRule="auto"/>
        <w:ind w:left="720" w:hanging="810"/>
        <w:rPr>
          <w:rFonts w:ascii="Times New Roman" w:hAnsi="Times New Roman" w:cs="Times New Roman"/>
        </w:rPr>
      </w:pPr>
      <w:r w:rsidRPr="00550FDE">
        <w:rPr>
          <w:rFonts w:ascii="Times New Roman" w:hAnsi="Times New Roman" w:cs="Times New Roman"/>
        </w:rPr>
        <w:t xml:space="preserve">FilmLA. “L.A. On‑Location Filming Falls in First Quarter.” </w:t>
      </w:r>
      <w:r w:rsidRPr="00550FDE">
        <w:rPr>
          <w:rFonts w:ascii="Times New Roman" w:hAnsi="Times New Roman" w:cs="Times New Roman"/>
          <w:i/>
          <w:iCs/>
        </w:rPr>
        <w:t>FilmLA</w:t>
      </w:r>
      <w:r w:rsidRPr="00550FDE">
        <w:rPr>
          <w:rFonts w:ascii="Times New Roman" w:hAnsi="Times New Roman" w:cs="Times New Roman"/>
        </w:rPr>
        <w:t xml:space="preserve">, 14 Apr. 2025, filmla.com/la-on-location-filming-falls-in-first-quarter/. </w:t>
      </w:r>
    </w:p>
    <w:p w14:paraId="5D61B0D2" w14:textId="7DAC9D62" w:rsidR="00550FDE" w:rsidRDefault="000E13D0" w:rsidP="00550FDE">
      <w:pPr>
        <w:spacing w:after="0" w:line="480" w:lineRule="auto"/>
        <w:ind w:left="720" w:hanging="810"/>
        <w:rPr>
          <w:rFonts w:ascii="Times New Roman" w:hAnsi="Times New Roman" w:cs="Times New Roman"/>
          <w:iCs/>
        </w:rPr>
      </w:pPr>
      <w:r w:rsidRPr="000E13D0">
        <w:rPr>
          <w:rFonts w:ascii="Times New Roman" w:hAnsi="Times New Roman" w:cs="Times New Roman"/>
          <w:iCs/>
        </w:rPr>
        <w:t xml:space="preserve">Jamerson, Megan. “Hollywood’s Filming Decline Hits Local Small Businesses in L.A.” </w:t>
      </w:r>
      <w:r w:rsidRPr="000E13D0">
        <w:rPr>
          <w:rFonts w:ascii="Times New Roman" w:hAnsi="Times New Roman" w:cs="Times New Roman"/>
          <w:i/>
          <w:iCs/>
        </w:rPr>
        <w:t>Marketplace</w:t>
      </w:r>
      <w:r w:rsidRPr="000E13D0">
        <w:rPr>
          <w:rFonts w:ascii="Times New Roman" w:hAnsi="Times New Roman" w:cs="Times New Roman"/>
          <w:iCs/>
        </w:rPr>
        <w:t xml:space="preserve">, 19 June 2025, </w:t>
      </w:r>
      <w:r w:rsidR="00475E52" w:rsidRPr="00475E52">
        <w:rPr>
          <w:rFonts w:ascii="Times New Roman" w:hAnsi="Times New Roman" w:cs="Times New Roman"/>
          <w:iCs/>
        </w:rPr>
        <w:t>www.marketplace.org/story/2025/06/19/las-small-businesses-hit-by-hollywood-filming-decline</w:t>
      </w:r>
      <w:r w:rsidRPr="000E13D0">
        <w:rPr>
          <w:rFonts w:ascii="Times New Roman" w:hAnsi="Times New Roman" w:cs="Times New Roman"/>
          <w:iCs/>
        </w:rPr>
        <w:t>.</w:t>
      </w:r>
    </w:p>
    <w:p w14:paraId="49242705" w14:textId="2C20867D" w:rsidR="00475E52" w:rsidRDefault="00475E52" w:rsidP="00550FDE">
      <w:pPr>
        <w:spacing w:after="0" w:line="480" w:lineRule="auto"/>
        <w:ind w:left="720" w:hanging="810"/>
        <w:rPr>
          <w:rFonts w:ascii="Times New Roman" w:hAnsi="Times New Roman" w:cs="Times New Roman"/>
          <w:iCs/>
        </w:rPr>
      </w:pPr>
      <w:r w:rsidRPr="00475E52">
        <w:rPr>
          <w:rFonts w:ascii="Times New Roman" w:hAnsi="Times New Roman" w:cs="Times New Roman"/>
          <w:iCs/>
        </w:rPr>
        <w:t xml:space="preserve">Kilkenny, Katie. “Who’s Going to Halt Hollywood’s Production Exodus — and How?” </w:t>
      </w:r>
      <w:r w:rsidRPr="00475E52">
        <w:rPr>
          <w:rFonts w:ascii="Times New Roman" w:hAnsi="Times New Roman" w:cs="Times New Roman"/>
          <w:i/>
        </w:rPr>
        <w:t>The Hollywood Reporter</w:t>
      </w:r>
      <w:r w:rsidRPr="00475E52">
        <w:rPr>
          <w:rFonts w:ascii="Times New Roman" w:hAnsi="Times New Roman" w:cs="Times New Roman"/>
          <w:iCs/>
        </w:rPr>
        <w:t xml:space="preserve">, </w:t>
      </w:r>
      <w:r>
        <w:rPr>
          <w:rFonts w:ascii="Times New Roman" w:hAnsi="Times New Roman" w:cs="Times New Roman"/>
          <w:iCs/>
        </w:rPr>
        <w:t>7 May 2025,</w:t>
      </w:r>
      <w:r w:rsidRPr="00475E52">
        <w:rPr>
          <w:rFonts w:ascii="Times New Roman" w:hAnsi="Times New Roman" w:cs="Times New Roman"/>
          <w:iCs/>
        </w:rPr>
        <w:t xml:space="preserve"> </w:t>
      </w:r>
      <w:r w:rsidR="005A3C47" w:rsidRPr="005A3C47">
        <w:rPr>
          <w:rFonts w:ascii="Times New Roman" w:hAnsi="Times New Roman" w:cs="Times New Roman"/>
          <w:iCs/>
        </w:rPr>
        <w:t>www.hollywoodreporter.com/business/business-news/hollywood-production-trump-movie-tariffs-1236209847/</w:t>
      </w:r>
      <w:r w:rsidRPr="00475E52">
        <w:rPr>
          <w:rFonts w:ascii="Times New Roman" w:hAnsi="Times New Roman" w:cs="Times New Roman"/>
          <w:iCs/>
        </w:rPr>
        <w:t>.</w:t>
      </w:r>
    </w:p>
    <w:p w14:paraId="5C3DB997" w14:textId="484CFE1C" w:rsidR="005A3C47" w:rsidRPr="005A3C47" w:rsidRDefault="005A3C47" w:rsidP="00550FDE">
      <w:pPr>
        <w:spacing w:after="0" w:line="480" w:lineRule="auto"/>
        <w:ind w:left="720" w:hanging="810"/>
        <w:rPr>
          <w:rFonts w:ascii="Times New Roman" w:hAnsi="Times New Roman" w:cs="Times New Roman"/>
        </w:rPr>
      </w:pPr>
      <w:r w:rsidRPr="005A3C47">
        <w:rPr>
          <w:rFonts w:ascii="Times New Roman" w:hAnsi="Times New Roman" w:cs="Times New Roman"/>
        </w:rPr>
        <w:t xml:space="preserve">Marx, Paris. “How Hollywood Used the Digital Transition against Workers.” </w:t>
      </w:r>
      <w:r w:rsidRPr="005A3C47">
        <w:rPr>
          <w:rFonts w:ascii="Times New Roman" w:hAnsi="Times New Roman" w:cs="Times New Roman"/>
          <w:i/>
          <w:iCs/>
        </w:rPr>
        <w:t>Disconnect</w:t>
      </w:r>
      <w:r w:rsidRPr="005A3C47">
        <w:rPr>
          <w:rFonts w:ascii="Times New Roman" w:hAnsi="Times New Roman" w:cs="Times New Roman"/>
        </w:rPr>
        <w:t>, 19 May 2023, www.disconnect.blog/p/how-hollywood-studios-used-the-digital.</w:t>
      </w:r>
    </w:p>
    <w:p w14:paraId="436727D5" w14:textId="26CE87D5" w:rsidR="00475E52" w:rsidRDefault="00475E52" w:rsidP="00550FDE">
      <w:pPr>
        <w:spacing w:after="0" w:line="480" w:lineRule="auto"/>
        <w:ind w:left="720" w:hanging="810"/>
        <w:rPr>
          <w:rFonts w:ascii="Times New Roman" w:hAnsi="Times New Roman" w:cs="Times New Roman"/>
        </w:rPr>
      </w:pPr>
      <w:r w:rsidRPr="00475E52">
        <w:rPr>
          <w:rFonts w:ascii="Times New Roman" w:hAnsi="Times New Roman" w:cs="Times New Roman"/>
        </w:rPr>
        <w:t>Olsberg•SPI. “Global Film and Television Production Incentives: A White Paper.” Motion Picture Association, Nov. 2024, www.motionpictures.org/wp-</w:t>
      </w:r>
      <w:r w:rsidRPr="00475E52">
        <w:rPr>
          <w:rFonts w:ascii="Times New Roman" w:hAnsi="Times New Roman" w:cs="Times New Roman"/>
        </w:rPr>
        <w:lastRenderedPageBreak/>
        <w:t>content/uploads/2024/11/GLOBAL_OlsbergSPI-Incentives-White-Paper_November-2024.pdf.</w:t>
      </w:r>
    </w:p>
    <w:p w14:paraId="2EC6EA8F" w14:textId="32435D5E" w:rsidR="00752246" w:rsidRDefault="00752246" w:rsidP="00550FDE">
      <w:pPr>
        <w:spacing w:after="0" w:line="480" w:lineRule="auto"/>
        <w:ind w:left="-90"/>
        <w:rPr>
          <w:rFonts w:ascii="Times New Roman" w:hAnsi="Times New Roman" w:cs="Times New Roman"/>
        </w:rPr>
      </w:pPr>
      <w:r w:rsidRPr="00752246">
        <w:rPr>
          <w:rFonts w:ascii="Times New Roman" w:hAnsi="Times New Roman" w:cs="Times New Roman"/>
        </w:rPr>
        <w:t xml:space="preserve">Scott, Allen J. </w:t>
      </w:r>
      <w:r w:rsidRPr="00752246">
        <w:rPr>
          <w:rFonts w:ascii="Times New Roman" w:hAnsi="Times New Roman" w:cs="Times New Roman"/>
          <w:i/>
          <w:iCs/>
        </w:rPr>
        <w:t>On Hollywood: The Place, The Industry</w:t>
      </w:r>
      <w:r w:rsidRPr="00752246">
        <w:rPr>
          <w:rFonts w:ascii="Times New Roman" w:hAnsi="Times New Roman" w:cs="Times New Roman"/>
        </w:rPr>
        <w:t>. Princeton University Press, 2005.</w:t>
      </w:r>
    </w:p>
    <w:p w14:paraId="299228A9" w14:textId="7C369B05" w:rsidR="00C0210C" w:rsidRPr="000E13D0" w:rsidRDefault="00C0210C" w:rsidP="00C0210C">
      <w:pPr>
        <w:spacing w:after="0" w:line="480" w:lineRule="auto"/>
        <w:ind w:left="720" w:hanging="810"/>
        <w:rPr>
          <w:rFonts w:ascii="Times New Roman" w:hAnsi="Times New Roman" w:cs="Times New Roman"/>
        </w:rPr>
      </w:pPr>
      <w:r w:rsidRPr="00C0210C">
        <w:rPr>
          <w:rFonts w:ascii="Times New Roman" w:hAnsi="Times New Roman" w:cs="Times New Roman"/>
        </w:rPr>
        <w:t xml:space="preserve">Stevens, Matt, and Nicole Sperling. “There’s a Feeling We’re Not in Hollywood Anymore.” </w:t>
      </w:r>
      <w:r w:rsidRPr="00C0210C">
        <w:rPr>
          <w:rFonts w:ascii="Times New Roman" w:hAnsi="Times New Roman" w:cs="Times New Roman"/>
          <w:i/>
          <w:iCs/>
        </w:rPr>
        <w:t>The New York Times</w:t>
      </w:r>
      <w:r w:rsidRPr="00C0210C">
        <w:rPr>
          <w:rFonts w:ascii="Times New Roman" w:hAnsi="Times New Roman" w:cs="Times New Roman"/>
        </w:rPr>
        <w:t xml:space="preserve">, 19 Apr. 2025, www.nytimes.com/2025/04/19/movies/hollywood-filming-overseas.html. </w:t>
      </w:r>
    </w:p>
    <w:p w14:paraId="2FC9A79A" w14:textId="77777777" w:rsidR="00752246" w:rsidRPr="000E13D0" w:rsidRDefault="00752246" w:rsidP="000E13D0">
      <w:pPr>
        <w:spacing w:line="480" w:lineRule="auto"/>
        <w:ind w:left="720" w:hanging="720"/>
        <w:rPr>
          <w:rFonts w:ascii="Times New Roman" w:hAnsi="Times New Roman" w:cs="Times New Roman"/>
          <w:iCs/>
        </w:rPr>
      </w:pPr>
    </w:p>
    <w:p w14:paraId="451C74E3" w14:textId="76198867" w:rsidR="00FE7328" w:rsidRPr="00D117C1" w:rsidRDefault="00FE7328">
      <w:pPr>
        <w:rPr>
          <w:rFonts w:ascii="Times New Roman" w:hAnsi="Times New Roman" w:cs="Times New Roman"/>
        </w:rPr>
      </w:pPr>
    </w:p>
    <w:sectPr w:rsidR="00FE7328" w:rsidRPr="00D117C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44275" w14:textId="77777777" w:rsidR="00D23C68" w:rsidRDefault="00D23C68" w:rsidP="002128FF">
      <w:pPr>
        <w:spacing w:after="0" w:line="240" w:lineRule="auto"/>
      </w:pPr>
      <w:r>
        <w:separator/>
      </w:r>
    </w:p>
  </w:endnote>
  <w:endnote w:type="continuationSeparator" w:id="0">
    <w:p w14:paraId="67C794F4" w14:textId="77777777" w:rsidR="00D23C68" w:rsidRDefault="00D23C68" w:rsidP="0021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7431B" w14:textId="77777777" w:rsidR="00D23C68" w:rsidRDefault="00D23C68" w:rsidP="002128FF">
      <w:pPr>
        <w:spacing w:after="0" w:line="240" w:lineRule="auto"/>
      </w:pPr>
      <w:r>
        <w:separator/>
      </w:r>
    </w:p>
  </w:footnote>
  <w:footnote w:type="continuationSeparator" w:id="0">
    <w:p w14:paraId="682F4C25" w14:textId="77777777" w:rsidR="00D23C68" w:rsidRDefault="00D23C68" w:rsidP="00212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E4C" w14:textId="716F90CC" w:rsidR="002128FF" w:rsidRPr="002128FF" w:rsidRDefault="002128FF" w:rsidP="002128FF">
    <w:pPr>
      <w:pStyle w:val="Header"/>
      <w:jc w:val="right"/>
      <w:rPr>
        <w:rFonts w:ascii="Times New Roman" w:hAnsi="Times New Roman" w:cs="Times New Roman"/>
      </w:rPr>
    </w:pPr>
    <w:r>
      <w:rPr>
        <w:rFonts w:ascii="Times New Roman" w:hAnsi="Times New Roman" w:cs="Times New Roman"/>
      </w:rPr>
      <w:t xml:space="preserve">Ahn </w:t>
    </w:r>
    <w:r w:rsidRPr="002128FF">
      <w:rPr>
        <w:rFonts w:ascii="Times New Roman" w:hAnsi="Times New Roman" w:cs="Times New Roman"/>
      </w:rPr>
      <w:fldChar w:fldCharType="begin"/>
    </w:r>
    <w:r w:rsidRPr="002128FF">
      <w:rPr>
        <w:rFonts w:ascii="Times New Roman" w:hAnsi="Times New Roman" w:cs="Times New Roman"/>
      </w:rPr>
      <w:instrText xml:space="preserve"> PAGE   \* MERGEFORMAT </w:instrText>
    </w:r>
    <w:r w:rsidRPr="002128FF">
      <w:rPr>
        <w:rFonts w:ascii="Times New Roman" w:hAnsi="Times New Roman" w:cs="Times New Roman"/>
      </w:rPr>
      <w:fldChar w:fldCharType="separate"/>
    </w:r>
    <w:r w:rsidRPr="002128FF">
      <w:rPr>
        <w:rFonts w:ascii="Times New Roman" w:hAnsi="Times New Roman" w:cs="Times New Roman"/>
        <w:noProof/>
      </w:rPr>
      <w:t>1</w:t>
    </w:r>
    <w:r w:rsidRPr="002128FF">
      <w:rPr>
        <w:rFonts w:ascii="Times New Roman" w:hAnsi="Times New Roman" w:cs="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044D23"/>
    <w:rsid w:val="0008496D"/>
    <w:rsid w:val="000A1DD9"/>
    <w:rsid w:val="000E13D0"/>
    <w:rsid w:val="0016078A"/>
    <w:rsid w:val="00190AEA"/>
    <w:rsid w:val="001B59A5"/>
    <w:rsid w:val="002128FF"/>
    <w:rsid w:val="00270591"/>
    <w:rsid w:val="00284A73"/>
    <w:rsid w:val="002B2EAC"/>
    <w:rsid w:val="002D0381"/>
    <w:rsid w:val="00367F16"/>
    <w:rsid w:val="003E4226"/>
    <w:rsid w:val="00475CDE"/>
    <w:rsid w:val="00475E52"/>
    <w:rsid w:val="0051416C"/>
    <w:rsid w:val="00550FDE"/>
    <w:rsid w:val="00596F7A"/>
    <w:rsid w:val="005A3C47"/>
    <w:rsid w:val="005D2540"/>
    <w:rsid w:val="005F4DD1"/>
    <w:rsid w:val="00681D50"/>
    <w:rsid w:val="006C2961"/>
    <w:rsid w:val="00752246"/>
    <w:rsid w:val="0076109C"/>
    <w:rsid w:val="00784181"/>
    <w:rsid w:val="007D261F"/>
    <w:rsid w:val="00982347"/>
    <w:rsid w:val="009A17A1"/>
    <w:rsid w:val="009C2B6D"/>
    <w:rsid w:val="00A00A3C"/>
    <w:rsid w:val="00AF6DD3"/>
    <w:rsid w:val="00BD6B97"/>
    <w:rsid w:val="00BD7309"/>
    <w:rsid w:val="00BE5AA6"/>
    <w:rsid w:val="00BF5DCC"/>
    <w:rsid w:val="00C0210C"/>
    <w:rsid w:val="00C259AA"/>
    <w:rsid w:val="00C5645D"/>
    <w:rsid w:val="00C6432D"/>
    <w:rsid w:val="00D117C1"/>
    <w:rsid w:val="00D23C68"/>
    <w:rsid w:val="00DD2ECA"/>
    <w:rsid w:val="00DF0D14"/>
    <w:rsid w:val="00E55D43"/>
    <w:rsid w:val="00F25DF8"/>
    <w:rsid w:val="00F779CD"/>
    <w:rsid w:val="00FA0E14"/>
    <w:rsid w:val="00FE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46"/>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paragraph" w:styleId="Header">
    <w:name w:val="header"/>
    <w:basedOn w:val="Normal"/>
    <w:link w:val="HeaderChar"/>
    <w:uiPriority w:val="99"/>
    <w:unhideWhenUsed/>
    <w:rsid w:val="00212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8FF"/>
  </w:style>
  <w:style w:type="paragraph" w:styleId="Footer">
    <w:name w:val="footer"/>
    <w:basedOn w:val="Normal"/>
    <w:link w:val="FooterChar"/>
    <w:uiPriority w:val="99"/>
    <w:unhideWhenUsed/>
    <w:rsid w:val="00212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8FF"/>
  </w:style>
  <w:style w:type="character" w:styleId="Hyperlink">
    <w:name w:val="Hyperlink"/>
    <w:basedOn w:val="DefaultParagraphFont"/>
    <w:uiPriority w:val="99"/>
    <w:unhideWhenUsed/>
    <w:rsid w:val="000E13D0"/>
    <w:rPr>
      <w:color w:val="467886" w:themeColor="hyperlink"/>
      <w:u w:val="single"/>
    </w:rPr>
  </w:style>
  <w:style w:type="character" w:styleId="UnresolvedMention">
    <w:name w:val="Unresolved Mention"/>
    <w:basedOn w:val="DefaultParagraphFont"/>
    <w:uiPriority w:val="99"/>
    <w:semiHidden/>
    <w:unhideWhenUsed/>
    <w:rsid w:val="000E1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10</Pages>
  <Words>1975</Words>
  <Characters>11263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18</cp:revision>
  <dcterms:created xsi:type="dcterms:W3CDTF">2025-06-21T19:44:00Z</dcterms:created>
  <dcterms:modified xsi:type="dcterms:W3CDTF">2025-07-12T03:41:00Z</dcterms:modified>
</cp:coreProperties>
</file>