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舒体" w:eastAsia="方正舒体"/>
          <w:b/>
          <w:sz w:val="84"/>
          <w:szCs w:val="84"/>
        </w:rPr>
      </w:pPr>
      <w:r>
        <w:rPr>
          <w:rFonts w:hint="eastAsia" w:ascii="方正舒体" w:eastAsia="方正舒体"/>
          <w:b/>
          <w:sz w:val="84"/>
          <w:szCs w:val="84"/>
        </w:rPr>
        <w:t>安徽师范大学</w:t>
      </w:r>
    </w:p>
    <w:p>
      <w:pPr>
        <w:spacing w:line="880" w:lineRule="exact"/>
        <w:jc w:val="center"/>
        <w:rPr>
          <w:rFonts w:hint="eastAsia" w:ascii="方正舒体" w:eastAsia="方正舒体"/>
          <w:b/>
          <w:sz w:val="84"/>
          <w:szCs w:val="84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数学计算机科学学院实验报告</w:t>
      </w: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spacing w:line="1040" w:lineRule="exact"/>
        <w:ind w:firstLine="1272" w:firstLineChars="288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579755</wp:posOffset>
                </wp:positionV>
                <wp:extent cx="2879725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74.15pt;margin-top:45.65pt;height:0pt;width:226.75pt;z-index:251665408;mso-width-relative:page;mso-height-relative:page;" filled="f" stroked="t" coordsize="21600,21600" o:gfxdata="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Uk8zu1gAAAAkBAAAPAAAAAAAAAAEAIAAAACIAAABkcnMv&#10;ZG93bnJldi54bWxQSwECFAAUAAAACACHTuJAESsQbMwBAACNAwAADgAAAAAAAAABACAAAAAl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专业</w:t>
      </w:r>
      <w:bookmarkStart w:id="0" w:name="_GoBack"/>
      <w:bookmarkEnd w:id="0"/>
      <w:r>
        <w:rPr>
          <w:rFonts w:hint="eastAsia"/>
          <w:b/>
          <w:sz w:val="44"/>
          <w:szCs w:val="44"/>
        </w:rPr>
        <w:t>名称</w:t>
      </w:r>
      <w:r>
        <w:rPr>
          <w:rFonts w:hint="eastAsia"/>
          <w:b/>
          <w:sz w:val="44"/>
          <w:szCs w:val="44"/>
          <w:lang w:val="en-US" w:eastAsia="zh-CN"/>
        </w:rPr>
        <w:t xml:space="preserve">      物联网工程</w:t>
      </w:r>
    </w:p>
    <w:p>
      <w:pPr>
        <w:spacing w:line="1040" w:lineRule="exact"/>
        <w:ind w:firstLine="1272" w:firstLineChars="288"/>
        <w:rPr>
          <w:rFonts w:ascii="Times New Roman" w:hAnsi="Times New Roman"/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540385</wp:posOffset>
                </wp:positionV>
                <wp:extent cx="2879725" cy="0"/>
                <wp:effectExtent l="0" t="0" r="0" b="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74.15pt;margin-top:42.55pt;height:0pt;width:226.75pt;z-index:251664384;mso-width-relative:page;mso-height-relative:page;" filled="f" stroked="t" coordsize="21600,21600" o:gfxdata="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PkEWdYAAAAJAQAADwAAAAAAAAABACAAAAAiAAAAZHJz&#10;L2Rvd25yZXYueG1sUEsBAhQAFAAAAAgAh07iQPbC+f/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 xml:space="preserve">实 验 室      </w:t>
      </w:r>
      <w:r>
        <w:rPr>
          <w:rFonts w:hint="eastAsia" w:ascii="Times New Roman" w:hAnsi="Times New Roman"/>
          <w:b/>
          <w:sz w:val="32"/>
          <w:szCs w:val="32"/>
        </w:rPr>
        <w:t>6</w:t>
      </w:r>
      <w:r>
        <w:rPr>
          <w:rFonts w:ascii="Times New Roman"/>
          <w:b/>
          <w:sz w:val="32"/>
          <w:szCs w:val="32"/>
        </w:rPr>
        <w:t>号实验楼</w:t>
      </w:r>
      <w:r>
        <w:rPr>
          <w:rFonts w:hint="eastAsia" w:ascii="Times New Roman"/>
          <w:b/>
          <w:sz w:val="32"/>
          <w:szCs w:val="32"/>
        </w:rPr>
        <w:t xml:space="preserve">  </w:t>
      </w:r>
      <w:r>
        <w:rPr>
          <w:rFonts w:hint="eastAsia" w:ascii="Times New Roman"/>
          <w:b/>
          <w:sz w:val="32"/>
          <w:szCs w:val="32"/>
          <w:lang w:val="en-US" w:eastAsia="zh-CN"/>
        </w:rPr>
        <w:t xml:space="preserve">302 </w:t>
      </w:r>
      <w:r>
        <w:rPr>
          <w:rFonts w:ascii="Times New Roman"/>
          <w:b/>
          <w:sz w:val="32"/>
          <w:szCs w:val="32"/>
        </w:rPr>
        <w:t>室</w:t>
      </w:r>
    </w:p>
    <w:p>
      <w:pPr>
        <w:spacing w:line="1040" w:lineRule="exact"/>
        <w:ind w:firstLine="1272" w:firstLineChars="288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604520</wp:posOffset>
                </wp:positionV>
                <wp:extent cx="2879725" cy="0"/>
                <wp:effectExtent l="0" t="0" r="0" b="0"/>
                <wp:wrapNone/>
                <wp:docPr id="6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174.15pt;margin-top:47.6pt;height:0pt;width:226.75pt;z-index:251663360;mso-width-relative:page;mso-height-relative:page;" filled="f" stroked="t" coordsize="21600,21600" o:gfxdata="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/3rgjNYAAAAJAQAADwAAAAAAAAABACAAAAAiAAAAZHJz&#10;L2Rvd25yZXYueG1sUEsBAhQAFAAAAAgAh07iQBFjGJ7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 xml:space="preserve">实验课程        </w:t>
      </w:r>
      <w:r>
        <w:rPr>
          <w:rFonts w:hint="eastAsia"/>
          <w:b/>
          <w:sz w:val="32"/>
          <w:szCs w:val="32"/>
        </w:rPr>
        <w:t>数据结构</w:t>
      </w:r>
    </w:p>
    <w:p>
      <w:pPr>
        <w:spacing w:line="1040" w:lineRule="exact"/>
        <w:ind w:firstLine="1272" w:firstLineChars="288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565150</wp:posOffset>
                </wp:positionV>
                <wp:extent cx="2879725" cy="0"/>
                <wp:effectExtent l="0" t="0" r="0" b="0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74.15pt;margin-top:44.5pt;height:0pt;width:226.75pt;z-index:251662336;mso-width-relative:page;mso-height-relative:page;" filled="f" stroked="t" coordsize="21600,21600" o:gfxdata="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2tVetYAAAAJAQAADwAAAAAAAAABACAAAAAiAAAAZHJz&#10;L2Rvd25yZXYueG1sUEsBAhQAFAAAAAgAh07iQIESvnf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实验名称</w:t>
      </w:r>
      <w:r>
        <w:rPr>
          <w:rFonts w:hint="eastAsia"/>
          <w:b/>
          <w:sz w:val="44"/>
          <w:szCs w:val="44"/>
          <w:lang w:val="en-US" w:eastAsia="zh-CN"/>
        </w:rPr>
        <w:t xml:space="preserve">  简单数据加，减，乘运算</w:t>
      </w:r>
    </w:p>
    <w:p>
      <w:pPr>
        <w:spacing w:line="1040" w:lineRule="exact"/>
        <w:ind w:firstLine="1272" w:firstLineChars="288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591820</wp:posOffset>
                </wp:positionV>
                <wp:extent cx="2879725" cy="0"/>
                <wp:effectExtent l="0" t="0" r="0" b="0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74.15pt;margin-top:46.6pt;height:0pt;width:226.75pt;z-index:251658240;mso-width-relative:page;mso-height-relative:page;" filled="f" stroked="t" coordsize="21600,21600" o:gfxdata="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qmQG81gAAAAkBAAAPAAAAAAAAAAEAIAAAACIAAABkcnMv&#10;ZG93bnJldi54bWxQSwECFAAUAAAACACHTuJAdEm6KswBAACNAwAADgAAAAAAAAABACAAAAAl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姓    名</w:t>
      </w:r>
      <w:r>
        <w:rPr>
          <w:rFonts w:hint="eastAsia"/>
          <w:b/>
          <w:sz w:val="44"/>
          <w:szCs w:val="44"/>
          <w:lang w:val="en-US" w:eastAsia="zh-CN"/>
        </w:rPr>
        <w:t xml:space="preserve">         孙浩</w:t>
      </w:r>
    </w:p>
    <w:p>
      <w:pPr>
        <w:spacing w:line="1040" w:lineRule="exact"/>
        <w:ind w:firstLine="1272" w:firstLineChars="288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589915</wp:posOffset>
                </wp:positionV>
                <wp:extent cx="2879725" cy="0"/>
                <wp:effectExtent l="0" t="0" r="0" b="0"/>
                <wp:wrapNone/>
                <wp:docPr id="7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74.15pt;margin-top:46.45pt;height:0pt;width:226.75pt;z-index:251661312;mso-width-relative:page;mso-height-relative:page;" filled="f" stroked="t" coordsize="21600,21600" o:gfxdata="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+Qh59YAAAAJAQAADwAAAAAAAAABACAAAAAiAAAAZHJz&#10;L2Rvd25yZXYueG1sUEsBAhQAFAAAAAgAh07iQOQ4HMP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学    号</w:t>
      </w:r>
      <w:r>
        <w:rPr>
          <w:rFonts w:hint="eastAsia"/>
          <w:b/>
          <w:sz w:val="44"/>
          <w:szCs w:val="44"/>
          <w:lang w:val="en-US" w:eastAsia="zh-CN"/>
        </w:rPr>
        <w:t xml:space="preserve">     15111206033</w:t>
      </w:r>
    </w:p>
    <w:p>
      <w:pPr>
        <w:spacing w:line="1040" w:lineRule="exact"/>
        <w:ind w:firstLine="1272" w:firstLineChars="288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550545</wp:posOffset>
                </wp:positionV>
                <wp:extent cx="2879725" cy="0"/>
                <wp:effectExtent l="0" t="0" r="0" b="0"/>
                <wp:wrapNone/>
                <wp:docPr id="3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174.15pt;margin-top:43.35pt;height:0pt;width:226.75pt;z-index:251660288;mso-width-relative:page;mso-height-relative:page;" filled="f" stroked="t" coordsize="21600,21600" o:gfxdata="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XfQ+NYAAAAJAQAADwAAAAAAAAABACAAAAAiAAAAZHJz&#10;L2Rvd25yZXYueG1sUEsBAhQAFAAAAAgAh07iQPOSN0v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 xml:space="preserve">同组人员          </w:t>
      </w:r>
      <w:r>
        <w:rPr>
          <w:rFonts w:hint="eastAsia"/>
          <w:b/>
          <w:sz w:val="32"/>
          <w:szCs w:val="32"/>
        </w:rPr>
        <w:t>无</w:t>
      </w:r>
    </w:p>
    <w:p>
      <w:pPr>
        <w:spacing w:line="1040" w:lineRule="exact"/>
        <w:ind w:firstLine="1272" w:firstLineChars="288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614680</wp:posOffset>
                </wp:positionV>
                <wp:extent cx="2879725" cy="0"/>
                <wp:effectExtent l="0" t="0" r="0" b="0"/>
                <wp:wrapNone/>
                <wp:docPr id="8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174.15pt;margin-top:48.4pt;height:0pt;width:226.75pt;z-index:251659264;mso-width-relative:page;mso-height-relative:page;" filled="f" stroked="t" coordsize="21600,21600" o:gfxdata="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A0NhdYAAAAJAQAADwAAAAAAAAABACAAAAAiAAAAZHJz&#10;L2Rvd25yZXYueG1sUEsBAhQAFAAAAAgAh07iQC60QLz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实验日期</w:t>
      </w:r>
      <w:r>
        <w:rPr>
          <w:rFonts w:hint="eastAsia"/>
          <w:b/>
          <w:sz w:val="44"/>
          <w:szCs w:val="44"/>
          <w:lang w:val="en-US" w:eastAsia="zh-CN"/>
        </w:rPr>
        <w:t xml:space="preserve">  2016/4/19--2016/5/3</w:t>
      </w:r>
    </w:p>
    <w:p>
      <w:pPr>
        <w:spacing w:line="1040" w:lineRule="exact"/>
        <w:ind w:firstLine="1272" w:firstLineChars="288"/>
        <w:rPr>
          <w:rFonts w:hint="eastAsia"/>
          <w:b/>
          <w:sz w:val="44"/>
          <w:szCs w:val="44"/>
          <w:lang w:val="en-US" w:eastAsia="zh-CN"/>
        </w:rPr>
      </w:pPr>
    </w:p>
    <w:tbl>
      <w:tblPr>
        <w:tblStyle w:val="3"/>
        <w:tblW w:w="94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4" w:hRule="atLeast"/>
          <w:jc w:val="center"/>
        </w:trPr>
        <w:tc>
          <w:tcPr>
            <w:tcW w:w="9490" w:type="dxa"/>
            <w:vAlign w:val="top"/>
          </w:tcPr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b/>
              </w:rPr>
            </w:pPr>
            <w:r>
              <w:rPr>
                <w:rFonts w:hint="eastAsia" w:ascii="Times New Roman"/>
                <w:b/>
              </w:rPr>
              <w:t>需求分析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 w:firstLine="480"/>
              <w:rPr>
                <w:rFonts w:hint="eastAsia" w:ascii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输入形式：先输入多项式1有多少项，再分别输入每一项的系数和指数，然后是多项式2。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 w:firstLine="480"/>
              <w:rPr>
                <w:rFonts w:hint="eastAsia" w:ascii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输入范围：输入float型系数，int型指数。（同一指数可多次输入，程序可以合并同类项。系数可输入0）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 w:firstLine="480"/>
              <w:rPr>
                <w:rFonts w:hint="eastAsia" w:ascii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测试数据：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 w:firstLine="480"/>
              <w:rPr>
                <w:rFonts w:hint="eastAsia" w:ascii="Times New Roman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2425065" cy="1301115"/>
                  <wp:effectExtent l="0" t="0" r="13335" b="952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065" cy="130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auto"/>
              </w:rPr>
              <w:drawing>
                <wp:inline distT="0" distB="0" distL="114300" distR="114300">
                  <wp:extent cx="2552700" cy="1369695"/>
                  <wp:effectExtent l="0" t="0" r="7620" b="190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369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 w:firstLine="480"/>
              <w:rPr>
                <w:rFonts w:hint="eastAsia" w:ascii="Times New Roman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bCs/>
                <w:color w:val="auto"/>
                <w:sz w:val="21"/>
                <w:szCs w:val="21"/>
                <w:lang w:val="en-US" w:eastAsia="zh-CN"/>
              </w:rPr>
              <w:t>（</w:t>
            </w:r>
            <w:r>
              <w:rPr>
                <w:rFonts w:hint="eastAsia" w:ascii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测试数据还有很多，在此就不一一列举了）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程序所达到的功能：计算一元多项式的加减乘运算。</w:t>
            </w:r>
          </w:p>
          <w:p>
            <w:pPr>
              <w:spacing w:line="300" w:lineRule="auto"/>
              <w:ind w:firstLine="420" w:firstLineChars="200"/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spacing w:line="300" w:lineRule="auto"/>
              <w:ind w:firstLine="482" w:firstLineChars="200"/>
              <w:rPr>
                <w:rFonts w:ascii="Times New Roman" w:hAnsi="Times New Roman"/>
                <w:b/>
              </w:rPr>
            </w:pP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概要设计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【提示：说明设计中用到的所有抽象数据类型的定义、主程序的流程图。】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ADT List{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数据对象：D={</w:t>
            </w:r>
            <w:r>
              <w:rPr>
                <w:rFonts w:hint="eastAsia" w:ascii="Times New Roman"/>
                <w:sz w:val="36"/>
                <w:szCs w:val="36"/>
                <w:lang w:val="en-US" w:eastAsia="zh-CN"/>
              </w:rPr>
              <w:t xml:space="preserve">a 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i ，</w:t>
            </w:r>
            <w:r>
              <w:rPr>
                <w:rFonts w:hint="eastAsia" w:ascii="Times New Roman"/>
                <w:sz w:val="36"/>
                <w:szCs w:val="36"/>
                <w:lang w:val="en-US" w:eastAsia="zh-CN"/>
              </w:rPr>
              <w:t xml:space="preserve">b 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Times New Roman"/>
                <w:sz w:val="30"/>
                <w:szCs w:val="30"/>
                <w:lang w:val="en-US" w:eastAsia="zh-CN"/>
              </w:rPr>
              <w:t xml:space="preserve">| </w:t>
            </w:r>
            <w:r>
              <w:rPr>
                <w:rFonts w:hint="eastAsia" w:ascii="Times New Roman"/>
                <w:sz w:val="36"/>
                <w:szCs w:val="36"/>
                <w:lang w:val="en-US" w:eastAsia="zh-CN"/>
              </w:rPr>
              <w:t xml:space="preserve">a 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i 属于float型，</w:t>
            </w:r>
            <w:r>
              <w:rPr>
                <w:rFonts w:hint="eastAsia" w:ascii="Times New Roman"/>
                <w:sz w:val="36"/>
                <w:szCs w:val="36"/>
                <w:lang w:val="en-US" w:eastAsia="zh-CN"/>
              </w:rPr>
              <w:t xml:space="preserve">b 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i属于int型，i=1,2,3，......，n，n&gt;=0}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数据关系：R1={&lt;</w:t>
            </w:r>
            <w:r>
              <w:rPr>
                <w:rFonts w:hint="eastAsia" w:ascii="Times New Roman"/>
                <w:sz w:val="36"/>
                <w:szCs w:val="36"/>
                <w:lang w:val="en-US" w:eastAsia="zh-CN"/>
              </w:rPr>
              <w:t xml:space="preserve">a 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i-1  ,  </w:t>
            </w:r>
            <w:r>
              <w:rPr>
                <w:rFonts w:hint="eastAsia" w:ascii="Times New Roman"/>
                <w:sz w:val="36"/>
                <w:szCs w:val="36"/>
                <w:lang w:val="en-US" w:eastAsia="zh-CN"/>
              </w:rPr>
              <w:t xml:space="preserve">a 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i&gt; , &lt;</w:t>
            </w:r>
            <w:r>
              <w:rPr>
                <w:rFonts w:hint="eastAsia" w:ascii="Times New Roman"/>
                <w:sz w:val="36"/>
                <w:szCs w:val="36"/>
                <w:lang w:val="en-US" w:eastAsia="zh-CN"/>
              </w:rPr>
              <w:t xml:space="preserve">b 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i-1  ,  </w:t>
            </w:r>
            <w:r>
              <w:rPr>
                <w:rFonts w:hint="eastAsia" w:ascii="Times New Roman"/>
                <w:sz w:val="36"/>
                <w:szCs w:val="36"/>
                <w:lang w:val="en-US" w:eastAsia="zh-CN"/>
              </w:rPr>
              <w:t xml:space="preserve">b 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i&gt;  </w:t>
            </w:r>
            <w:r>
              <w:rPr>
                <w:rFonts w:hint="eastAsia" w:ascii="Times New Roman"/>
                <w:sz w:val="30"/>
                <w:szCs w:val="30"/>
                <w:lang w:val="en-US" w:eastAsia="zh-CN"/>
              </w:rPr>
              <w:t xml:space="preserve">|  </w:t>
            </w:r>
            <w:r>
              <w:rPr>
                <w:rFonts w:hint="eastAsia" w:ascii="Times New Roman"/>
                <w:sz w:val="36"/>
                <w:szCs w:val="36"/>
                <w:lang w:val="en-US" w:eastAsia="zh-CN"/>
              </w:rPr>
              <w:t xml:space="preserve">a 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i 属于float型，</w:t>
            </w:r>
            <w:r>
              <w:rPr>
                <w:rFonts w:hint="eastAsia" w:ascii="Times New Roman"/>
                <w:sz w:val="36"/>
                <w:szCs w:val="36"/>
                <w:lang w:val="en-US" w:eastAsia="zh-CN"/>
              </w:rPr>
              <w:t xml:space="preserve">b </w:t>
            </w: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i属于int型}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基本操作：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void createPolyn(*L);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操作结果：创建一个链表L。</w:t>
            </w:r>
          </w:p>
          <w:p>
            <w:pPr>
              <w:spacing w:line="300" w:lineRule="auto"/>
              <w:ind w:firstLine="42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void DispList( L);</w:t>
            </w:r>
          </w:p>
          <w:p>
            <w:pPr>
              <w:spacing w:line="300" w:lineRule="auto"/>
              <w:ind w:firstLine="42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初始条件：链表L已存在。</w:t>
            </w:r>
          </w:p>
          <w:p>
            <w:pPr>
              <w:spacing w:line="300" w:lineRule="auto"/>
              <w:ind w:firstLine="42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操作结果：输出链表。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void hebingList(*L);</w:t>
            </w:r>
          </w:p>
          <w:p>
            <w:pPr>
              <w:spacing w:line="300" w:lineRule="auto"/>
              <w:ind w:firstLine="42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初始条件：链表L已存在。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操作结果;合并链表L中指数相同的项。        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int compare( a ,  b);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初始条件：a，b为两个int型整数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操作结果：a&gt;b返回1，a=b返回0，a&lt;b返回-1.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void sort(*L);</w:t>
            </w:r>
          </w:p>
          <w:p>
            <w:pPr>
              <w:spacing w:line="300" w:lineRule="auto"/>
              <w:ind w:firstLine="42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初始条件：链表L已存在。</w:t>
            </w:r>
          </w:p>
          <w:p>
            <w:pPr>
              <w:spacing w:line="300" w:lineRule="auto"/>
              <w:ind w:firstLine="42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操作结果：把链表L按照指数从小到大的顺序排列。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void destoryList(*L);</w:t>
            </w:r>
          </w:p>
          <w:p>
            <w:pPr>
              <w:spacing w:line="300" w:lineRule="auto"/>
              <w:ind w:firstLine="42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初始条件：链表L已存在。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操作结果：销毁链表L。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LinkList AddPolyn( p1 , p2);</w:t>
            </w:r>
          </w:p>
          <w:p>
            <w:pPr>
              <w:spacing w:line="300" w:lineRule="auto"/>
              <w:ind w:firstLine="42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初始条件：链表p1，p2已存在。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操作结果：将p1，p2相加后保存在新的链表p3中，返回p3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void SubtractPolyn( p1 , p2);</w:t>
            </w:r>
          </w:p>
          <w:p>
            <w:pPr>
              <w:spacing w:line="300" w:lineRule="auto"/>
              <w:ind w:firstLine="42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初始条件：链表p1，p2已存在。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操作结果：将p1，p2相减并输出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void MultiplyPolyn( p1 , p2);</w:t>
            </w:r>
          </w:p>
          <w:p>
            <w:pPr>
              <w:spacing w:line="300" w:lineRule="auto"/>
              <w:ind w:firstLine="42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初始条件：链表p1，p2已存在。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操作结果：将p1，p2相乘后并输出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}ADT  List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主程序流程图：</w: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object>
                <v:shape id="_x0000_i1025" o:spt="75" type="#_x0000_t75" style="height:284.45pt;width:91.8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Visio.Drawing.11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void createPolyn(*L);</w: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b/>
              </w:rPr>
            </w:pPr>
          </w:p>
          <w:p>
            <w:pPr>
              <w:spacing w:line="300" w:lineRule="auto"/>
              <w:ind w:firstLine="420" w:firstLineChars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object>
                <v:shape id="_x0000_i1026" o:spt="75" type="#_x0000_t75" style="height:281.4pt;width:155.4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Visio.Drawing.11" ShapeID="_x0000_i1026" DrawAspect="Content" ObjectID="_1468075726" r:id="rId8">
                  <o:LockedField>false</o:LockedField>
                </o:OLEObject>
              </w:objec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void hebingList(*L);</w: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object>
                <v:shape id="_x0000_i1027" o:spt="75" type="#_x0000_t75" style="height:189.65pt;width:225.6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f"/>
                  <w10:wrap type="none"/>
                  <w10:anchorlock/>
                </v:shape>
                <o:OLEObject Type="Embed" ProgID="Visio.Drawing.11" ShapeID="_x0000_i1027" DrawAspect="Content" ObjectID="_1468075727" r:id="rId10">
                  <o:LockedField>false</o:LockedField>
                </o:OLEObject>
              </w:objec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void DispList( L);</w: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由于输出函数太麻烦，if-else太多，画起来工程太大，在此就不画流程图了，敬请见谅。</w: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int compare( a ,  b);</w: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object>
                <v:shape id="_x0000_i1028" o:spt="75" type="#_x0000_t75" style="height:150pt;width:201.6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f"/>
                  <w10:wrap type="none"/>
                  <w10:anchorlock/>
                </v:shape>
                <o:OLEObject Type="Embed" ProgID="Visio.Drawing.11" ShapeID="_x0000_i1028" DrawAspect="Content" ObjectID="_1468075728" r:id="rId12">
                  <o:LockedField>false</o:LockedField>
                </o:OLEObject>
              </w:objec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void sort(*L);</w: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object>
                <v:shape id="_x0000_i1029" o:spt="75" type="#_x0000_t75" style="height:315.2pt;width:272.4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f"/>
                  <w10:wrap type="none"/>
                  <w10:anchorlock/>
                </v:shape>
                <o:OLEObject Type="Embed" ProgID="Visio.Drawing.11" ShapeID="_x0000_i1029" DrawAspect="Content" ObjectID="_1468075729" r:id="rId14">
                  <o:LockedField>false</o:LockedField>
                </o:OLEObject>
              </w:objec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LinkList AddPolyn( p1 , p2);（减法类似）</w: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object>
                <v:shape id="_x0000_i1030" o:spt="75" type="#_x0000_t75" style="height:531.65pt;width:463.5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f"/>
                  <w10:wrap type="none"/>
                  <w10:anchorlock/>
                </v:shape>
                <o:OLEObject Type="Embed" ProgID="Visio.Drawing.11" ShapeID="_x0000_i1030" DrawAspect="Content" ObjectID="_1468075730" r:id="rId16">
                  <o:LockedField>false</o:LockedField>
                </o:OLEObject>
              </w:objec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void MultiplyPolyn( p1 , p2);</w: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object>
                <v:shape id="_x0000_i1031" o:spt="75" type="#_x0000_t75" style="height:295.85pt;width:223.8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f"/>
                  <w10:wrap type="none"/>
                  <w10:anchorlock/>
                </v:shape>
                <o:OLEObject Type="Embed" ProgID="Visio.Drawing.11" ShapeID="_x0000_i1031" DrawAspect="Content" ObjectID="_1468075731" r:id="rId18">
                  <o:LockedField>false</o:LockedField>
                </o:OLEObject>
              </w:objec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b/>
              </w:rPr>
            </w:pP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详细设计</w: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（1）数据类型：</w:t>
            </w:r>
          </w:p>
          <w:p>
            <w:pPr>
              <w:spacing w:line="30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系数为单精度型，指数为整型，next域为指向结构体的指针。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主函数的实现：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firstLine="420"/>
              <w:rPr>
                <w:rFonts w:hint="eastAsia"/>
                <w:b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创建两个链表，分别保存p1，p2。先输入链表p1的长度，在分别输入系数和指数，用空格隔开，然后用回车隔开下一项的系数和指数。建立好两个链表后，输出两个链表。输出链表中，有排序（sort函数）和合并同类项（hebingList函数）两个操作，以及系数为零，系数为1，指数为1等特殊项也考虑进去。接着是输出p1，p2的和，用switch函数做。返回一个新的链表的头指针p3，在调用输出函数，输出p3。减法和加法类似，只是减法没有返回值，是void型的函数，直接在函数里面输出。然后是乘法，乘法是通过p1的第一项都和p2的每一项都想乘，存入新链表L1中，再把p1的第二项与p2相乘，也存入L1中，以此，一直到p1里所有项都与p2乘后存入L1中，最后在合并同列项（因为合并同类项这一步在输出函数里实现了，所以这里直接调用输出函数即可）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调试分析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auto"/>
                <w:sz w:val="21"/>
                <w:szCs w:val="21"/>
                <w:lang w:val="en-US" w:eastAsia="zh-CN"/>
              </w:rPr>
              <w:t>问题：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auto"/>
                <w:sz w:val="21"/>
                <w:szCs w:val="21"/>
                <w:lang w:val="en-US" w:eastAsia="zh-CN"/>
              </w:rPr>
              <w:t>1、输出时，多项式第一项的系数就是负数（-x+5x或者-5x^2），而输出是正号。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auto"/>
                <w:sz w:val="21"/>
                <w:szCs w:val="21"/>
                <w:lang w:val="en-US" w:eastAsia="zh-CN"/>
              </w:rPr>
              <w:t>原因：程序输出所有系数都是正数，负号的输出取决于系数的正负，从多项式的第一项起，不包含第一项，从而导致此结果。</w:t>
            </w:r>
          </w:p>
          <w:p>
            <w:pPr>
              <w:numPr>
                <w:ilvl w:val="0"/>
                <w:numId w:val="3"/>
              </w:numPr>
              <w:spacing w:line="300" w:lineRule="auto"/>
              <w:ind w:firstLine="420" w:firstLineChars="200"/>
              <w:rPr>
                <w:rFonts w:hint="eastAsia" w:ascii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auto"/>
                <w:sz w:val="21"/>
                <w:szCs w:val="21"/>
                <w:lang w:val="en-US" w:eastAsia="zh-CN"/>
              </w:rPr>
              <w:t>做过加法和减法后再做乘法时，最后几位数老是出现符号错误。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firstLine="420"/>
              <w:rPr>
                <w:rFonts w:hint="eastAsia" w:ascii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auto"/>
                <w:sz w:val="21"/>
                <w:szCs w:val="21"/>
                <w:lang w:val="en-US" w:eastAsia="zh-CN"/>
              </w:rPr>
              <w:t>原因：做减法时，当多项式2的最大指数大于多项式1的最大指数时，多项式2从与多项式1最大指数相等的指数后，多项式2的每一项的指数都变成原系数的相反数。在做减法时改变了多项式2中的数据，从而导致错误结果。</w:t>
            </w:r>
          </w:p>
          <w:p>
            <w:pPr>
              <w:numPr>
                <w:ilvl w:val="0"/>
                <w:numId w:val="3"/>
              </w:numPr>
              <w:spacing w:line="300" w:lineRule="auto"/>
              <w:ind w:firstLine="420" w:firstLineChars="200"/>
            </w:pPr>
          </w:p>
          <w:p>
            <w:pPr>
              <w:numPr>
                <w:ilvl w:val="0"/>
                <w:numId w:val="0"/>
              </w:numPr>
              <w:spacing w:line="300" w:lineRule="auto"/>
            </w:pPr>
            <w:r>
              <w:drawing>
                <wp:inline distT="0" distB="0" distL="114300" distR="114300">
                  <wp:extent cx="2434590" cy="1755140"/>
                  <wp:effectExtent l="0" t="0" r="3810" b="1270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175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37130" cy="1757045"/>
                  <wp:effectExtent l="0" t="0" r="1270" b="10795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130" cy="1757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00" w:lineRule="auto"/>
            </w:pPr>
            <w:r>
              <w:drawing>
                <wp:inline distT="0" distB="0" distL="114300" distR="114300">
                  <wp:extent cx="2529840" cy="1823085"/>
                  <wp:effectExtent l="0" t="0" r="0" b="5715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82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该问题至今尚未解决，有时输入是对的，有时有是错的。是我百思不得其解，甚是郁闷.......</w:t>
            </w:r>
          </w:p>
          <w:p>
            <w:pPr>
              <w:numPr>
                <w:ilvl w:val="0"/>
                <w:numId w:val="3"/>
              </w:numPr>
              <w:spacing w:line="30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还有一些小问题，都是粗心所致，应该还有一些错误，我尚未测试出来。也有一些情况没有讨论过，但是能想到的几乎都考虑进去了。</w:t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lang w:val="en-US" w:eastAsia="zh-CN"/>
              </w:rPr>
              <w:t>经验体会</w:t>
            </w:r>
            <w:r>
              <w:rPr>
                <w:rFonts w:hint="eastAsia"/>
                <w:lang w:val="en-US" w:eastAsia="zh-CN"/>
              </w:rPr>
              <w:t>：经过这个工程，的确很值得深思。其中可以学到很多东西，也能使自己认清自己的水平和缺陷，并且是自己对程序更加了解。不但锻炼同学的基础功，更能体现出同学的合作精神，以及学习精神。或许我的程序基础比别的同学好一点（上学期下的功夫稍微比别人多一些）会有一些同学问我程序上的问题，我也会从中学习到很多东西，并且巩固自己基础和拓展我的思路。还能帮助同学，和同学的关系更进一层。</w:t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 总之，经过这个工程的实现，使我学到很多东西。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测试数据与结果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</w:pPr>
            <w:r>
              <w:drawing>
                <wp:inline distT="0" distB="0" distL="114300" distR="114300">
                  <wp:extent cx="2498090" cy="1800225"/>
                  <wp:effectExtent l="0" t="0" r="1270" b="1333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92145" cy="1712595"/>
                  <wp:effectExtent l="0" t="0" r="8255" b="9525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145" cy="1712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/>
              </w:rPr>
            </w:pPr>
            <w:r>
              <w:drawing>
                <wp:inline distT="0" distB="0" distL="114300" distR="114300">
                  <wp:extent cx="2281555" cy="1224280"/>
                  <wp:effectExtent l="0" t="0" r="4445" b="10160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55" cy="1224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23795" cy="1300480"/>
                  <wp:effectExtent l="0" t="0" r="14605" b="10160"/>
                  <wp:docPr id="1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795" cy="130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2818130" cy="2030730"/>
                  <wp:effectExtent l="0" t="0" r="1270" b="11430"/>
                  <wp:docPr id="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30" cy="203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27630" cy="1893570"/>
                  <wp:effectExtent l="0" t="0" r="8890" b="11430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30" cy="1893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</w:p>
          <w:p>
            <w:pPr>
              <w:rPr>
                <w:rFonts w:hint="eastAsia" w:ascii="Times New Roman"/>
                <w:b/>
                <w:color w:val="FF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FF0000"/>
                <w:sz w:val="21"/>
                <w:szCs w:val="21"/>
              </w:rPr>
              <w:t>注意：正文行距1.25倍，正文字体（中文宋体、西文times new roman），大小五号。</w:t>
            </w:r>
          </w:p>
          <w:p>
            <w:pPr>
              <w:ind w:left="72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5" w:hRule="atLeast"/>
          <w:jc w:val="center"/>
        </w:trPr>
        <w:tc>
          <w:tcPr>
            <w:tcW w:w="9490" w:type="dxa"/>
            <w:vAlign w:val="top"/>
          </w:tcPr>
          <w:p>
            <w:pPr>
              <w:spacing w:line="1040" w:lineRule="exact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9" w:hRule="atLeast"/>
          <w:jc w:val="center"/>
        </w:trPr>
        <w:tc>
          <w:tcPr>
            <w:tcW w:w="9490" w:type="dxa"/>
            <w:vAlign w:val="top"/>
          </w:tcPr>
          <w:p>
            <w:pPr>
              <w:spacing w:line="1040" w:lineRule="exact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7" w:hRule="atLeast"/>
          <w:jc w:val="center"/>
        </w:trPr>
        <w:tc>
          <w:tcPr>
            <w:tcW w:w="9490" w:type="dxa"/>
            <w:vAlign w:val="top"/>
          </w:tcPr>
          <w:p>
            <w:pPr>
              <w:spacing w:line="560" w:lineRule="exac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成绩评定：</w:t>
            </w:r>
          </w:p>
          <w:p>
            <w:pPr>
              <w:numPr>
                <w:ilvl w:val="0"/>
                <w:numId w:val="4"/>
              </w:numPr>
              <w:spacing w:line="560" w:lineRule="exac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根据实验情况和实验报告质量作出写事性评价</w:t>
            </w:r>
          </w:p>
          <w:p>
            <w:pPr>
              <w:spacing w:line="560" w:lineRule="exact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4"/>
              </w:numPr>
              <w:spacing w:line="560" w:lineRule="exac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</w:t>
            </w:r>
          </w:p>
          <w:p>
            <w:pPr>
              <w:spacing w:line="560" w:lineRule="exact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tabs>
                <w:tab w:val="left" w:pos="4830"/>
              </w:tabs>
              <w:spacing w:line="560" w:lineRule="exac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300355</wp:posOffset>
                      </wp:positionV>
                      <wp:extent cx="1981200" cy="0"/>
                      <wp:effectExtent l="0" t="0" r="0" b="0"/>
                      <wp:wrapNone/>
                      <wp:docPr id="9" name="直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0" o:spid="_x0000_s1026" o:spt="20" style="position:absolute;left:0pt;margin-left:102.1pt;margin-top:23.65pt;height:0pt;width:156pt;z-index:251675648;mso-width-relative:page;mso-height-relative:page;" filled="f" stroked="t" coordsize="21600,21600" o:gfxdata="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UejwLWAAAACQEAAA8AAAAAAAAAAQAgAAAAIgAAAGRycy9k&#10;b3ducmV2LnhtbFBLAQIUABQAAAAIAIdO4kDZwBU4ywEAAI4DAAAOAAAAAAAAAAEAIAAAACUBAABk&#10;cnMvZTJvRG9jLnhtbFBLBQYAAAAABgAGAFkBAABi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 xml:space="preserve">   综合评分</w:t>
            </w:r>
            <w:r>
              <w:rPr>
                <w:b/>
                <w:sz w:val="28"/>
                <w:szCs w:val="28"/>
              </w:rPr>
              <w:tab/>
            </w:r>
          </w:p>
          <w:p>
            <w:pPr>
              <w:tabs>
                <w:tab w:val="left" w:pos="5205"/>
              </w:tabs>
              <w:spacing w:line="560" w:lineRule="exact"/>
              <w:ind w:firstLine="413" w:firstLineChars="147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255270</wp:posOffset>
                      </wp:positionV>
                      <wp:extent cx="1981200" cy="0"/>
                      <wp:effectExtent l="0" t="0" r="0" b="0"/>
                      <wp:wrapNone/>
                      <wp:docPr id="10" name="直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1" o:spid="_x0000_s1026" o:spt="20" style="position:absolute;left:0pt;margin-left:108.1pt;margin-top:20.1pt;height:0pt;width:156pt;z-index:251674624;mso-width-relative:page;mso-height-relative:page;" filled="f" stroked="t" coordsize="21600,21600" o:gfxdata="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xeTb1QAAAAkBAAAPAAAAAAAAAAEAIAAAACIAAABkcnMv&#10;ZG93bnJldi54bWxQSwECFAAUAAAACACHTuJAD9r3Xc0BAACPAwAADgAAAAAAAAABACAAAAAkAQAA&#10;ZHJzL2Uyb0RvYy54bWxQSwUGAAAAAAYABgBZAQAAY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>折合成等级</w:t>
            </w:r>
            <w:r>
              <w:rPr>
                <w:b/>
                <w:sz w:val="28"/>
                <w:szCs w:val="28"/>
              </w:rPr>
              <w:tab/>
            </w:r>
          </w:p>
          <w:p>
            <w:pPr>
              <w:tabs>
                <w:tab w:val="left" w:pos="5205"/>
              </w:tabs>
              <w:spacing w:line="560" w:lineRule="exact"/>
              <w:ind w:firstLine="413" w:firstLineChars="147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指导教师签名：</w:t>
            </w:r>
          </w:p>
          <w:p>
            <w:pPr>
              <w:tabs>
                <w:tab w:val="left" w:pos="5205"/>
              </w:tabs>
              <w:spacing w:line="560" w:lineRule="exact"/>
              <w:ind w:firstLine="413" w:firstLineChars="147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时间：     年    月    日</w:t>
            </w:r>
          </w:p>
        </w:tc>
      </w:tr>
    </w:tbl>
    <w:p>
      <w:pPr>
        <w:spacing w:line="1040" w:lineRule="exact"/>
        <w:ind w:firstLine="1272" w:firstLineChars="288"/>
        <w:rPr>
          <w:rFonts w:hint="eastAsia"/>
          <w:b/>
          <w:sz w:val="44"/>
          <w:szCs w:val="44"/>
          <w:lang w:val="en-US" w:eastAsia="zh-CN"/>
        </w:rPr>
      </w:pPr>
    </w:p>
    <w:p>
      <w:pPr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7430"/>
    <w:multiLevelType w:val="multilevel"/>
    <w:tmpl w:val="0BC7743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Times New Roman" w:hAnsi="Times New Roman" w:cs="Times New Roman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724957"/>
    <w:multiLevelType w:val="multilevel"/>
    <w:tmpl w:val="3372495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7237062"/>
    <w:multiLevelType w:val="singleLevel"/>
    <w:tmpl w:val="5723706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7275407"/>
    <w:multiLevelType w:val="singleLevel"/>
    <w:tmpl w:val="5727540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877E3"/>
    <w:rsid w:val="0B8613A3"/>
    <w:rsid w:val="217557FA"/>
    <w:rsid w:val="23274547"/>
    <w:rsid w:val="4F28668F"/>
    <w:rsid w:val="5E161E22"/>
    <w:rsid w:val="6F7D0335"/>
    <w:rsid w:val="7A2877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2016-04-21T05:26:00Z</dcterms:created>
  <dc:creator>浩</dc:creator>
  <cp:lastModifiedBy>浩</cp:lastModifiedBy>
  <dcterms:modified xsi:type="dcterms:W3CDTF">2016-06-04T04:14:35Z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