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E3" w:rsidRPr="00703FCF" w:rsidRDefault="00C846E3" w:rsidP="006341CB">
      <w:pPr>
        <w:rPr>
          <w:lang w:val="en-GB"/>
        </w:rPr>
      </w:pPr>
    </w:p>
    <w:p w:rsidR="00C846E3" w:rsidRPr="00703FCF" w:rsidRDefault="00C846E3">
      <w:pPr>
        <w:rPr>
          <w:lang w:val="en-GB"/>
        </w:rPr>
      </w:pPr>
    </w:p>
    <w:p w:rsidR="00C846E3" w:rsidRPr="00703FCF" w:rsidRDefault="00C846E3">
      <w:pPr>
        <w:rPr>
          <w:lang w:val="en-GB"/>
        </w:rPr>
      </w:pPr>
    </w:p>
    <w:p w:rsidR="00075924" w:rsidRPr="00703FCF" w:rsidRDefault="00075924">
      <w:pPr>
        <w:rPr>
          <w:lang w:val="en-GB"/>
        </w:rPr>
      </w:pPr>
    </w:p>
    <w:p w:rsidR="00075924" w:rsidRPr="00703FCF" w:rsidRDefault="00075924">
      <w:pPr>
        <w:rPr>
          <w:lang w:val="en-GB"/>
        </w:rPr>
      </w:pPr>
    </w:p>
    <w:p w:rsidR="00075924" w:rsidRPr="00703FCF" w:rsidRDefault="00075924">
      <w:pPr>
        <w:rPr>
          <w:lang w:val="en-GB"/>
        </w:rPr>
      </w:pPr>
    </w:p>
    <w:p w:rsidR="00075924" w:rsidRPr="00703FCF" w:rsidRDefault="00075924">
      <w:pPr>
        <w:rPr>
          <w:lang w:val="en-GB"/>
        </w:rPr>
      </w:pPr>
    </w:p>
    <w:p w:rsidR="00C846E3" w:rsidRPr="00703FCF" w:rsidRDefault="00C846E3">
      <w:pPr>
        <w:rPr>
          <w:lang w:val="en-GB"/>
        </w:rPr>
      </w:pPr>
    </w:p>
    <w:p w:rsidR="00C846E3" w:rsidRPr="00703FCF" w:rsidRDefault="00C846E3">
      <w:pPr>
        <w:rPr>
          <w:lang w:val="en-GB"/>
        </w:rPr>
      </w:pPr>
    </w:p>
    <w:p w:rsidR="00C846E3" w:rsidRPr="00703FCF" w:rsidRDefault="00C846E3" w:rsidP="006341CB">
      <w:pPr>
        <w:rPr>
          <w:lang w:val="en-GB"/>
        </w:rPr>
      </w:pPr>
    </w:p>
    <w:p w:rsidR="00C846E3" w:rsidRPr="00703FCF" w:rsidRDefault="00C846E3" w:rsidP="006341CB">
      <w:pPr>
        <w:rPr>
          <w:lang w:val="en-GB"/>
        </w:rPr>
      </w:pPr>
    </w:p>
    <w:p w:rsidR="00C846E3" w:rsidRPr="00703FCF" w:rsidRDefault="00C846E3" w:rsidP="006341CB">
      <w:pPr>
        <w:rPr>
          <w:lang w:val="en-GB"/>
        </w:rPr>
      </w:pPr>
    </w:p>
    <w:p w:rsidR="00C846E3" w:rsidRPr="00703FCF" w:rsidRDefault="00C846E3" w:rsidP="006341CB">
      <w:pPr>
        <w:rPr>
          <w:lang w:val="en-GB"/>
        </w:rPr>
      </w:pPr>
    </w:p>
    <w:p w:rsidR="00C846E3" w:rsidRPr="00703FCF" w:rsidRDefault="00FA62A8" w:rsidP="00075924">
      <w:pPr>
        <w:pStyle w:val="main1"/>
      </w:pPr>
      <w:r w:rsidRPr="00703FCF">
        <w:t>Technical Manual</w:t>
      </w:r>
    </w:p>
    <w:p w:rsidR="00C846E3" w:rsidRPr="00703FCF" w:rsidRDefault="00D51624" w:rsidP="00075924">
      <w:pPr>
        <w:pStyle w:val="main1"/>
        <w:rPr>
          <w:color w:val="FF0000"/>
          <w:szCs w:val="36"/>
        </w:rPr>
      </w:pPr>
      <w:r>
        <w:rPr>
          <w:color w:val="FF0000"/>
          <w:szCs w:val="36"/>
        </w:rPr>
        <w:t xml:space="preserve">&lt;App Name&gt; </w:t>
      </w:r>
    </w:p>
    <w:p w:rsidR="00C846E3" w:rsidRPr="00703FCF" w:rsidRDefault="00C846E3" w:rsidP="00075924">
      <w:pPr>
        <w:rPr>
          <w:lang w:val="en-GB"/>
        </w:rPr>
      </w:pPr>
    </w:p>
    <w:p w:rsidR="00075924" w:rsidRPr="00703FCF" w:rsidRDefault="00075924" w:rsidP="00075924">
      <w:pPr>
        <w:rPr>
          <w:lang w:val="en-GB"/>
        </w:rPr>
      </w:pPr>
    </w:p>
    <w:p w:rsidR="00075924" w:rsidRPr="00703FCF" w:rsidRDefault="00075924" w:rsidP="00075924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9C16E4" w:rsidRPr="00703FCF" w:rsidRDefault="00D51624" w:rsidP="009C16E4">
      <w:pPr>
        <w:pStyle w:val="main2"/>
        <w:rPr>
          <w:sz w:val="36"/>
        </w:rPr>
      </w:pPr>
      <w:r>
        <w:rPr>
          <w:sz w:val="36"/>
        </w:rPr>
        <w:t>&lt;</w:t>
      </w:r>
      <w:proofErr w:type="spellStart"/>
      <w:r>
        <w:rPr>
          <w:sz w:val="36"/>
        </w:rPr>
        <w:t>PythonAPlus</w:t>
      </w:r>
      <w:proofErr w:type="spellEnd"/>
      <w:r>
        <w:rPr>
          <w:sz w:val="36"/>
        </w:rPr>
        <w:t xml:space="preserve"> Group&gt; </w:t>
      </w:r>
    </w:p>
    <w:p w:rsidR="009C16E4" w:rsidRPr="00703FCF" w:rsidRDefault="009C16E4" w:rsidP="006341CB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9C16E4" w:rsidRPr="00703FCF" w:rsidRDefault="009C16E4" w:rsidP="006341CB">
      <w:pPr>
        <w:rPr>
          <w:lang w:val="en-GB"/>
        </w:rPr>
      </w:pPr>
    </w:p>
    <w:p w:rsidR="00D51624" w:rsidRDefault="00D51624" w:rsidP="009C16E4">
      <w:pPr>
        <w:pStyle w:val="main2"/>
        <w:rPr>
          <w:color w:val="FF0000"/>
          <w:sz w:val="28"/>
          <w:szCs w:val="28"/>
        </w:rPr>
      </w:pPr>
      <w:r w:rsidRPr="00D51624">
        <w:rPr>
          <w:color w:val="FF0000"/>
          <w:sz w:val="28"/>
          <w:szCs w:val="28"/>
        </w:rPr>
        <w:t>ICTPRG4</w:t>
      </w:r>
      <w:r>
        <w:rPr>
          <w:color w:val="FF0000"/>
          <w:sz w:val="28"/>
          <w:szCs w:val="28"/>
        </w:rPr>
        <w:t xml:space="preserve">05 Automate processes [52030] </w:t>
      </w:r>
    </w:p>
    <w:p w:rsidR="00C846E3" w:rsidRPr="00703FCF" w:rsidRDefault="00D51624" w:rsidP="009C16E4">
      <w:pPr>
        <w:pStyle w:val="main2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Group Project Task</w:t>
      </w:r>
    </w:p>
    <w:p w:rsidR="00C846E3" w:rsidRPr="00703FCF" w:rsidRDefault="00C846E3" w:rsidP="006341CB">
      <w:pPr>
        <w:rPr>
          <w:lang w:val="en-GB"/>
        </w:rPr>
      </w:pPr>
    </w:p>
    <w:p w:rsidR="00C846E3" w:rsidRPr="00703FCF" w:rsidRDefault="00C846E3" w:rsidP="006341CB">
      <w:pPr>
        <w:rPr>
          <w:lang w:val="en-GB"/>
        </w:rPr>
      </w:pPr>
    </w:p>
    <w:p w:rsidR="00C846E3" w:rsidRPr="00703FCF" w:rsidRDefault="00C846E3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Default="0090785E" w:rsidP="0090785E">
      <w:pPr>
        <w:jc w:val="center"/>
        <w:rPr>
          <w:b/>
          <w:color w:val="FF0000"/>
          <w:szCs w:val="20"/>
          <w:lang w:val="en-GB"/>
        </w:rPr>
      </w:pPr>
      <w:r w:rsidRPr="00703FCF">
        <w:rPr>
          <w:b/>
          <w:color w:val="FF0000"/>
          <w:szCs w:val="20"/>
          <w:lang w:val="en-GB"/>
        </w:rPr>
        <w:t>Note</w:t>
      </w:r>
      <w:proofErr w:type="gramStart"/>
      <w:r w:rsidRPr="00703FCF">
        <w:rPr>
          <w:b/>
          <w:color w:val="FF0000"/>
          <w:szCs w:val="20"/>
          <w:lang w:val="en-GB"/>
        </w:rPr>
        <w:t>!!!</w:t>
      </w:r>
      <w:proofErr w:type="gramEnd"/>
      <w:r w:rsidRPr="00703FCF">
        <w:rPr>
          <w:b/>
          <w:color w:val="FF0000"/>
          <w:szCs w:val="20"/>
          <w:lang w:val="en-GB"/>
        </w:rPr>
        <w:t xml:space="preserve"> Everything in red is a comment or placeholder, and </w:t>
      </w:r>
      <w:r w:rsidR="005B5F2D">
        <w:rPr>
          <w:b/>
          <w:color w:val="FF0000"/>
          <w:szCs w:val="20"/>
          <w:lang w:val="en-GB"/>
        </w:rPr>
        <w:t>MUST</w:t>
      </w:r>
      <w:r w:rsidRPr="00703FCF">
        <w:rPr>
          <w:b/>
          <w:color w:val="FF0000"/>
          <w:szCs w:val="20"/>
          <w:lang w:val="en-GB"/>
        </w:rPr>
        <w:t xml:space="preserve"> be deleted or replaced.</w:t>
      </w:r>
    </w:p>
    <w:p w:rsidR="00F142CA" w:rsidRPr="00703FCF" w:rsidRDefault="00F142CA" w:rsidP="0090785E">
      <w:pPr>
        <w:jc w:val="center"/>
        <w:rPr>
          <w:b/>
          <w:color w:val="FF0000"/>
          <w:szCs w:val="20"/>
          <w:lang w:val="en-GB"/>
        </w:rPr>
      </w:pPr>
      <w:r>
        <w:rPr>
          <w:b/>
          <w:color w:val="FF0000"/>
          <w:szCs w:val="20"/>
          <w:lang w:val="en-GB"/>
        </w:rPr>
        <w:t>You should also delete sections that are not appropriate to your project.</w:t>
      </w: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075924" w:rsidRPr="00703FCF" w:rsidRDefault="00075924" w:rsidP="006341CB">
      <w:pPr>
        <w:rPr>
          <w:lang w:val="en-GB"/>
        </w:rPr>
      </w:pPr>
    </w:p>
    <w:p w:rsidR="00C846E3" w:rsidRPr="00703FCF" w:rsidRDefault="00C846E3" w:rsidP="006341CB">
      <w:pPr>
        <w:rPr>
          <w:lang w:val="en-GB"/>
        </w:rPr>
      </w:pPr>
    </w:p>
    <w:p w:rsidR="00212722" w:rsidRPr="00703FCF" w:rsidRDefault="00212722" w:rsidP="006341CB">
      <w:pPr>
        <w:rPr>
          <w:lang w:val="en-GB"/>
        </w:rPr>
      </w:pPr>
    </w:p>
    <w:p w:rsidR="00C846E3" w:rsidRPr="00703FCF" w:rsidRDefault="00C846E3">
      <w:pPr>
        <w:tabs>
          <w:tab w:val="left" w:pos="1418"/>
        </w:tabs>
        <w:ind w:left="2127" w:hanging="2127"/>
        <w:rPr>
          <w:lang w:val="en-GB"/>
        </w:rPr>
      </w:pPr>
      <w:r w:rsidRPr="00703FCF">
        <w:rPr>
          <w:lang w:val="en-GB"/>
        </w:rPr>
        <w:t>Date</w:t>
      </w:r>
      <w:r w:rsidRPr="00703FCF">
        <w:rPr>
          <w:lang w:val="en-GB"/>
        </w:rPr>
        <w:tab/>
        <w:t>:</w:t>
      </w:r>
      <w:r w:rsidRPr="00703FCF">
        <w:rPr>
          <w:lang w:val="en-GB"/>
        </w:rPr>
        <w:tab/>
      </w:r>
      <w:r w:rsidR="00D51624">
        <w:rPr>
          <w:color w:val="FF0000"/>
          <w:lang w:val="en-GB"/>
        </w:rPr>
        <w:t>26 Nov 2019</w:t>
      </w:r>
    </w:p>
    <w:p w:rsidR="00C846E3" w:rsidRPr="00703FCF" w:rsidRDefault="00C846E3">
      <w:pPr>
        <w:tabs>
          <w:tab w:val="left" w:pos="1418"/>
        </w:tabs>
        <w:ind w:left="2127" w:hanging="2127"/>
        <w:rPr>
          <w:lang w:val="en-GB"/>
        </w:rPr>
      </w:pPr>
      <w:r w:rsidRPr="00703FCF">
        <w:rPr>
          <w:lang w:val="en-GB"/>
        </w:rPr>
        <w:t>Revision</w:t>
      </w:r>
      <w:r w:rsidRPr="00703FCF">
        <w:rPr>
          <w:lang w:val="en-GB"/>
        </w:rPr>
        <w:tab/>
        <w:t>:</w:t>
      </w:r>
      <w:r w:rsidRPr="00703FCF">
        <w:rPr>
          <w:lang w:val="en-GB"/>
        </w:rPr>
        <w:tab/>
      </w:r>
      <w:r w:rsidRPr="00703FCF">
        <w:rPr>
          <w:color w:val="FF0000"/>
          <w:lang w:val="en-GB"/>
        </w:rPr>
        <w:t>0</w:t>
      </w:r>
      <w:r w:rsidR="009C16E4" w:rsidRPr="00703FCF">
        <w:rPr>
          <w:color w:val="FF0000"/>
          <w:lang w:val="en-GB"/>
        </w:rPr>
        <w:t>0</w:t>
      </w:r>
    </w:p>
    <w:p w:rsidR="00C846E3" w:rsidRPr="00703FCF" w:rsidRDefault="00C846E3">
      <w:pPr>
        <w:pStyle w:val="BodyTextIndent"/>
        <w:rPr>
          <w:lang w:val="en-GB"/>
        </w:rPr>
      </w:pPr>
      <w:r w:rsidRPr="00703FCF">
        <w:rPr>
          <w:lang w:val="en-GB"/>
        </w:rPr>
        <w:t>Prepared by</w:t>
      </w:r>
      <w:r w:rsidRPr="00703FCF">
        <w:rPr>
          <w:lang w:val="en-GB"/>
        </w:rPr>
        <w:tab/>
        <w:t>:</w:t>
      </w:r>
      <w:r w:rsidRPr="00703FCF">
        <w:rPr>
          <w:lang w:val="en-GB"/>
        </w:rPr>
        <w:tab/>
      </w:r>
      <w:r w:rsidR="00212722" w:rsidRPr="00703FCF">
        <w:rPr>
          <w:color w:val="FF0000"/>
          <w:lang w:val="en-GB"/>
        </w:rPr>
        <w:t xml:space="preserve">Group </w:t>
      </w:r>
      <w:proofErr w:type="spellStart"/>
      <w:r w:rsidR="00D51624">
        <w:rPr>
          <w:color w:val="FF0000"/>
          <w:lang w:val="en-GB"/>
        </w:rPr>
        <w:t>PythonAPlus</w:t>
      </w:r>
      <w:proofErr w:type="spellEnd"/>
      <w:r w:rsidRPr="00703FCF">
        <w:rPr>
          <w:lang w:val="en-GB"/>
        </w:rPr>
        <w:t xml:space="preserve"> </w:t>
      </w:r>
    </w:p>
    <w:p w:rsidR="00A30C3C" w:rsidRDefault="00C846E3">
      <w:pPr>
        <w:tabs>
          <w:tab w:val="left" w:pos="1418"/>
        </w:tabs>
        <w:ind w:left="2127" w:hanging="2127"/>
        <w:rPr>
          <w:color w:val="FF0000"/>
          <w:lang w:val="en-GB"/>
        </w:rPr>
      </w:pPr>
      <w:r w:rsidRPr="00703FCF">
        <w:rPr>
          <w:lang w:val="en-GB"/>
        </w:rPr>
        <w:t>Distribution</w:t>
      </w:r>
      <w:r w:rsidRPr="00703FCF">
        <w:rPr>
          <w:lang w:val="en-GB"/>
        </w:rPr>
        <w:tab/>
        <w:t>:</w:t>
      </w:r>
      <w:r w:rsidRPr="00703FCF">
        <w:rPr>
          <w:lang w:val="en-GB"/>
        </w:rPr>
        <w:tab/>
      </w:r>
      <w:r w:rsidR="00D51624">
        <w:rPr>
          <w:lang w:val="en-GB"/>
        </w:rPr>
        <w:t xml:space="preserve">Mr Akhtar </w:t>
      </w:r>
      <w:proofErr w:type="spellStart"/>
      <w:r w:rsidR="00D51624">
        <w:rPr>
          <w:lang w:val="en-GB"/>
        </w:rPr>
        <w:t>Jalbani</w:t>
      </w:r>
      <w:proofErr w:type="spellEnd"/>
      <w:r w:rsidR="00D51624">
        <w:rPr>
          <w:lang w:val="en-GB"/>
        </w:rPr>
        <w:t xml:space="preserve"> – Lecturer and Director PMO</w:t>
      </w:r>
    </w:p>
    <w:p w:rsidR="00C429FE" w:rsidRDefault="00C429FE">
      <w:pPr>
        <w:tabs>
          <w:tab w:val="left" w:pos="1418"/>
        </w:tabs>
        <w:ind w:left="2127" w:hanging="2127"/>
        <w:rPr>
          <w:lang w:val="en-GB"/>
        </w:rPr>
        <w:sectPr w:rsidR="00C429FE" w:rsidSect="00212722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181C5D" w:rsidRPr="00703FCF" w:rsidRDefault="001670D9" w:rsidP="00181C5D">
      <w:pPr>
        <w:pStyle w:val="Heading1"/>
      </w:pPr>
      <w:r w:rsidRPr="00703FCF">
        <w:lastRenderedPageBreak/>
        <w:t xml:space="preserve"> </w:t>
      </w:r>
      <w:r w:rsidR="00181C5D" w:rsidRPr="00703FCF">
        <w:t>Introduction</w:t>
      </w:r>
    </w:p>
    <w:p w:rsidR="00C846E3" w:rsidRPr="00703FCF" w:rsidRDefault="00C846E3" w:rsidP="00973BB3">
      <w:pPr>
        <w:pStyle w:val="Heading2"/>
      </w:pPr>
      <w:r w:rsidRPr="00703FCF">
        <w:t>Document Identification</w:t>
      </w:r>
    </w:p>
    <w:p w:rsidR="00C846E3" w:rsidRPr="00703FCF" w:rsidRDefault="00C846E3" w:rsidP="00212722">
      <w:pPr>
        <w:pStyle w:val="BodyText2"/>
      </w:pPr>
      <w:r w:rsidRPr="00703FCF">
        <w:t xml:space="preserve">This document describes the design of </w:t>
      </w:r>
      <w:r w:rsidR="00D51624">
        <w:rPr>
          <w:color w:val="FF0000"/>
        </w:rPr>
        <w:t xml:space="preserve">&lt;your app name&gt; </w:t>
      </w:r>
      <w:r w:rsidR="00D51624" w:rsidRPr="00D51624">
        <w:t xml:space="preserve">and is part of the </w:t>
      </w:r>
      <w:proofErr w:type="spellStart"/>
      <w:r w:rsidR="00D51624" w:rsidRPr="00D51624">
        <w:t>PythonAPlus</w:t>
      </w:r>
      <w:proofErr w:type="spellEnd"/>
      <w:r w:rsidR="00D51624" w:rsidRPr="00D51624">
        <w:t xml:space="preserve"> Group project assessment</w:t>
      </w:r>
      <w:r w:rsidR="004D0088" w:rsidRPr="00D51624">
        <w:t>.</w:t>
      </w:r>
    </w:p>
    <w:p w:rsidR="00C846E3" w:rsidRPr="00703FCF" w:rsidRDefault="00075924" w:rsidP="00973BB3">
      <w:pPr>
        <w:pStyle w:val="Heading2"/>
      </w:pPr>
      <w:r w:rsidRPr="00703FCF">
        <w:t>System</w:t>
      </w:r>
      <w:r w:rsidR="00C846E3" w:rsidRPr="00703FCF">
        <w:t xml:space="preserve"> Overview</w:t>
      </w:r>
    </w:p>
    <w:p w:rsidR="00D51624" w:rsidRDefault="00D51624" w:rsidP="00D51624">
      <w:pPr>
        <w:pStyle w:val="BodyText2"/>
        <w:rPr>
          <w:color w:val="FF0000"/>
        </w:rPr>
      </w:pPr>
      <w:proofErr w:type="gramStart"/>
      <w:r>
        <w:rPr>
          <w:color w:val="FF0000"/>
        </w:rPr>
        <w:t xml:space="preserve">A brief </w:t>
      </w:r>
      <w:r w:rsidR="00044442">
        <w:rPr>
          <w:color w:val="FF0000"/>
        </w:rPr>
        <w:t>statement (n</w:t>
      </w:r>
      <w:r>
        <w:rPr>
          <w:color w:val="FF0000"/>
        </w:rPr>
        <w:t>ot more than 3-4 lines) on</w:t>
      </w:r>
      <w:r w:rsidR="004D0088" w:rsidRPr="00703FCF">
        <w:rPr>
          <w:color w:val="FF0000"/>
        </w:rPr>
        <w:t xml:space="preserve"> the purpose of the </w:t>
      </w:r>
      <w:r>
        <w:rPr>
          <w:color w:val="FF0000"/>
        </w:rPr>
        <w:t xml:space="preserve">software </w:t>
      </w:r>
      <w:r w:rsidR="004D0088" w:rsidRPr="00703FCF">
        <w:rPr>
          <w:color w:val="FF0000"/>
        </w:rPr>
        <w:t>system or subsystem</w:t>
      </w:r>
      <w:r>
        <w:rPr>
          <w:color w:val="FF0000"/>
        </w:rPr>
        <w:t>/app.</w:t>
      </w:r>
      <w:proofErr w:type="gramEnd"/>
    </w:p>
    <w:p w:rsidR="00044442" w:rsidRPr="00703FCF" w:rsidRDefault="00044442" w:rsidP="00D51624">
      <w:pPr>
        <w:pStyle w:val="BodyText2"/>
        <w:rPr>
          <w:color w:val="FF0000"/>
        </w:rPr>
      </w:pPr>
      <w:r>
        <w:rPr>
          <w:color w:val="FF0000"/>
        </w:rPr>
        <w:t xml:space="preserve">Include: name of your app, what platform it will work </w:t>
      </w:r>
      <w:proofErr w:type="gramStart"/>
      <w:r>
        <w:rPr>
          <w:color w:val="FF0000"/>
        </w:rPr>
        <w:t>on(</w:t>
      </w:r>
      <w:proofErr w:type="gramEnd"/>
      <w:r>
        <w:rPr>
          <w:color w:val="FF0000"/>
        </w:rPr>
        <w:t xml:space="preserve">windows or </w:t>
      </w:r>
      <w:proofErr w:type="spellStart"/>
      <w:r>
        <w:rPr>
          <w:color w:val="FF0000"/>
        </w:rPr>
        <w:t>unix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linux</w:t>
      </w:r>
      <w:proofErr w:type="spellEnd"/>
      <w:r>
        <w:rPr>
          <w:color w:val="FF0000"/>
        </w:rPr>
        <w:t xml:space="preserve">),and how it benefits in achieving the main goal of home automation.  </w:t>
      </w:r>
    </w:p>
    <w:p w:rsidR="004D0088" w:rsidRPr="00703FCF" w:rsidRDefault="004D0088" w:rsidP="00973BB3">
      <w:pPr>
        <w:pStyle w:val="Heading2"/>
      </w:pPr>
      <w:r w:rsidRPr="00703FCF">
        <w:t>Document Overview</w:t>
      </w:r>
    </w:p>
    <w:p w:rsidR="004D0088" w:rsidRDefault="004D0088" w:rsidP="004D0088">
      <w:pPr>
        <w:pStyle w:val="BodyText2"/>
      </w:pPr>
      <w:r w:rsidRPr="00703FCF">
        <w:rPr>
          <w:color w:val="FF0000"/>
        </w:rPr>
        <w:t>A short “road map” of the document, to provide an orientation for the reader. Summarise the purpose and contents of this document</w:t>
      </w:r>
      <w:r w:rsidR="00D51624">
        <w:rPr>
          <w:color w:val="FF0000"/>
        </w:rPr>
        <w:t xml:space="preserve"> (in not more than 4-5 lines)</w:t>
      </w:r>
      <w:r w:rsidRPr="00703FCF">
        <w:t>.</w:t>
      </w:r>
    </w:p>
    <w:p w:rsidR="00D51624" w:rsidRPr="00703FCF" w:rsidRDefault="00D51624" w:rsidP="004D0088">
      <w:pPr>
        <w:pStyle w:val="BodyText2"/>
        <w:rPr>
          <w:color w:val="FF0000"/>
        </w:rPr>
      </w:pPr>
    </w:p>
    <w:p w:rsidR="00C846E3" w:rsidRDefault="00C846E3" w:rsidP="00973BB3">
      <w:pPr>
        <w:pStyle w:val="Heading3"/>
      </w:pPr>
      <w:r w:rsidRPr="00703FCF">
        <w:t>Acronyms and Abbreviations</w:t>
      </w:r>
    </w:p>
    <w:p w:rsidR="00724154" w:rsidRPr="00724154" w:rsidRDefault="00724154" w:rsidP="00724154">
      <w:pPr>
        <w:pStyle w:val="BodyText3"/>
        <w:rPr>
          <w:color w:val="FF0000"/>
        </w:rPr>
      </w:pPr>
      <w:r>
        <w:rPr>
          <w:color w:val="FF0000"/>
        </w:rPr>
        <w:t>(Please enter all the Acronyms and abbreviations in the table below)</w:t>
      </w:r>
    </w:p>
    <w:p w:rsidR="00C846E3" w:rsidRPr="00703FCF" w:rsidRDefault="00C846E3">
      <w:pPr>
        <w:pStyle w:val="BodyText3"/>
      </w:pPr>
      <w:r w:rsidRPr="00703FCF">
        <w:fldChar w:fldCharType="begin"/>
      </w:r>
      <w:r w:rsidRPr="00703FCF">
        <w:instrText xml:space="preserve"> REF _Ref499992761 \h  \* MERGEFORMAT </w:instrText>
      </w:r>
      <w:r w:rsidRPr="00703FCF">
        <w:fldChar w:fldCharType="separate"/>
      </w:r>
      <w:r w:rsidR="00371FBE" w:rsidRPr="00703FCF">
        <w:t>Table   1-1</w:t>
      </w:r>
      <w:r w:rsidRPr="00703FCF">
        <w:fldChar w:fldCharType="end"/>
      </w:r>
      <w:r w:rsidRPr="00703FCF">
        <w:t xml:space="preserve"> lists the acronyms and abbreviations used in this document.</w:t>
      </w:r>
    </w:p>
    <w:p w:rsidR="00C846E3" w:rsidRPr="00703FCF" w:rsidRDefault="00C846E3">
      <w:pPr>
        <w:pStyle w:val="Caption"/>
      </w:pPr>
      <w:bookmarkStart w:id="0" w:name="_Ref499974992"/>
      <w:bookmarkStart w:id="1" w:name="_Ref499992761"/>
      <w:proofErr w:type="gramStart"/>
      <w:r w:rsidRPr="00703FCF">
        <w:t xml:space="preserve">Table  </w:t>
      </w:r>
      <w:bookmarkEnd w:id="0"/>
      <w:r w:rsidRPr="00703FCF">
        <w:t xml:space="preserve"> </w:t>
      </w:r>
      <w:fldSimple w:instr=" STYLEREF 1 \s ">
        <w:r w:rsidR="00371FBE" w:rsidRPr="00703FCF">
          <w:t>1</w:t>
        </w:r>
      </w:fldSimple>
      <w:r w:rsidRPr="00703FCF">
        <w:t>-</w:t>
      </w:r>
      <w:fldSimple w:instr=" SEQ Table \* ARABIC \s 1 ">
        <w:r w:rsidR="00371FBE" w:rsidRPr="00703FCF">
          <w:t>1</w:t>
        </w:r>
      </w:fldSimple>
      <w:bookmarkEnd w:id="1"/>
      <w:r w:rsidRPr="00703FCF">
        <w:t>:  Acronyms and Abbreviations.</w:t>
      </w:r>
      <w:proofErr w:type="gramEnd"/>
      <w:r w:rsidR="00724154">
        <w:t xml:space="preserve">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5112"/>
      </w:tblGrid>
      <w:tr w:rsidR="00C846E3" w:rsidRPr="00703FCF">
        <w:trPr>
          <w:jc w:val="center"/>
        </w:trPr>
        <w:tc>
          <w:tcPr>
            <w:tcW w:w="1134" w:type="dxa"/>
          </w:tcPr>
          <w:p w:rsidR="00C846E3" w:rsidRPr="00703FCF" w:rsidRDefault="00C846E3">
            <w:pPr>
              <w:rPr>
                <w:b/>
                <w:bCs/>
                <w:lang w:val="en-GB"/>
              </w:rPr>
            </w:pPr>
            <w:r w:rsidRPr="00703FCF">
              <w:rPr>
                <w:b/>
                <w:bCs/>
                <w:lang w:val="en-GB"/>
              </w:rPr>
              <w:t>Acronym</w:t>
            </w:r>
          </w:p>
        </w:tc>
        <w:tc>
          <w:tcPr>
            <w:tcW w:w="5112" w:type="dxa"/>
          </w:tcPr>
          <w:p w:rsidR="00C846E3" w:rsidRPr="00703FCF" w:rsidRDefault="00C846E3">
            <w:pPr>
              <w:rPr>
                <w:b/>
                <w:bCs/>
                <w:lang w:val="en-GB"/>
              </w:rPr>
            </w:pPr>
            <w:r w:rsidRPr="00703FCF">
              <w:rPr>
                <w:b/>
                <w:bCs/>
                <w:lang w:val="en-GB"/>
              </w:rPr>
              <w:t>Meaning</w:t>
            </w:r>
          </w:p>
        </w:tc>
      </w:tr>
      <w:tr w:rsidR="00C846E3" w:rsidRPr="00703FCF">
        <w:trPr>
          <w:jc w:val="center"/>
        </w:trPr>
        <w:tc>
          <w:tcPr>
            <w:tcW w:w="1134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  <w:tc>
          <w:tcPr>
            <w:tcW w:w="5112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</w:tr>
      <w:tr w:rsidR="00C846E3" w:rsidRPr="00703FCF">
        <w:trPr>
          <w:jc w:val="center"/>
        </w:trPr>
        <w:tc>
          <w:tcPr>
            <w:tcW w:w="1134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  <w:tc>
          <w:tcPr>
            <w:tcW w:w="5112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</w:tr>
      <w:tr w:rsidR="00C846E3" w:rsidRPr="00703FCF">
        <w:trPr>
          <w:jc w:val="center"/>
        </w:trPr>
        <w:tc>
          <w:tcPr>
            <w:tcW w:w="1134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  <w:tc>
          <w:tcPr>
            <w:tcW w:w="5112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</w:tr>
      <w:tr w:rsidR="00C846E3" w:rsidRPr="00703FCF">
        <w:trPr>
          <w:jc w:val="center"/>
        </w:trPr>
        <w:tc>
          <w:tcPr>
            <w:tcW w:w="1134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  <w:tc>
          <w:tcPr>
            <w:tcW w:w="5112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</w:tr>
      <w:tr w:rsidR="00C846E3" w:rsidRPr="00703FCF">
        <w:trPr>
          <w:jc w:val="center"/>
        </w:trPr>
        <w:tc>
          <w:tcPr>
            <w:tcW w:w="1134" w:type="dxa"/>
          </w:tcPr>
          <w:p w:rsidR="00C846E3" w:rsidRPr="00703FCF" w:rsidRDefault="00C846E3">
            <w:pPr>
              <w:rPr>
                <w:color w:val="FF0000"/>
                <w:lang w:val="en-GB"/>
              </w:rPr>
            </w:pPr>
          </w:p>
        </w:tc>
        <w:tc>
          <w:tcPr>
            <w:tcW w:w="5112" w:type="dxa"/>
          </w:tcPr>
          <w:p w:rsidR="00C846E3" w:rsidRPr="00703FCF" w:rsidRDefault="00C846E3">
            <w:pPr>
              <w:pStyle w:val="Header"/>
              <w:tabs>
                <w:tab w:val="clear" w:pos="4153"/>
                <w:tab w:val="clear" w:pos="8306"/>
              </w:tabs>
              <w:rPr>
                <w:color w:val="FF0000"/>
                <w:lang w:val="en-GB"/>
              </w:rPr>
            </w:pPr>
          </w:p>
        </w:tc>
      </w:tr>
      <w:tr w:rsidR="00371FBE" w:rsidRPr="00703FCF">
        <w:trPr>
          <w:jc w:val="center"/>
        </w:trPr>
        <w:tc>
          <w:tcPr>
            <w:tcW w:w="1134" w:type="dxa"/>
          </w:tcPr>
          <w:p w:rsidR="00371FBE" w:rsidRPr="00703FCF" w:rsidRDefault="00371FBE">
            <w:pPr>
              <w:rPr>
                <w:color w:val="FF0000"/>
                <w:lang w:val="en-GB"/>
              </w:rPr>
            </w:pPr>
          </w:p>
        </w:tc>
        <w:tc>
          <w:tcPr>
            <w:tcW w:w="5112" w:type="dxa"/>
          </w:tcPr>
          <w:p w:rsidR="00371FBE" w:rsidRPr="00703FCF" w:rsidRDefault="00371FBE">
            <w:pPr>
              <w:pStyle w:val="Header"/>
              <w:tabs>
                <w:tab w:val="clear" w:pos="4153"/>
                <w:tab w:val="clear" w:pos="8306"/>
              </w:tabs>
              <w:rPr>
                <w:color w:val="FF0000"/>
                <w:lang w:val="en-GB"/>
              </w:rPr>
            </w:pPr>
          </w:p>
        </w:tc>
      </w:tr>
    </w:tbl>
    <w:p w:rsidR="00C846E3" w:rsidRPr="00703FCF" w:rsidRDefault="00C846E3">
      <w:pPr>
        <w:rPr>
          <w:lang w:val="en-GB"/>
        </w:rPr>
      </w:pPr>
    </w:p>
    <w:p w:rsidR="00061665" w:rsidRDefault="00061665">
      <w:pPr>
        <w:rPr>
          <w:rFonts w:cs="Arial"/>
          <w:b/>
          <w:bCs/>
          <w:kern w:val="32"/>
          <w:sz w:val="28"/>
          <w:szCs w:val="32"/>
          <w:lang w:val="en-GB"/>
        </w:rPr>
      </w:pPr>
      <w:bookmarkStart w:id="2" w:name="_Ref489520523"/>
      <w:r>
        <w:br w:type="page"/>
      </w:r>
    </w:p>
    <w:p w:rsidR="00C846E3" w:rsidRPr="00703FCF" w:rsidRDefault="00371FBE" w:rsidP="00DE10B5">
      <w:pPr>
        <w:pStyle w:val="Heading1"/>
        <w:tabs>
          <w:tab w:val="clear" w:pos="360"/>
          <w:tab w:val="num" w:pos="567"/>
        </w:tabs>
        <w:ind w:left="567" w:hanging="567"/>
      </w:pPr>
      <w:r w:rsidRPr="00703FCF">
        <w:lastRenderedPageBreak/>
        <w:t>Software Design</w:t>
      </w:r>
      <w:r w:rsidR="00044442">
        <w:t>/Requirements</w:t>
      </w:r>
    </w:p>
    <w:p w:rsidR="00044442" w:rsidRDefault="00044442" w:rsidP="00044442">
      <w:pPr>
        <w:pStyle w:val="Heading2"/>
        <w:numPr>
          <w:ilvl w:val="0"/>
          <w:numId w:val="0"/>
        </w:numPr>
        <w:ind w:left="567"/>
      </w:pPr>
    </w:p>
    <w:p w:rsidR="00C846E3" w:rsidRPr="00703FCF" w:rsidRDefault="00C846E3" w:rsidP="00973BB3">
      <w:pPr>
        <w:pStyle w:val="Heading2"/>
      </w:pPr>
      <w:r w:rsidRPr="00703FCF">
        <w:t>Software Design Process</w:t>
      </w:r>
    </w:p>
    <w:p w:rsidR="003411B1" w:rsidRDefault="003411B1" w:rsidP="003411B1">
      <w:pPr>
        <w:pStyle w:val="BodyText2"/>
        <w:rPr>
          <w:color w:val="FF0000"/>
        </w:rPr>
      </w:pPr>
      <w:r w:rsidRPr="00703FCF">
        <w:rPr>
          <w:color w:val="FF0000"/>
        </w:rPr>
        <w:t>How you we</w:t>
      </w:r>
      <w:r w:rsidR="00703FCF" w:rsidRPr="00703FCF">
        <w:rPr>
          <w:color w:val="FF0000"/>
        </w:rPr>
        <w:t>nt about designing the software – top down, bottom up, OOD, functional view, etc.</w:t>
      </w:r>
    </w:p>
    <w:p w:rsidR="00FC2D11" w:rsidRPr="00703FCF" w:rsidRDefault="00FC2D11" w:rsidP="003411B1">
      <w:pPr>
        <w:pStyle w:val="BodyText2"/>
        <w:rPr>
          <w:color w:val="FF0000"/>
        </w:rPr>
      </w:pPr>
      <w:r>
        <w:rPr>
          <w:color w:val="FF0000"/>
        </w:rPr>
        <w:t>&lt;</w:t>
      </w:r>
      <w:proofErr w:type="gramStart"/>
      <w:r>
        <w:rPr>
          <w:color w:val="FF0000"/>
        </w:rPr>
        <w:t>we</w:t>
      </w:r>
      <w:proofErr w:type="gramEnd"/>
      <w:r>
        <w:rPr>
          <w:color w:val="FF0000"/>
        </w:rPr>
        <w:t xml:space="preserve"> can write briefly the SDLC information we cover in the lectures&gt;</w:t>
      </w:r>
    </w:p>
    <w:p w:rsidR="00C846E3" w:rsidRPr="00703FCF" w:rsidRDefault="00C846E3" w:rsidP="00973BB3">
      <w:pPr>
        <w:pStyle w:val="Heading3"/>
      </w:pPr>
      <w:bookmarkStart w:id="3" w:name="_Ref501035577"/>
      <w:r w:rsidRPr="00703FCF">
        <w:t>Software Development Environment</w:t>
      </w:r>
      <w:bookmarkEnd w:id="3"/>
    </w:p>
    <w:p w:rsidR="003411B1" w:rsidRPr="00703FCF" w:rsidRDefault="003411B1" w:rsidP="003411B1">
      <w:pPr>
        <w:pStyle w:val="BodyText3"/>
        <w:rPr>
          <w:color w:val="FF0000"/>
        </w:rPr>
      </w:pPr>
      <w:proofErr w:type="gramStart"/>
      <w:r w:rsidRPr="00703FCF">
        <w:rPr>
          <w:color w:val="FF0000"/>
        </w:rPr>
        <w:t>The tools that were used, both software (</w:t>
      </w:r>
      <w:r w:rsidR="00FC2D11">
        <w:rPr>
          <w:color w:val="FF0000"/>
        </w:rPr>
        <w:t xml:space="preserve">, IDEs, </w:t>
      </w:r>
      <w:r w:rsidRPr="00703FCF">
        <w:rPr>
          <w:color w:val="FF0000"/>
        </w:rPr>
        <w:t xml:space="preserve">compilers, assemblers, </w:t>
      </w:r>
      <w:proofErr w:type="spellStart"/>
      <w:r w:rsidRPr="00703FCF">
        <w:rPr>
          <w:color w:val="FF0000"/>
        </w:rPr>
        <w:t>etc</w:t>
      </w:r>
      <w:proofErr w:type="spellEnd"/>
      <w:r w:rsidRPr="00703FCF">
        <w:rPr>
          <w:color w:val="FF0000"/>
        </w:rPr>
        <w:t>) and hardware (development boards, etc.).</w:t>
      </w:r>
      <w:proofErr w:type="gramEnd"/>
    </w:p>
    <w:p w:rsidR="00C846E3" w:rsidRPr="00703FCF" w:rsidRDefault="00C846E3" w:rsidP="00973BB3">
      <w:pPr>
        <w:pStyle w:val="Heading3"/>
      </w:pPr>
      <w:r w:rsidRPr="00703FCF">
        <w:t>Software Implementation</w:t>
      </w:r>
      <w:r w:rsidR="00656115" w:rsidRPr="00703FCF">
        <w:t xml:space="preserve"> Stages</w:t>
      </w:r>
      <w:r w:rsidRPr="00703FCF">
        <w:t xml:space="preserve"> and Test Plans</w:t>
      </w:r>
    </w:p>
    <w:p w:rsidR="003411B1" w:rsidRPr="00703FCF" w:rsidRDefault="003411B1" w:rsidP="003411B1">
      <w:pPr>
        <w:pStyle w:val="BodyText3"/>
        <w:rPr>
          <w:color w:val="FF0000"/>
        </w:rPr>
      </w:pPr>
      <w:r w:rsidRPr="00703FCF">
        <w:rPr>
          <w:color w:val="FF0000"/>
        </w:rPr>
        <w:t xml:space="preserve">Describe the </w:t>
      </w:r>
      <w:r w:rsidR="00D05F8A" w:rsidRPr="00703FCF">
        <w:rPr>
          <w:color w:val="FF0000"/>
        </w:rPr>
        <w:t xml:space="preserve">way </w:t>
      </w:r>
      <w:r w:rsidR="00FC2D11">
        <w:rPr>
          <w:color w:val="FF0000"/>
        </w:rPr>
        <w:t>we</w:t>
      </w:r>
      <w:r w:rsidR="00D05F8A" w:rsidRPr="00703FCF">
        <w:rPr>
          <w:color w:val="FF0000"/>
        </w:rPr>
        <w:t xml:space="preserve"> went about implementing</w:t>
      </w:r>
      <w:r w:rsidR="00FC2D11">
        <w:rPr>
          <w:color w:val="FF0000"/>
        </w:rPr>
        <w:t>/developing</w:t>
      </w:r>
      <w:r w:rsidR="00D05F8A" w:rsidRPr="00703FCF">
        <w:rPr>
          <w:color w:val="FF0000"/>
        </w:rPr>
        <w:t xml:space="preserve"> the software - staged implementation, pseudocode (PDL), </w:t>
      </w:r>
      <w:r w:rsidR="00FC2D11">
        <w:rPr>
          <w:color w:val="FF0000"/>
        </w:rPr>
        <w:t xml:space="preserve">flow charting, any </w:t>
      </w:r>
      <w:r w:rsidR="00D05F8A" w:rsidRPr="00703FCF">
        <w:rPr>
          <w:color w:val="FF0000"/>
        </w:rPr>
        <w:t>unit testing procedures, integration testing, etc.</w:t>
      </w:r>
      <w:r w:rsidR="00664C79" w:rsidRPr="00703FCF">
        <w:rPr>
          <w:color w:val="FF0000"/>
        </w:rPr>
        <w:t xml:space="preserve"> Identify dependencies – </w:t>
      </w:r>
      <w:proofErr w:type="spellStart"/>
      <w:r w:rsidR="00664C79" w:rsidRPr="00703FCF">
        <w:rPr>
          <w:color w:val="FF0000"/>
        </w:rPr>
        <w:t>e.g</w:t>
      </w:r>
      <w:proofErr w:type="spellEnd"/>
      <w:r w:rsidR="00664C79" w:rsidRPr="00703FCF">
        <w:rPr>
          <w:color w:val="FF0000"/>
        </w:rPr>
        <w:t xml:space="preserve"> this had to be done before that, etc.</w:t>
      </w:r>
    </w:p>
    <w:p w:rsidR="00C846E3" w:rsidRPr="00703FCF" w:rsidRDefault="00C846E3" w:rsidP="00973BB3">
      <w:pPr>
        <w:pStyle w:val="Heading2"/>
      </w:pPr>
      <w:r w:rsidRPr="00703FCF">
        <w:t>Software Quality Assurance</w:t>
      </w:r>
    </w:p>
    <w:p w:rsidR="003411B1" w:rsidRPr="00703FCF" w:rsidRDefault="003411B1" w:rsidP="003411B1">
      <w:pPr>
        <w:pStyle w:val="BodyText2"/>
        <w:rPr>
          <w:color w:val="FF0000"/>
        </w:rPr>
      </w:pPr>
      <w:r w:rsidRPr="00703FCF">
        <w:rPr>
          <w:color w:val="FF0000"/>
        </w:rPr>
        <w:t xml:space="preserve">Describe any measures that were taken to control (improve) the software quality – code or documentation standards, </w:t>
      </w:r>
      <w:r w:rsidR="00D05F8A" w:rsidRPr="00703FCF">
        <w:rPr>
          <w:color w:val="FF0000"/>
        </w:rPr>
        <w:t>code walkthroughs, testing and validation, etc.</w:t>
      </w:r>
    </w:p>
    <w:p w:rsidR="00C846E3" w:rsidRPr="00703FCF" w:rsidRDefault="00C846E3" w:rsidP="00973BB3">
      <w:pPr>
        <w:pStyle w:val="Heading2"/>
      </w:pPr>
      <w:r w:rsidRPr="00703FCF">
        <w:t>Software Design Description</w:t>
      </w:r>
    </w:p>
    <w:p w:rsidR="00C846E3" w:rsidRPr="00703FCF" w:rsidRDefault="00C846E3" w:rsidP="00973BB3">
      <w:pPr>
        <w:pStyle w:val="Heading3"/>
      </w:pPr>
      <w:bookmarkStart w:id="4" w:name="_Ref501121948"/>
      <w:r w:rsidRPr="00703FCF">
        <w:t>Architecture</w:t>
      </w:r>
      <w:bookmarkEnd w:id="4"/>
    </w:p>
    <w:p w:rsidR="00D90658" w:rsidRPr="00703FCF" w:rsidRDefault="00656115">
      <w:pPr>
        <w:pStyle w:val="BodyText3"/>
        <w:rPr>
          <w:color w:val="FF0000"/>
        </w:rPr>
      </w:pPr>
      <w:r w:rsidRPr="00703FCF">
        <w:rPr>
          <w:color w:val="FF0000"/>
        </w:rPr>
        <w:t>Describe the high-level architecture of the software – that is, the top-level flow of control, and how</w:t>
      </w:r>
      <w:r w:rsidR="00D90658" w:rsidRPr="00703FCF">
        <w:rPr>
          <w:color w:val="FF0000"/>
        </w:rPr>
        <w:t xml:space="preserve"> the various functional modules communicate.</w:t>
      </w:r>
    </w:p>
    <w:p w:rsidR="00D90658" w:rsidRPr="00703FCF" w:rsidRDefault="00D90658">
      <w:pPr>
        <w:pStyle w:val="BodyText3"/>
        <w:rPr>
          <w:color w:val="FF0000"/>
        </w:rPr>
      </w:pPr>
      <w:r w:rsidRPr="00703FCF">
        <w:rPr>
          <w:color w:val="FF0000"/>
        </w:rPr>
        <w:t xml:space="preserve">In this </w:t>
      </w:r>
      <w:r w:rsidR="003411B1" w:rsidRPr="00703FCF">
        <w:rPr>
          <w:color w:val="FF0000"/>
        </w:rPr>
        <w:t>section,</w:t>
      </w:r>
      <w:r w:rsidRPr="00703FCF">
        <w:rPr>
          <w:color w:val="FF0000"/>
        </w:rPr>
        <w:t xml:space="preserve"> you can put state transition diagrams, </w:t>
      </w:r>
      <w:r w:rsidR="003411B1" w:rsidRPr="00703FCF">
        <w:rPr>
          <w:color w:val="FF0000"/>
        </w:rPr>
        <w:t>sequence diagrams, etc.</w:t>
      </w:r>
    </w:p>
    <w:p w:rsidR="00600663" w:rsidRPr="00703FCF" w:rsidRDefault="00600663" w:rsidP="00973BB3">
      <w:pPr>
        <w:pStyle w:val="Heading3"/>
      </w:pPr>
      <w:r w:rsidRPr="00703FCF">
        <w:t xml:space="preserve">Software Interface </w:t>
      </w:r>
    </w:p>
    <w:p w:rsidR="00600663" w:rsidRPr="00703FCF" w:rsidRDefault="00600663" w:rsidP="00600663">
      <w:pPr>
        <w:pStyle w:val="BodyText3"/>
        <w:rPr>
          <w:color w:val="FF0000"/>
        </w:rPr>
      </w:pPr>
      <w:r w:rsidRPr="00703FCF">
        <w:rPr>
          <w:color w:val="FF0000"/>
        </w:rPr>
        <w:t>Describe the public interface of each software module.</w:t>
      </w:r>
    </w:p>
    <w:p w:rsidR="00C846E3" w:rsidRPr="00703FCF" w:rsidRDefault="00C846E3" w:rsidP="00973BB3">
      <w:pPr>
        <w:pStyle w:val="Heading3"/>
      </w:pPr>
      <w:r w:rsidRPr="00703FCF">
        <w:t>Software Components</w:t>
      </w:r>
    </w:p>
    <w:p w:rsidR="00C846E3" w:rsidRPr="00703FCF" w:rsidRDefault="00FC2D11">
      <w:pPr>
        <w:pStyle w:val="BodyText3"/>
        <w:rPr>
          <w:color w:val="FF0000"/>
        </w:rPr>
      </w:pPr>
      <w:r>
        <w:rPr>
          <w:color w:val="FF0000"/>
        </w:rPr>
        <w:t xml:space="preserve">&lt; Walk through the lines of codes in functions or modules and state what exactly each line does&gt; </w:t>
      </w:r>
      <w:proofErr w:type="gramStart"/>
      <w:r w:rsidR="00D90658" w:rsidRPr="00703FCF">
        <w:rPr>
          <w:color w:val="FF0000"/>
        </w:rPr>
        <w:t>This</w:t>
      </w:r>
      <w:proofErr w:type="gramEnd"/>
      <w:r w:rsidR="00D90658" w:rsidRPr="00703FCF">
        <w:rPr>
          <w:color w:val="FF0000"/>
        </w:rPr>
        <w:t xml:space="preserve"> is a detailed view of </w:t>
      </w:r>
      <w:r w:rsidR="00600663" w:rsidRPr="00703FCF">
        <w:rPr>
          <w:color w:val="FF0000"/>
        </w:rPr>
        <w:t xml:space="preserve">the internal workings of </w:t>
      </w:r>
      <w:r w:rsidR="00D05F8A" w:rsidRPr="00703FCF">
        <w:rPr>
          <w:color w:val="FF0000"/>
        </w:rPr>
        <w:t>each of the software modules</w:t>
      </w:r>
      <w:r w:rsidR="00232711" w:rsidRPr="00703FCF">
        <w:rPr>
          <w:color w:val="FF0000"/>
        </w:rPr>
        <w:t>.</w:t>
      </w:r>
    </w:p>
    <w:p w:rsidR="00C846E3" w:rsidRPr="00703FCF" w:rsidRDefault="00C846E3" w:rsidP="00973BB3">
      <w:pPr>
        <w:pStyle w:val="Heading2"/>
      </w:pPr>
      <w:r w:rsidRPr="00703FCF">
        <w:t>Preconditions for Software</w:t>
      </w:r>
      <w:r w:rsidR="00FC2D11">
        <w:t xml:space="preserve"> (if any)</w:t>
      </w:r>
    </w:p>
    <w:p w:rsidR="00C846E3" w:rsidRPr="00703FCF" w:rsidRDefault="00C846E3" w:rsidP="00973BB3">
      <w:pPr>
        <w:pStyle w:val="Heading3"/>
      </w:pPr>
      <w:r w:rsidRPr="00703FCF">
        <w:t xml:space="preserve">Preconditions for </w:t>
      </w:r>
      <w:r w:rsidR="00D05F8A" w:rsidRPr="00703FCF">
        <w:t>System</w:t>
      </w:r>
      <w:r w:rsidRPr="00703FCF">
        <w:t xml:space="preserve"> </w:t>
      </w:r>
      <w:proofErr w:type="spellStart"/>
      <w:r w:rsidRPr="00703FCF">
        <w:t>Startup</w:t>
      </w:r>
      <w:proofErr w:type="spellEnd"/>
    </w:p>
    <w:p w:rsidR="00D05F8A" w:rsidRPr="00703FCF" w:rsidRDefault="00D05F8A">
      <w:pPr>
        <w:pStyle w:val="BodyText3"/>
        <w:rPr>
          <w:color w:val="FF0000"/>
        </w:rPr>
      </w:pPr>
      <w:r w:rsidRPr="00703FCF">
        <w:rPr>
          <w:color w:val="FF0000"/>
        </w:rPr>
        <w:t xml:space="preserve">Describe any </w:t>
      </w:r>
      <w:r w:rsidR="00C846E3" w:rsidRPr="00703FCF">
        <w:rPr>
          <w:color w:val="FF0000"/>
        </w:rPr>
        <w:t xml:space="preserve">preconditions </w:t>
      </w:r>
      <w:r w:rsidRPr="00703FCF">
        <w:rPr>
          <w:color w:val="FF0000"/>
        </w:rPr>
        <w:t xml:space="preserve">that </w:t>
      </w:r>
      <w:r w:rsidR="00C846E3" w:rsidRPr="00703FCF">
        <w:rPr>
          <w:color w:val="FF0000"/>
        </w:rPr>
        <w:t xml:space="preserve">must be satisfied before the </w:t>
      </w:r>
      <w:r w:rsidRPr="00703FCF">
        <w:rPr>
          <w:color w:val="FF0000"/>
        </w:rPr>
        <w:t>system can be started.</w:t>
      </w:r>
    </w:p>
    <w:p w:rsidR="00C846E3" w:rsidRPr="00703FCF" w:rsidRDefault="00C846E3" w:rsidP="00973BB3">
      <w:pPr>
        <w:pStyle w:val="Heading3"/>
      </w:pPr>
      <w:r w:rsidRPr="00703FCF">
        <w:t xml:space="preserve">Preconditions for </w:t>
      </w:r>
      <w:r w:rsidR="00D05F8A" w:rsidRPr="00703FCF">
        <w:t>System</w:t>
      </w:r>
      <w:r w:rsidRPr="00703FCF">
        <w:t xml:space="preserve"> Shutdown</w:t>
      </w:r>
    </w:p>
    <w:p w:rsidR="00D05F8A" w:rsidRPr="00703FCF" w:rsidRDefault="00D05F8A" w:rsidP="00D05F8A">
      <w:pPr>
        <w:pStyle w:val="BodyText3"/>
        <w:rPr>
          <w:color w:val="FF0000"/>
        </w:rPr>
      </w:pPr>
      <w:r w:rsidRPr="00703FCF">
        <w:rPr>
          <w:color w:val="FF0000"/>
        </w:rPr>
        <w:t>Describe any preconditions that must be satisfied before the system can be stopped.</w:t>
      </w:r>
    </w:p>
    <w:p w:rsidR="00061665" w:rsidRDefault="00061665">
      <w:pPr>
        <w:rPr>
          <w:rFonts w:cs="Arial"/>
          <w:b/>
          <w:bCs/>
          <w:kern w:val="32"/>
          <w:sz w:val="28"/>
          <w:szCs w:val="32"/>
          <w:lang w:val="en-GB"/>
        </w:rPr>
      </w:pPr>
      <w:r>
        <w:br w:type="page"/>
      </w:r>
    </w:p>
    <w:p w:rsidR="00600663" w:rsidRPr="00703FCF" w:rsidRDefault="00600663" w:rsidP="00DE10B5">
      <w:pPr>
        <w:pStyle w:val="Heading1"/>
        <w:tabs>
          <w:tab w:val="clear" w:pos="360"/>
          <w:tab w:val="num" w:pos="567"/>
        </w:tabs>
        <w:ind w:left="567" w:hanging="567"/>
      </w:pPr>
      <w:r w:rsidRPr="00703FCF">
        <w:lastRenderedPageBreak/>
        <w:t xml:space="preserve">System </w:t>
      </w:r>
      <w:r w:rsidR="00044442">
        <w:t>Deliverables</w:t>
      </w:r>
    </w:p>
    <w:p w:rsidR="00600663" w:rsidRPr="00703FCF" w:rsidRDefault="00600663" w:rsidP="00973BB3">
      <w:pPr>
        <w:pStyle w:val="Heading3"/>
      </w:pPr>
      <w:r w:rsidRPr="00703FCF">
        <w:t>State of the System as Delivered</w:t>
      </w:r>
    </w:p>
    <w:p w:rsidR="00EB2C39" w:rsidRPr="00703FCF" w:rsidRDefault="00EB2C39" w:rsidP="00EB2C39">
      <w:pPr>
        <w:pStyle w:val="BodyText3"/>
        <w:rPr>
          <w:color w:val="FF0000"/>
        </w:rPr>
      </w:pPr>
      <w:r w:rsidRPr="00703FCF">
        <w:rPr>
          <w:color w:val="FF0000"/>
        </w:rPr>
        <w:t>A statement of your group’s opinion of the conformance of the system with the specification.</w:t>
      </w:r>
    </w:p>
    <w:p w:rsidR="00600663" w:rsidRPr="00703FCF" w:rsidRDefault="00EB2C39" w:rsidP="00973BB3">
      <w:pPr>
        <w:pStyle w:val="Heading3"/>
      </w:pPr>
      <w:r w:rsidRPr="00703FCF">
        <w:t>Future Improvements</w:t>
      </w:r>
    </w:p>
    <w:p w:rsidR="00EB2C39" w:rsidRPr="00703FCF" w:rsidRDefault="00EB2C39" w:rsidP="00EB2C39">
      <w:pPr>
        <w:pStyle w:val="BodyText3"/>
        <w:rPr>
          <w:color w:val="FF0000"/>
        </w:rPr>
      </w:pPr>
      <w:r w:rsidRPr="00703FCF">
        <w:rPr>
          <w:color w:val="FF0000"/>
        </w:rPr>
        <w:t>Present a prioritised list of improvements to be made in future releases, giving reasons for the improvement and priority rank.</w:t>
      </w:r>
    </w:p>
    <w:p w:rsidR="00061665" w:rsidRDefault="00061665">
      <w:pPr>
        <w:rPr>
          <w:rFonts w:cs="Arial"/>
          <w:b/>
          <w:bCs/>
          <w:kern w:val="32"/>
          <w:sz w:val="28"/>
          <w:szCs w:val="32"/>
          <w:lang w:val="en-GB"/>
        </w:rPr>
      </w:pPr>
      <w:r>
        <w:br w:type="page"/>
      </w:r>
    </w:p>
    <w:p w:rsidR="00C846E3" w:rsidRPr="00703FCF" w:rsidRDefault="00C846E3" w:rsidP="00DE10B5">
      <w:pPr>
        <w:pStyle w:val="Heading1"/>
        <w:tabs>
          <w:tab w:val="clear" w:pos="360"/>
          <w:tab w:val="num" w:pos="567"/>
        </w:tabs>
        <w:ind w:left="567" w:hanging="567"/>
      </w:pPr>
      <w:r w:rsidRPr="00703FCF">
        <w:lastRenderedPageBreak/>
        <w:t>Safety Implications</w:t>
      </w:r>
    </w:p>
    <w:p w:rsidR="00061665" w:rsidRDefault="00D05F8A" w:rsidP="00D05F8A">
      <w:pPr>
        <w:autoSpaceDE w:val="0"/>
        <w:autoSpaceDN w:val="0"/>
        <w:adjustRightInd w:val="0"/>
        <w:rPr>
          <w:color w:val="FF0000"/>
          <w:lang w:val="en-GB"/>
        </w:rPr>
      </w:pPr>
      <w:r w:rsidRPr="00703FCF">
        <w:rPr>
          <w:color w:val="FF0000"/>
          <w:lang w:val="en-GB"/>
        </w:rPr>
        <w:t>By law (</w:t>
      </w:r>
      <w:r w:rsidRPr="00703FCF">
        <w:rPr>
          <w:i/>
          <w:color w:val="FF0000"/>
          <w:lang w:val="en-GB"/>
        </w:rPr>
        <w:t xml:space="preserve">Occupational Health and Safety Act </w:t>
      </w:r>
      <w:r w:rsidR="00061665">
        <w:rPr>
          <w:i/>
          <w:color w:val="FF0000"/>
          <w:lang w:val="en-GB"/>
        </w:rPr>
        <w:t xml:space="preserve">and Safety Regulations) </w:t>
      </w:r>
      <w:r w:rsidR="00777862" w:rsidRPr="00703FCF">
        <w:rPr>
          <w:color w:val="FF0000"/>
          <w:lang w:val="en-GB"/>
        </w:rPr>
        <w:t>all employees who design plant, machinery or</w:t>
      </w:r>
      <w:r w:rsidRPr="00703FCF">
        <w:rPr>
          <w:color w:val="FF0000"/>
          <w:lang w:val="en-GB"/>
        </w:rPr>
        <w:t xml:space="preserve"> equipment must </w:t>
      </w:r>
      <w:r w:rsidR="00777862" w:rsidRPr="00703FCF">
        <w:rPr>
          <w:color w:val="FF0000"/>
          <w:lang w:val="en-GB"/>
        </w:rPr>
        <w:t>identify foreseeable safety hazards associated with the equipment, and then assess and control the identified risks.</w:t>
      </w:r>
    </w:p>
    <w:p w:rsidR="00777862" w:rsidRPr="00703FCF" w:rsidRDefault="00061665" w:rsidP="00D05F8A">
      <w:pPr>
        <w:autoSpaceDE w:val="0"/>
        <w:autoSpaceDN w:val="0"/>
        <w:adjustRightInd w:val="0"/>
        <w:rPr>
          <w:color w:val="FF0000"/>
          <w:lang w:val="en-GB"/>
        </w:rPr>
      </w:pPr>
      <w:r>
        <w:rPr>
          <w:color w:val="FF0000"/>
          <w:lang w:val="en-GB"/>
        </w:rPr>
        <w:t xml:space="preserve">&lt;It appears that this law does not </w:t>
      </w:r>
      <w:r w:rsidR="00777862" w:rsidRPr="00703FCF">
        <w:rPr>
          <w:color w:val="FF0000"/>
          <w:lang w:val="en-GB"/>
        </w:rPr>
        <w:t xml:space="preserve">apply directly to </w:t>
      </w:r>
      <w:proofErr w:type="spellStart"/>
      <w:r>
        <w:rPr>
          <w:color w:val="FF0000"/>
          <w:lang w:val="en-GB"/>
        </w:rPr>
        <w:t>APlus</w:t>
      </w:r>
      <w:proofErr w:type="spellEnd"/>
      <w:r>
        <w:rPr>
          <w:color w:val="FF0000"/>
          <w:lang w:val="en-GB"/>
        </w:rPr>
        <w:t xml:space="preserve"> Project designs but if you notice any hazard in working and developing your software development and implementation you should list</w:t>
      </w:r>
      <w:r w:rsidR="00777862" w:rsidRPr="00703FCF">
        <w:rPr>
          <w:color w:val="FF0000"/>
          <w:lang w:val="en-GB"/>
        </w:rPr>
        <w:t xml:space="preserve"> it here.</w:t>
      </w:r>
    </w:p>
    <w:p w:rsidR="00777862" w:rsidRPr="00703FCF" w:rsidRDefault="00777862" w:rsidP="00D05F8A">
      <w:pPr>
        <w:autoSpaceDE w:val="0"/>
        <w:autoSpaceDN w:val="0"/>
        <w:adjustRightInd w:val="0"/>
        <w:rPr>
          <w:lang w:val="en-GB"/>
        </w:rPr>
      </w:pPr>
    </w:p>
    <w:p w:rsidR="00061665" w:rsidRDefault="00061665">
      <w:pPr>
        <w:rPr>
          <w:rFonts w:cs="Arial"/>
          <w:b/>
          <w:bCs/>
          <w:kern w:val="32"/>
          <w:sz w:val="28"/>
          <w:szCs w:val="32"/>
          <w:lang w:val="en-GB"/>
        </w:rPr>
      </w:pPr>
      <w:r>
        <w:br w:type="page"/>
      </w:r>
    </w:p>
    <w:p w:rsidR="00C846E3" w:rsidRPr="00703FCF" w:rsidRDefault="00C846E3" w:rsidP="00DE10B5">
      <w:pPr>
        <w:pStyle w:val="Heading1"/>
        <w:tabs>
          <w:tab w:val="clear" w:pos="360"/>
          <w:tab w:val="num" w:pos="567"/>
        </w:tabs>
        <w:ind w:left="567" w:hanging="567"/>
      </w:pPr>
      <w:r w:rsidRPr="00703FCF">
        <w:lastRenderedPageBreak/>
        <w:t>Conclusions</w:t>
      </w:r>
    </w:p>
    <w:p w:rsidR="006341CB" w:rsidRPr="00703FCF" w:rsidRDefault="006341CB" w:rsidP="006341CB">
      <w:pPr>
        <w:rPr>
          <w:lang w:val="en-GB"/>
        </w:rPr>
      </w:pPr>
    </w:p>
    <w:p w:rsidR="006341CB" w:rsidRPr="00703FCF" w:rsidRDefault="006341CB" w:rsidP="006341CB">
      <w:pPr>
        <w:spacing w:before="360" w:after="240"/>
        <w:rPr>
          <w:b/>
          <w:bCs/>
          <w:sz w:val="28"/>
          <w:lang w:val="en-GB"/>
        </w:rPr>
      </w:pPr>
      <w:r w:rsidRPr="00703FCF">
        <w:rPr>
          <w:lang w:val="en-GB"/>
        </w:rPr>
        <w:br w:type="page"/>
      </w:r>
      <w:r w:rsidRPr="00703FCF">
        <w:rPr>
          <w:b/>
          <w:bCs/>
          <w:sz w:val="28"/>
          <w:lang w:val="en-GB"/>
        </w:rPr>
        <w:lastRenderedPageBreak/>
        <w:t xml:space="preserve">Appendix A:  </w:t>
      </w:r>
      <w:r w:rsidR="00664C79" w:rsidRPr="00703FCF">
        <w:rPr>
          <w:b/>
          <w:bCs/>
          <w:color w:val="FF0000"/>
          <w:sz w:val="28"/>
          <w:lang w:val="en-GB"/>
        </w:rPr>
        <w:t>Title</w:t>
      </w:r>
    </w:p>
    <w:p w:rsidR="006341CB" w:rsidRPr="00703FCF" w:rsidRDefault="006341CB" w:rsidP="00664C79">
      <w:pPr>
        <w:tabs>
          <w:tab w:val="left" w:pos="1418"/>
        </w:tabs>
        <w:spacing w:before="240" w:after="120"/>
        <w:ind w:left="1418" w:hanging="851"/>
        <w:rPr>
          <w:b/>
          <w:bCs/>
          <w:sz w:val="24"/>
          <w:lang w:val="en-GB"/>
        </w:rPr>
      </w:pPr>
      <w:r w:rsidRPr="00703FCF">
        <w:rPr>
          <w:b/>
          <w:bCs/>
          <w:sz w:val="24"/>
          <w:lang w:val="en-GB"/>
        </w:rPr>
        <w:t>A.1.</w:t>
      </w:r>
      <w:r w:rsidRPr="00703FCF">
        <w:rPr>
          <w:b/>
          <w:bCs/>
          <w:sz w:val="24"/>
          <w:lang w:val="en-GB"/>
        </w:rPr>
        <w:tab/>
      </w:r>
      <w:r w:rsidR="00664C79" w:rsidRPr="00703FCF">
        <w:rPr>
          <w:b/>
          <w:bCs/>
          <w:color w:val="FF0000"/>
          <w:sz w:val="24"/>
          <w:lang w:val="en-GB"/>
        </w:rPr>
        <w:t>Subtitle</w:t>
      </w:r>
    </w:p>
    <w:p w:rsidR="00664C79" w:rsidRPr="00703FCF" w:rsidRDefault="00664C79" w:rsidP="00664C79">
      <w:pPr>
        <w:pStyle w:val="BodyText2"/>
        <w:rPr>
          <w:color w:val="FF0000"/>
        </w:rPr>
      </w:pPr>
      <w:r w:rsidRPr="00703FCF">
        <w:rPr>
          <w:color w:val="FF0000"/>
        </w:rPr>
        <w:t>Appendices are used for any material that is not included in the main part of the report, usually because it would be distracting to the reader.</w:t>
      </w:r>
    </w:p>
    <w:p w:rsidR="00027944" w:rsidRPr="00703FCF" w:rsidRDefault="00027944" w:rsidP="00664C79">
      <w:pPr>
        <w:pStyle w:val="BodyText2"/>
        <w:rPr>
          <w:color w:val="FF0000"/>
        </w:rPr>
      </w:pPr>
    </w:p>
    <w:p w:rsidR="00027944" w:rsidRPr="00703FCF" w:rsidRDefault="00027944" w:rsidP="00664C79">
      <w:pPr>
        <w:pStyle w:val="BodyText2"/>
        <w:rPr>
          <w:color w:val="FF0000"/>
        </w:rPr>
      </w:pPr>
    </w:p>
    <w:p w:rsidR="00664C79" w:rsidRPr="00703FCF" w:rsidRDefault="00664C79" w:rsidP="00664C79">
      <w:pPr>
        <w:pStyle w:val="BodyText2"/>
        <w:rPr>
          <w:color w:val="FF0000"/>
        </w:rPr>
      </w:pPr>
      <w:r w:rsidRPr="00703FCF">
        <w:rPr>
          <w:color w:val="FF0000"/>
        </w:rPr>
        <w:t>You would normally</w:t>
      </w:r>
      <w:r w:rsidR="00232711" w:rsidRPr="00703FCF">
        <w:rPr>
          <w:color w:val="FF0000"/>
        </w:rPr>
        <w:t xml:space="preserve"> include </w:t>
      </w:r>
      <w:r w:rsidR="00232711" w:rsidRPr="00703FCF">
        <w:rPr>
          <w:b/>
          <w:color w:val="FF0000"/>
          <w:sz w:val="24"/>
        </w:rPr>
        <w:t>data sheets</w:t>
      </w:r>
      <w:r w:rsidR="00061665">
        <w:rPr>
          <w:b/>
          <w:color w:val="FF0000"/>
          <w:sz w:val="24"/>
        </w:rPr>
        <w:t xml:space="preserve">, </w:t>
      </w:r>
      <w:proofErr w:type="gramStart"/>
      <w:r w:rsidR="00061665">
        <w:rPr>
          <w:b/>
          <w:color w:val="FF0000"/>
          <w:sz w:val="24"/>
        </w:rPr>
        <w:t>techniques or classes used</w:t>
      </w:r>
      <w:proofErr w:type="gramEnd"/>
      <w:r w:rsidR="00061665">
        <w:rPr>
          <w:b/>
          <w:color w:val="FF0000"/>
          <w:sz w:val="24"/>
        </w:rPr>
        <w:t xml:space="preserve"> or libraries imported</w:t>
      </w:r>
      <w:r w:rsidR="00061665">
        <w:rPr>
          <w:color w:val="FF0000"/>
        </w:rPr>
        <w:t xml:space="preserve">. </w:t>
      </w:r>
    </w:p>
    <w:p w:rsidR="00027944" w:rsidRPr="00703FCF" w:rsidRDefault="00027944" w:rsidP="00664C79">
      <w:pPr>
        <w:pStyle w:val="BodyText2"/>
        <w:rPr>
          <w:color w:val="FF0000"/>
        </w:rPr>
      </w:pPr>
    </w:p>
    <w:p w:rsidR="00027944" w:rsidRPr="00703FCF" w:rsidRDefault="00027944" w:rsidP="00664C79">
      <w:pPr>
        <w:pStyle w:val="BodyText2"/>
        <w:rPr>
          <w:color w:val="FF0000"/>
        </w:rPr>
      </w:pPr>
    </w:p>
    <w:p w:rsidR="00027944" w:rsidRPr="00703FCF" w:rsidRDefault="00061665" w:rsidP="00664C79">
      <w:pPr>
        <w:pStyle w:val="BodyText2"/>
        <w:rPr>
          <w:color w:val="FF0000"/>
        </w:rPr>
      </w:pPr>
      <w:r>
        <w:rPr>
          <w:b/>
          <w:color w:val="FF0000"/>
          <w:sz w:val="24"/>
        </w:rPr>
        <w:t xml:space="preserve">Any </w:t>
      </w:r>
      <w:r w:rsidR="00027944" w:rsidRPr="00703FCF">
        <w:rPr>
          <w:b/>
          <w:color w:val="FF0000"/>
          <w:sz w:val="24"/>
        </w:rPr>
        <w:t>Supporting calculations</w:t>
      </w:r>
      <w:r w:rsidR="00027944" w:rsidRPr="00703FCF">
        <w:rPr>
          <w:color w:val="FF0000"/>
        </w:rPr>
        <w:t xml:space="preserve"> should also go in an appendix.</w:t>
      </w:r>
    </w:p>
    <w:p w:rsidR="00027944" w:rsidRPr="00703FCF" w:rsidRDefault="00027944" w:rsidP="00664C79">
      <w:pPr>
        <w:pStyle w:val="BodyText2"/>
        <w:rPr>
          <w:color w:val="FF0000"/>
        </w:rPr>
      </w:pPr>
    </w:p>
    <w:p w:rsidR="00027944" w:rsidRPr="00703FCF" w:rsidRDefault="00027944" w:rsidP="00664C79">
      <w:pPr>
        <w:pStyle w:val="BodyText2"/>
        <w:rPr>
          <w:color w:val="FF0000"/>
        </w:rPr>
      </w:pPr>
    </w:p>
    <w:p w:rsidR="00027944" w:rsidRPr="00703FCF" w:rsidRDefault="00027944" w:rsidP="00664C79">
      <w:pPr>
        <w:pStyle w:val="BodyText2"/>
        <w:rPr>
          <w:color w:val="FF0000"/>
        </w:rPr>
      </w:pPr>
    </w:p>
    <w:p w:rsidR="00232711" w:rsidRPr="00703FCF" w:rsidRDefault="00232711" w:rsidP="00664C79">
      <w:pPr>
        <w:pStyle w:val="BodyText2"/>
        <w:rPr>
          <w:color w:val="FF0000"/>
        </w:rPr>
      </w:pPr>
      <w:r w:rsidRPr="00703FCF">
        <w:rPr>
          <w:color w:val="FF0000"/>
        </w:rPr>
        <w:t xml:space="preserve">Please do place your </w:t>
      </w:r>
      <w:r w:rsidRPr="00703FCF">
        <w:rPr>
          <w:b/>
          <w:color w:val="FF0000"/>
          <w:sz w:val="24"/>
        </w:rPr>
        <w:t>code listings</w:t>
      </w:r>
      <w:r w:rsidRPr="00703FCF">
        <w:rPr>
          <w:color w:val="FF0000"/>
        </w:rPr>
        <w:t xml:space="preserve"> in the following 2-column section.</w:t>
      </w:r>
      <w:r w:rsidR="00027944" w:rsidRPr="00703FCF">
        <w:rPr>
          <w:color w:val="FF0000"/>
        </w:rPr>
        <w:t xml:space="preserve"> Make sure to use a non-proportional (mono-spaced, or “typewriter”) font, such as </w:t>
      </w:r>
      <w:r w:rsidR="00027944" w:rsidRPr="00703FCF">
        <w:rPr>
          <w:rFonts w:ascii="Courier New" w:hAnsi="Courier New" w:cs="Courier New"/>
          <w:color w:val="FF0000"/>
        </w:rPr>
        <w:t xml:space="preserve">Courier New </w:t>
      </w:r>
      <w:r w:rsidR="00027944" w:rsidRPr="00703FCF">
        <w:rPr>
          <w:color w:val="FF0000"/>
        </w:rPr>
        <w:t xml:space="preserve">or </w:t>
      </w:r>
      <w:r w:rsidR="00027944" w:rsidRPr="00703FCF">
        <w:rPr>
          <w:rFonts w:ascii="Andale Mono" w:hAnsi="Andale Mono"/>
          <w:color w:val="FF0000"/>
        </w:rPr>
        <w:t>Andale Mono</w:t>
      </w:r>
      <w:r w:rsidR="00061665">
        <w:rPr>
          <w:rFonts w:ascii="Andale Mono" w:hAnsi="Andale Mono"/>
          <w:color w:val="FF0000"/>
        </w:rPr>
        <w:t xml:space="preserve"> &lt;are they a usual standard</w:t>
      </w:r>
      <w:proofErr w:type="gramStart"/>
      <w:r w:rsidR="00061665">
        <w:rPr>
          <w:rFonts w:ascii="Andale Mono" w:hAnsi="Andale Mono"/>
          <w:color w:val="FF0000"/>
        </w:rPr>
        <w:t>???</w:t>
      </w:r>
      <w:proofErr w:type="gramEnd"/>
      <w:r w:rsidR="00061665">
        <w:rPr>
          <w:rFonts w:ascii="Andale Mono" w:hAnsi="Andale Mono"/>
          <w:color w:val="FF0000"/>
        </w:rPr>
        <w:t xml:space="preserve"> I noticed them at work</w:t>
      </w:r>
      <w:proofErr w:type="gramStart"/>
      <w:r w:rsidR="00061665">
        <w:rPr>
          <w:rFonts w:ascii="Andale Mono" w:hAnsi="Andale Mono"/>
          <w:color w:val="FF0000"/>
        </w:rPr>
        <w:t xml:space="preserve">&gt; </w:t>
      </w:r>
      <w:r w:rsidR="00027944" w:rsidRPr="00703FCF">
        <w:rPr>
          <w:color w:val="FF0000"/>
        </w:rPr>
        <w:t>.</w:t>
      </w:r>
      <w:proofErr w:type="gramEnd"/>
    </w:p>
    <w:p w:rsidR="006341CB" w:rsidRPr="00703FCF" w:rsidRDefault="006341CB" w:rsidP="006341CB">
      <w:pPr>
        <w:rPr>
          <w:lang w:val="en-GB"/>
        </w:rPr>
      </w:pPr>
    </w:p>
    <w:p w:rsidR="00664C79" w:rsidRPr="00703FCF" w:rsidRDefault="00664C79" w:rsidP="006341CB">
      <w:pPr>
        <w:rPr>
          <w:lang w:val="en-GB"/>
        </w:rPr>
        <w:sectPr w:rsidR="00664C79" w:rsidRPr="00703FCF" w:rsidSect="00C429FE">
          <w:type w:val="oddPage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bookmarkEnd w:id="2"/>
    <w:p w:rsidR="00C846E3" w:rsidRPr="00703FCF" w:rsidRDefault="006341CB" w:rsidP="006341CB">
      <w:pPr>
        <w:pStyle w:val="CodeAppendix"/>
        <w:rPr>
          <w:color w:val="FF0000"/>
        </w:rPr>
      </w:pPr>
      <w:r w:rsidRPr="00703FCF">
        <w:rPr>
          <w:color w:val="FF0000"/>
        </w:rPr>
        <w:lastRenderedPageBreak/>
        <w:t>Place code listings here, using style “Code Appendix” The column width will fit approximately 88 characters per column.</w:t>
      </w:r>
    </w:p>
    <w:p w:rsidR="006341CB" w:rsidRPr="00703FCF" w:rsidRDefault="006341CB" w:rsidP="006341CB">
      <w:pPr>
        <w:pStyle w:val="CodeAppendix"/>
        <w:rPr>
          <w:color w:val="FF0000"/>
        </w:rPr>
      </w:pPr>
    </w:p>
    <w:p w:rsidR="008F60E4" w:rsidRPr="00703FCF" w:rsidRDefault="006341CB" w:rsidP="006341CB">
      <w:pPr>
        <w:pStyle w:val="CodeAppendix"/>
        <w:rPr>
          <w:color w:val="FF0000"/>
        </w:rPr>
      </w:pPr>
      <w:r w:rsidRPr="00703FCF">
        <w:rPr>
          <w:color w:val="FF0000"/>
        </w:rPr>
        <w:t xml:space="preserve">Each file should start on a new page, or at least at the top of a new </w:t>
      </w:r>
      <w:bookmarkStart w:id="5" w:name="_GoBack"/>
      <w:bookmarkEnd w:id="5"/>
      <w:r w:rsidRPr="00703FCF">
        <w:rPr>
          <w:color w:val="FF0000"/>
        </w:rPr>
        <w:t>column.</w:t>
      </w:r>
    </w:p>
    <w:sectPr w:rsidR="008F60E4" w:rsidRPr="00703FCF" w:rsidSect="006341CB">
      <w:pgSz w:w="16838" w:h="11906" w:orient="landscape" w:code="9"/>
      <w:pgMar w:top="1134" w:right="851" w:bottom="1134" w:left="851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373" w:rsidRDefault="000C3373">
      <w:r>
        <w:separator/>
      </w:r>
    </w:p>
  </w:endnote>
  <w:endnote w:type="continuationSeparator" w:id="0">
    <w:p w:rsidR="000C3373" w:rsidRDefault="000C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S Gothic"/>
    <w:charset w:val="00"/>
    <w:family w:val="modern"/>
    <w:pitch w:val="fixed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42" w:rsidRDefault="00044442">
    <w:pPr>
      <w:pStyle w:val="Footer"/>
      <w:tabs>
        <w:tab w:val="clear" w:pos="8306"/>
        <w:tab w:val="right" w:pos="13892"/>
      </w:tabs>
      <w:ind w:right="66"/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FC2D11">
      <w:rPr>
        <w:noProof/>
        <w:lang w:val="en-US"/>
      </w:rPr>
      <w:t>9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FC2D11"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373" w:rsidRDefault="000C3373">
      <w:r>
        <w:separator/>
      </w:r>
    </w:p>
  </w:footnote>
  <w:footnote w:type="continuationSeparator" w:id="0">
    <w:p w:rsidR="000C3373" w:rsidRDefault="000C3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42" w:rsidRPr="008F60E4" w:rsidRDefault="00044442" w:rsidP="008F60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BEC"/>
    <w:multiLevelType w:val="multilevel"/>
    <w:tmpl w:val="A4F4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262A31"/>
    <w:multiLevelType w:val="hybridMultilevel"/>
    <w:tmpl w:val="A4F4C3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42688"/>
    <w:multiLevelType w:val="multilevel"/>
    <w:tmpl w:val="7C52E2BE"/>
    <w:lvl w:ilvl="0">
      <w:start w:val="1"/>
      <w:numFmt w:val="upperLetter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45331F5"/>
    <w:multiLevelType w:val="hybridMultilevel"/>
    <w:tmpl w:val="52AC0060"/>
    <w:lvl w:ilvl="0" w:tplc="C53ADC48">
      <w:start w:val="1"/>
      <w:numFmt w:val="bullet"/>
      <w:pStyle w:val="Bullet2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7FF93D52"/>
    <w:multiLevelType w:val="multilevel"/>
    <w:tmpl w:val="731A5116"/>
    <w:lvl w:ilvl="0">
      <w:start w:val="1"/>
      <w:numFmt w:val="upperLetter"/>
      <w:pStyle w:val="Appendix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GB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01"/>
    <w:rsid w:val="00027944"/>
    <w:rsid w:val="00044442"/>
    <w:rsid w:val="00061665"/>
    <w:rsid w:val="00075924"/>
    <w:rsid w:val="00082D0A"/>
    <w:rsid w:val="000A35A7"/>
    <w:rsid w:val="000C3373"/>
    <w:rsid w:val="00143EEF"/>
    <w:rsid w:val="0016250C"/>
    <w:rsid w:val="001670D9"/>
    <w:rsid w:val="00181C5D"/>
    <w:rsid w:val="001B6341"/>
    <w:rsid w:val="00212722"/>
    <w:rsid w:val="00232711"/>
    <w:rsid w:val="00290FFB"/>
    <w:rsid w:val="00314883"/>
    <w:rsid w:val="003411B1"/>
    <w:rsid w:val="00371FBE"/>
    <w:rsid w:val="003F711C"/>
    <w:rsid w:val="00450866"/>
    <w:rsid w:val="00476386"/>
    <w:rsid w:val="004D0088"/>
    <w:rsid w:val="00531FDA"/>
    <w:rsid w:val="00581A82"/>
    <w:rsid w:val="005909EF"/>
    <w:rsid w:val="005B5F2D"/>
    <w:rsid w:val="005E5939"/>
    <w:rsid w:val="00600663"/>
    <w:rsid w:val="006341CB"/>
    <w:rsid w:val="00656115"/>
    <w:rsid w:val="00657B83"/>
    <w:rsid w:val="00664C79"/>
    <w:rsid w:val="006811A2"/>
    <w:rsid w:val="006F00EE"/>
    <w:rsid w:val="006F6FC6"/>
    <w:rsid w:val="00703FCF"/>
    <w:rsid w:val="00721157"/>
    <w:rsid w:val="00724154"/>
    <w:rsid w:val="00777862"/>
    <w:rsid w:val="00801AC7"/>
    <w:rsid w:val="00825C2C"/>
    <w:rsid w:val="008665C8"/>
    <w:rsid w:val="00875C01"/>
    <w:rsid w:val="008F60E4"/>
    <w:rsid w:val="0090785E"/>
    <w:rsid w:val="00923E26"/>
    <w:rsid w:val="00973BB3"/>
    <w:rsid w:val="009C16E4"/>
    <w:rsid w:val="009E0572"/>
    <w:rsid w:val="00A24EEB"/>
    <w:rsid w:val="00A30C3C"/>
    <w:rsid w:val="00AB406A"/>
    <w:rsid w:val="00B50C0A"/>
    <w:rsid w:val="00B564E3"/>
    <w:rsid w:val="00B63C12"/>
    <w:rsid w:val="00B71C83"/>
    <w:rsid w:val="00C11494"/>
    <w:rsid w:val="00C2400D"/>
    <w:rsid w:val="00C429FE"/>
    <w:rsid w:val="00C64D14"/>
    <w:rsid w:val="00C846E3"/>
    <w:rsid w:val="00D05F8A"/>
    <w:rsid w:val="00D3423C"/>
    <w:rsid w:val="00D36BB3"/>
    <w:rsid w:val="00D51624"/>
    <w:rsid w:val="00D90658"/>
    <w:rsid w:val="00DA5DD8"/>
    <w:rsid w:val="00DA7916"/>
    <w:rsid w:val="00DB4728"/>
    <w:rsid w:val="00DE10B5"/>
    <w:rsid w:val="00DF5DEC"/>
    <w:rsid w:val="00E61868"/>
    <w:rsid w:val="00E761DE"/>
    <w:rsid w:val="00EB2C39"/>
    <w:rsid w:val="00EB706A"/>
    <w:rsid w:val="00EE4E15"/>
    <w:rsid w:val="00F142CA"/>
    <w:rsid w:val="00F7416B"/>
    <w:rsid w:val="00F9741C"/>
    <w:rsid w:val="00FA62A8"/>
    <w:rsid w:val="00FB74CC"/>
    <w:rsid w:val="00FC2D11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  <w:lang w:val="en-AU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240"/>
      <w:outlineLvl w:val="0"/>
    </w:pPr>
    <w:rPr>
      <w:rFonts w:cs="Arial"/>
      <w:b/>
      <w:bCs/>
      <w:kern w:val="32"/>
      <w:sz w:val="28"/>
      <w:szCs w:val="32"/>
      <w:lang w:val="en-GB"/>
    </w:rPr>
  </w:style>
  <w:style w:type="paragraph" w:styleId="Heading2">
    <w:name w:val="heading 2"/>
    <w:basedOn w:val="Normal"/>
    <w:next w:val="BodyText2"/>
    <w:autoRedefine/>
    <w:qFormat/>
    <w:rsid w:val="00973BB3"/>
    <w:pPr>
      <w:keepNext/>
      <w:numPr>
        <w:ilvl w:val="1"/>
        <w:numId w:val="1"/>
      </w:numPr>
      <w:tabs>
        <w:tab w:val="clear" w:pos="1080"/>
        <w:tab w:val="left" w:pos="567"/>
      </w:tabs>
      <w:spacing w:before="240" w:after="120"/>
      <w:ind w:left="567" w:hanging="567"/>
      <w:outlineLvl w:val="1"/>
    </w:pPr>
    <w:rPr>
      <w:rFonts w:cs="Arial"/>
      <w:b/>
      <w:bCs/>
      <w:iCs/>
      <w:sz w:val="24"/>
      <w:szCs w:val="28"/>
      <w:lang w:val="en-GB"/>
    </w:rPr>
  </w:style>
  <w:style w:type="paragraph" w:styleId="Heading3">
    <w:name w:val="heading 3"/>
    <w:basedOn w:val="Normal"/>
    <w:next w:val="BodyText3"/>
    <w:autoRedefine/>
    <w:qFormat/>
    <w:rsid w:val="00973BB3"/>
    <w:pPr>
      <w:keepNext/>
      <w:numPr>
        <w:ilvl w:val="2"/>
        <w:numId w:val="1"/>
      </w:numPr>
      <w:tabs>
        <w:tab w:val="clear" w:pos="1440"/>
        <w:tab w:val="num" w:pos="1418"/>
      </w:tabs>
      <w:spacing w:before="180" w:after="120"/>
      <w:ind w:left="1418" w:hanging="851"/>
      <w:outlineLvl w:val="2"/>
    </w:pPr>
    <w:rPr>
      <w:rFonts w:cs="Arial"/>
      <w:b/>
      <w:bCs/>
      <w:iCs/>
      <w:sz w:val="22"/>
      <w:lang w:val="en-GB"/>
    </w:rPr>
  </w:style>
  <w:style w:type="paragraph" w:styleId="Heading4">
    <w:name w:val="heading 4"/>
    <w:basedOn w:val="Normal"/>
    <w:next w:val="BodyText4"/>
    <w:autoRedefine/>
    <w:qFormat/>
    <w:rsid w:val="00581A82"/>
    <w:pPr>
      <w:keepNext/>
      <w:numPr>
        <w:ilvl w:val="3"/>
        <w:numId w:val="1"/>
      </w:numPr>
      <w:tabs>
        <w:tab w:val="clear" w:pos="2160"/>
        <w:tab w:val="left" w:pos="1418"/>
      </w:tabs>
      <w:spacing w:before="60" w:after="60"/>
      <w:ind w:left="1418" w:hanging="851"/>
      <w:outlineLvl w:val="3"/>
    </w:pPr>
    <w:rPr>
      <w:bCs/>
      <w:kern w:val="24"/>
      <w:szCs w:val="20"/>
      <w:lang w:val="en-GB"/>
    </w:rPr>
  </w:style>
  <w:style w:type="paragraph" w:styleId="Heading5">
    <w:name w:val="heading 5"/>
    <w:basedOn w:val="Normal"/>
    <w:next w:val="BodyText4"/>
    <w:qFormat/>
    <w:rsid w:val="00531FDA"/>
    <w:pPr>
      <w:keepNext/>
      <w:numPr>
        <w:ilvl w:val="4"/>
        <w:numId w:val="1"/>
      </w:numPr>
      <w:outlineLvl w:val="4"/>
    </w:pPr>
    <w:rPr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  <w:szCs w:val="20"/>
      <w:lang w:val="en-GB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color w:val="FFFFFF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ront1">
    <w:name w:val="front1"/>
    <w:basedOn w:val="Normal"/>
    <w:rPr>
      <w:rFonts w:cs="Arial"/>
      <w:b/>
      <w:sz w:val="5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main1">
    <w:name w:val="main1"/>
    <w:basedOn w:val="Normal"/>
    <w:rsid w:val="00075924"/>
    <w:pPr>
      <w:jc w:val="center"/>
    </w:pPr>
    <w:rPr>
      <w:b/>
      <w:sz w:val="44"/>
      <w:lang w:val="en-GB"/>
    </w:rPr>
  </w:style>
  <w:style w:type="paragraph" w:customStyle="1" w:styleId="main2">
    <w:name w:val="main2"/>
    <w:basedOn w:val="main1"/>
    <w:rPr>
      <w:sz w:val="32"/>
    </w:rPr>
  </w:style>
  <w:style w:type="paragraph" w:customStyle="1" w:styleId="main3">
    <w:name w:val="main3"/>
    <w:basedOn w:val="main2"/>
    <w:rPr>
      <w:b w:val="0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deAppendix">
    <w:name w:val="Code Appendix"/>
    <w:basedOn w:val="Normal"/>
    <w:rsid w:val="006341CB"/>
    <w:rPr>
      <w:rFonts w:ascii="Courier New" w:hAnsi="Courier New" w:cs="Courier New"/>
      <w:sz w:val="14"/>
      <w:szCs w:val="14"/>
      <w:lang w:val="en-GB"/>
    </w:rPr>
  </w:style>
  <w:style w:type="paragraph" w:styleId="Caption">
    <w:name w:val="caption"/>
    <w:basedOn w:val="Normal"/>
    <w:next w:val="Normal"/>
    <w:autoRedefine/>
    <w:qFormat/>
    <w:pPr>
      <w:keepNext/>
      <w:spacing w:before="120" w:after="120"/>
      <w:ind w:left="1560" w:right="1076"/>
    </w:pPr>
    <w:rPr>
      <w:b/>
      <w:bCs/>
      <w:szCs w:val="20"/>
      <w:lang w:val="en-GB"/>
    </w:rPr>
  </w:style>
  <w:style w:type="paragraph" w:styleId="BodyText">
    <w:name w:val="Body Text"/>
    <w:basedOn w:val="Normal"/>
    <w:link w:val="BodyTextChar"/>
    <w:rsid w:val="0090785E"/>
    <w:rPr>
      <w:lang w:val="en-GB"/>
    </w:rPr>
  </w:style>
  <w:style w:type="paragraph" w:customStyle="1" w:styleId="Reference">
    <w:name w:val="Reference"/>
    <w:basedOn w:val="Normal"/>
    <w:rsid w:val="00DA5DD8"/>
    <w:pPr>
      <w:ind w:left="1713" w:hanging="1004"/>
    </w:pPr>
    <w:rPr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ppendixHeading1">
    <w:name w:val="Appendix Heading 1"/>
    <w:basedOn w:val="Heading1"/>
    <w:pPr>
      <w:numPr>
        <w:numId w:val="2"/>
      </w:numPr>
    </w:pPr>
  </w:style>
  <w:style w:type="paragraph" w:customStyle="1" w:styleId="AppendixHeading2">
    <w:name w:val="Appendix Heading 2"/>
    <w:basedOn w:val="Heading2"/>
  </w:style>
  <w:style w:type="table" w:styleId="TableGrid">
    <w:name w:val="Table Grid"/>
    <w:basedOn w:val="TableNormal"/>
    <w:rsid w:val="00A30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0785E"/>
    <w:rPr>
      <w:rFonts w:ascii="Arial" w:hAnsi="Arial"/>
      <w:szCs w:val="24"/>
      <w:lang w:val="en-GB" w:eastAsia="en-US" w:bidi="ar-SA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Code">
    <w:name w:val="Code"/>
    <w:basedOn w:val="Normal"/>
    <w:next w:val="Normal"/>
    <w:rPr>
      <w:rFonts w:ascii="Courier New" w:hAnsi="Courier New" w:cs="Arial"/>
      <w:bCs/>
      <w:kern w:val="32"/>
      <w:szCs w:val="32"/>
    </w:rPr>
  </w:style>
  <w:style w:type="paragraph" w:styleId="BodyTextIndent">
    <w:name w:val="Body Text Indent"/>
    <w:basedOn w:val="Normal"/>
    <w:pPr>
      <w:tabs>
        <w:tab w:val="left" w:pos="1418"/>
      </w:tabs>
      <w:ind w:left="2127" w:hanging="2127"/>
    </w:pPr>
  </w:style>
  <w:style w:type="paragraph" w:styleId="BodyTextIndent2">
    <w:name w:val="Body Text Indent 2"/>
    <w:basedOn w:val="Normal"/>
    <w:pPr>
      <w:ind w:left="993" w:hanging="993"/>
    </w:pPr>
  </w:style>
  <w:style w:type="paragraph" w:styleId="BodyTextIndent3">
    <w:name w:val="Body Text Indent 3"/>
    <w:basedOn w:val="Normal"/>
    <w:pPr>
      <w:ind w:left="1713" w:hanging="993"/>
    </w:pPr>
  </w:style>
  <w:style w:type="paragraph" w:styleId="BodyText2">
    <w:name w:val="Body Text 2"/>
    <w:basedOn w:val="Normal"/>
    <w:rsid w:val="0090785E"/>
    <w:pPr>
      <w:spacing w:after="120"/>
      <w:ind w:left="567"/>
    </w:pPr>
    <w:rPr>
      <w:lang w:val="en-GB"/>
    </w:rPr>
  </w:style>
  <w:style w:type="paragraph" w:styleId="BodyText3">
    <w:name w:val="Body Text 3"/>
    <w:basedOn w:val="Normal"/>
    <w:rsid w:val="0090785E"/>
    <w:pPr>
      <w:spacing w:after="120"/>
      <w:ind w:left="567"/>
    </w:pPr>
    <w:rPr>
      <w:szCs w:val="16"/>
      <w:lang w:val="en-GB"/>
    </w:rPr>
  </w:style>
  <w:style w:type="paragraph" w:customStyle="1" w:styleId="Bullet2">
    <w:name w:val="Bullet 2"/>
    <w:basedOn w:val="BodyText2"/>
    <w:rsid w:val="00531FDA"/>
    <w:pPr>
      <w:numPr>
        <w:numId w:val="3"/>
      </w:numPr>
      <w:tabs>
        <w:tab w:val="clear" w:pos="1145"/>
        <w:tab w:val="num" w:pos="993"/>
      </w:tabs>
      <w:spacing w:after="0"/>
      <w:ind w:left="993" w:hanging="284"/>
    </w:pPr>
  </w:style>
  <w:style w:type="paragraph" w:customStyle="1" w:styleId="BodyText4">
    <w:name w:val="Body Text 4"/>
    <w:basedOn w:val="BodyText3"/>
    <w:rsid w:val="0090785E"/>
    <w:pPr>
      <w:spacing w:after="0"/>
    </w:pPr>
  </w:style>
  <w:style w:type="paragraph" w:customStyle="1" w:styleId="Bullet4">
    <w:name w:val="Bullet 4"/>
    <w:basedOn w:val="Bullet2"/>
  </w:style>
  <w:style w:type="paragraph" w:customStyle="1" w:styleId="Bullet3">
    <w:name w:val="Bullet 3"/>
    <w:basedOn w:val="Bullet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  <w:lang w:val="en-AU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240"/>
      <w:outlineLvl w:val="0"/>
    </w:pPr>
    <w:rPr>
      <w:rFonts w:cs="Arial"/>
      <w:b/>
      <w:bCs/>
      <w:kern w:val="32"/>
      <w:sz w:val="28"/>
      <w:szCs w:val="32"/>
      <w:lang w:val="en-GB"/>
    </w:rPr>
  </w:style>
  <w:style w:type="paragraph" w:styleId="Heading2">
    <w:name w:val="heading 2"/>
    <w:basedOn w:val="Normal"/>
    <w:next w:val="BodyText2"/>
    <w:autoRedefine/>
    <w:qFormat/>
    <w:rsid w:val="00973BB3"/>
    <w:pPr>
      <w:keepNext/>
      <w:numPr>
        <w:ilvl w:val="1"/>
        <w:numId w:val="1"/>
      </w:numPr>
      <w:tabs>
        <w:tab w:val="clear" w:pos="1080"/>
        <w:tab w:val="left" w:pos="567"/>
      </w:tabs>
      <w:spacing w:before="240" w:after="120"/>
      <w:ind w:left="567" w:hanging="567"/>
      <w:outlineLvl w:val="1"/>
    </w:pPr>
    <w:rPr>
      <w:rFonts w:cs="Arial"/>
      <w:b/>
      <w:bCs/>
      <w:iCs/>
      <w:sz w:val="24"/>
      <w:szCs w:val="28"/>
      <w:lang w:val="en-GB"/>
    </w:rPr>
  </w:style>
  <w:style w:type="paragraph" w:styleId="Heading3">
    <w:name w:val="heading 3"/>
    <w:basedOn w:val="Normal"/>
    <w:next w:val="BodyText3"/>
    <w:autoRedefine/>
    <w:qFormat/>
    <w:rsid w:val="00973BB3"/>
    <w:pPr>
      <w:keepNext/>
      <w:numPr>
        <w:ilvl w:val="2"/>
        <w:numId w:val="1"/>
      </w:numPr>
      <w:tabs>
        <w:tab w:val="clear" w:pos="1440"/>
        <w:tab w:val="num" w:pos="1418"/>
      </w:tabs>
      <w:spacing w:before="180" w:after="120"/>
      <w:ind w:left="1418" w:hanging="851"/>
      <w:outlineLvl w:val="2"/>
    </w:pPr>
    <w:rPr>
      <w:rFonts w:cs="Arial"/>
      <w:b/>
      <w:bCs/>
      <w:iCs/>
      <w:sz w:val="22"/>
      <w:lang w:val="en-GB"/>
    </w:rPr>
  </w:style>
  <w:style w:type="paragraph" w:styleId="Heading4">
    <w:name w:val="heading 4"/>
    <w:basedOn w:val="Normal"/>
    <w:next w:val="BodyText4"/>
    <w:autoRedefine/>
    <w:qFormat/>
    <w:rsid w:val="00581A82"/>
    <w:pPr>
      <w:keepNext/>
      <w:numPr>
        <w:ilvl w:val="3"/>
        <w:numId w:val="1"/>
      </w:numPr>
      <w:tabs>
        <w:tab w:val="clear" w:pos="2160"/>
        <w:tab w:val="left" w:pos="1418"/>
      </w:tabs>
      <w:spacing w:before="60" w:after="60"/>
      <w:ind w:left="1418" w:hanging="851"/>
      <w:outlineLvl w:val="3"/>
    </w:pPr>
    <w:rPr>
      <w:bCs/>
      <w:kern w:val="24"/>
      <w:szCs w:val="20"/>
      <w:lang w:val="en-GB"/>
    </w:rPr>
  </w:style>
  <w:style w:type="paragraph" w:styleId="Heading5">
    <w:name w:val="heading 5"/>
    <w:basedOn w:val="Normal"/>
    <w:next w:val="BodyText4"/>
    <w:qFormat/>
    <w:rsid w:val="00531FDA"/>
    <w:pPr>
      <w:keepNext/>
      <w:numPr>
        <w:ilvl w:val="4"/>
        <w:numId w:val="1"/>
      </w:numPr>
      <w:outlineLvl w:val="4"/>
    </w:pPr>
    <w:rPr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  <w:szCs w:val="20"/>
      <w:lang w:val="en-GB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color w:val="FFFFFF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ront1">
    <w:name w:val="front1"/>
    <w:basedOn w:val="Normal"/>
    <w:rPr>
      <w:rFonts w:cs="Arial"/>
      <w:b/>
      <w:sz w:val="5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main1">
    <w:name w:val="main1"/>
    <w:basedOn w:val="Normal"/>
    <w:rsid w:val="00075924"/>
    <w:pPr>
      <w:jc w:val="center"/>
    </w:pPr>
    <w:rPr>
      <w:b/>
      <w:sz w:val="44"/>
      <w:lang w:val="en-GB"/>
    </w:rPr>
  </w:style>
  <w:style w:type="paragraph" w:customStyle="1" w:styleId="main2">
    <w:name w:val="main2"/>
    <w:basedOn w:val="main1"/>
    <w:rPr>
      <w:sz w:val="32"/>
    </w:rPr>
  </w:style>
  <w:style w:type="paragraph" w:customStyle="1" w:styleId="main3">
    <w:name w:val="main3"/>
    <w:basedOn w:val="main2"/>
    <w:rPr>
      <w:b w:val="0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deAppendix">
    <w:name w:val="Code Appendix"/>
    <w:basedOn w:val="Normal"/>
    <w:rsid w:val="006341CB"/>
    <w:rPr>
      <w:rFonts w:ascii="Courier New" w:hAnsi="Courier New" w:cs="Courier New"/>
      <w:sz w:val="14"/>
      <w:szCs w:val="14"/>
      <w:lang w:val="en-GB"/>
    </w:rPr>
  </w:style>
  <w:style w:type="paragraph" w:styleId="Caption">
    <w:name w:val="caption"/>
    <w:basedOn w:val="Normal"/>
    <w:next w:val="Normal"/>
    <w:autoRedefine/>
    <w:qFormat/>
    <w:pPr>
      <w:keepNext/>
      <w:spacing w:before="120" w:after="120"/>
      <w:ind w:left="1560" w:right="1076"/>
    </w:pPr>
    <w:rPr>
      <w:b/>
      <w:bCs/>
      <w:szCs w:val="20"/>
      <w:lang w:val="en-GB"/>
    </w:rPr>
  </w:style>
  <w:style w:type="paragraph" w:styleId="BodyText">
    <w:name w:val="Body Text"/>
    <w:basedOn w:val="Normal"/>
    <w:link w:val="BodyTextChar"/>
    <w:rsid w:val="0090785E"/>
    <w:rPr>
      <w:lang w:val="en-GB"/>
    </w:rPr>
  </w:style>
  <w:style w:type="paragraph" w:customStyle="1" w:styleId="Reference">
    <w:name w:val="Reference"/>
    <w:basedOn w:val="Normal"/>
    <w:rsid w:val="00DA5DD8"/>
    <w:pPr>
      <w:ind w:left="1713" w:hanging="1004"/>
    </w:pPr>
    <w:rPr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ppendixHeading1">
    <w:name w:val="Appendix Heading 1"/>
    <w:basedOn w:val="Heading1"/>
    <w:pPr>
      <w:numPr>
        <w:numId w:val="2"/>
      </w:numPr>
    </w:pPr>
  </w:style>
  <w:style w:type="paragraph" w:customStyle="1" w:styleId="AppendixHeading2">
    <w:name w:val="Appendix Heading 2"/>
    <w:basedOn w:val="Heading2"/>
  </w:style>
  <w:style w:type="table" w:styleId="TableGrid">
    <w:name w:val="Table Grid"/>
    <w:basedOn w:val="TableNormal"/>
    <w:rsid w:val="00A30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0785E"/>
    <w:rPr>
      <w:rFonts w:ascii="Arial" w:hAnsi="Arial"/>
      <w:szCs w:val="24"/>
      <w:lang w:val="en-GB" w:eastAsia="en-US" w:bidi="ar-SA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Code">
    <w:name w:val="Code"/>
    <w:basedOn w:val="Normal"/>
    <w:next w:val="Normal"/>
    <w:rPr>
      <w:rFonts w:ascii="Courier New" w:hAnsi="Courier New" w:cs="Arial"/>
      <w:bCs/>
      <w:kern w:val="32"/>
      <w:szCs w:val="32"/>
    </w:rPr>
  </w:style>
  <w:style w:type="paragraph" w:styleId="BodyTextIndent">
    <w:name w:val="Body Text Indent"/>
    <w:basedOn w:val="Normal"/>
    <w:pPr>
      <w:tabs>
        <w:tab w:val="left" w:pos="1418"/>
      </w:tabs>
      <w:ind w:left="2127" w:hanging="2127"/>
    </w:pPr>
  </w:style>
  <w:style w:type="paragraph" w:styleId="BodyTextIndent2">
    <w:name w:val="Body Text Indent 2"/>
    <w:basedOn w:val="Normal"/>
    <w:pPr>
      <w:ind w:left="993" w:hanging="993"/>
    </w:pPr>
  </w:style>
  <w:style w:type="paragraph" w:styleId="BodyTextIndent3">
    <w:name w:val="Body Text Indent 3"/>
    <w:basedOn w:val="Normal"/>
    <w:pPr>
      <w:ind w:left="1713" w:hanging="993"/>
    </w:pPr>
  </w:style>
  <w:style w:type="paragraph" w:styleId="BodyText2">
    <w:name w:val="Body Text 2"/>
    <w:basedOn w:val="Normal"/>
    <w:rsid w:val="0090785E"/>
    <w:pPr>
      <w:spacing w:after="120"/>
      <w:ind w:left="567"/>
    </w:pPr>
    <w:rPr>
      <w:lang w:val="en-GB"/>
    </w:rPr>
  </w:style>
  <w:style w:type="paragraph" w:styleId="BodyText3">
    <w:name w:val="Body Text 3"/>
    <w:basedOn w:val="Normal"/>
    <w:rsid w:val="0090785E"/>
    <w:pPr>
      <w:spacing w:after="120"/>
      <w:ind w:left="567"/>
    </w:pPr>
    <w:rPr>
      <w:szCs w:val="16"/>
      <w:lang w:val="en-GB"/>
    </w:rPr>
  </w:style>
  <w:style w:type="paragraph" w:customStyle="1" w:styleId="Bullet2">
    <w:name w:val="Bullet 2"/>
    <w:basedOn w:val="BodyText2"/>
    <w:rsid w:val="00531FDA"/>
    <w:pPr>
      <w:numPr>
        <w:numId w:val="3"/>
      </w:numPr>
      <w:tabs>
        <w:tab w:val="clear" w:pos="1145"/>
        <w:tab w:val="num" w:pos="993"/>
      </w:tabs>
      <w:spacing w:after="0"/>
      <w:ind w:left="993" w:hanging="284"/>
    </w:pPr>
  </w:style>
  <w:style w:type="paragraph" w:customStyle="1" w:styleId="BodyText4">
    <w:name w:val="Body Text 4"/>
    <w:basedOn w:val="BodyText3"/>
    <w:rsid w:val="0090785E"/>
    <w:pPr>
      <w:spacing w:after="0"/>
    </w:pPr>
  </w:style>
  <w:style w:type="paragraph" w:customStyle="1" w:styleId="Bullet4">
    <w:name w:val="Bullet 4"/>
    <w:basedOn w:val="Bullet2"/>
  </w:style>
  <w:style w:type="paragraph" w:customStyle="1" w:styleId="Bullet3">
    <w:name w:val="Bullet 3"/>
    <w:basedOn w:val="Bullet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Manual Template</vt:lpstr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 Template</dc:title>
  <dc:creator>David Rye</dc:creator>
  <cp:lastModifiedBy>Python Aplus</cp:lastModifiedBy>
  <cp:revision>4</cp:revision>
  <cp:lastPrinted>2000-12-11T03:57:00Z</cp:lastPrinted>
  <dcterms:created xsi:type="dcterms:W3CDTF">2019-11-04T03:17:00Z</dcterms:created>
  <dcterms:modified xsi:type="dcterms:W3CDTF">2019-11-05T02:18:00Z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">
    <vt:lpwstr>(01)</vt:lpwstr>
  </property>
  <property fmtid="{D5CDD505-2E9C-101B-9397-08002B2CF9AE}" pid="4" name="MTEqnRefPane">
    <vt:lpwstr>1</vt:lpwstr>
  </property>
</Properties>
</file>