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Cambria" w:cs="Cambria" w:eastAsia="Cambria" w:hAnsi="Cambria"/>
        </w:rPr>
      </w:pPr>
      <w:r w:rsidDel="00000000" w:rsidR="00000000" w:rsidRPr="00000000">
        <w:rPr>
          <w:rtl w:val="0"/>
        </w:rPr>
      </w:r>
    </w:p>
    <w:p w:rsidR="00000000" w:rsidDel="00000000" w:rsidP="00000000" w:rsidRDefault="00000000" w:rsidRPr="00000000" w14:paraId="00000002">
      <w:pPr>
        <w:pStyle w:val="Heading2"/>
        <w:rPr/>
      </w:pPr>
      <w:r w:rsidDel="00000000" w:rsidR="00000000" w:rsidRPr="00000000">
        <w:rPr>
          <w:rtl w:val="0"/>
        </w:rPr>
        <w:t xml:space="preserve">Link zu meinem eigenen Portfolio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Wenn Sie Ihr Portfolio nicht in diesem Dokument führen, legen Sie den Link zu Ihrem eigenen Portfolio (Google Docs / Google Sites / Notion / Evernote / One Note) hier ab und teilen das Portfolio mit Ihrer Lehrperson.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Portfolio Modul 293</w:t>
      </w:r>
    </w:p>
    <w:p w:rsidR="00000000" w:rsidDel="00000000" w:rsidP="00000000" w:rsidRDefault="00000000" w:rsidRPr="00000000" w14:paraId="00000006">
      <w:pPr>
        <w:rPr>
          <w:rFonts w:ascii="Cambria" w:cs="Cambria" w:eastAsia="Cambria" w:hAnsi="Cambria"/>
        </w:rPr>
      </w:pPr>
      <w:r w:rsidDel="00000000" w:rsidR="00000000" w:rsidRPr="00000000">
        <w:rPr>
          <w:rFonts w:ascii="Cambria" w:cs="Cambria" w:eastAsia="Cambria" w:hAnsi="Cambria"/>
          <w:rtl w:val="0"/>
        </w:rPr>
        <w:t xml:space="preserve">In diesem Modul führen Sie ein Portfolio, welches mit einer Gewichtung von 20% an Ihre Modulnote zählt. Dieses Portfolio dürfen Sie an den Expertengesprächen / Expertinnengesprächen als Hilfestellung verwenden.</w:t>
      </w:r>
    </w:p>
    <w:p w:rsidR="00000000" w:rsidDel="00000000" w:rsidP="00000000" w:rsidRDefault="00000000" w:rsidRPr="00000000" w14:paraId="00000007">
      <w:pPr>
        <w:rPr>
          <w:rFonts w:ascii="Cambria" w:cs="Cambria" w:eastAsia="Cambria" w:hAnsi="Cambria"/>
        </w:rPr>
      </w:pPr>
      <w:r w:rsidDel="00000000" w:rsidR="00000000" w:rsidRPr="00000000">
        <w:rPr>
          <w:rtl w:val="0"/>
        </w:rPr>
      </w:r>
    </w:p>
    <w:p w:rsidR="00000000" w:rsidDel="00000000" w:rsidP="00000000" w:rsidRDefault="00000000" w:rsidRPr="00000000" w14:paraId="00000008">
      <w:pPr>
        <w:rPr>
          <w:rFonts w:ascii="Cambria" w:cs="Cambria" w:eastAsia="Cambria" w:hAnsi="Cambria"/>
        </w:rPr>
      </w:pPr>
      <w:r w:rsidDel="00000000" w:rsidR="00000000" w:rsidRPr="00000000">
        <w:rPr>
          <w:rFonts w:ascii="Cambria" w:cs="Cambria" w:eastAsia="Cambria" w:hAnsi="Cambria"/>
          <w:rtl w:val="0"/>
        </w:rPr>
        <w:t xml:space="preserve">Um Ihre persönliche Kompetenzentwicklung sichtbar zu machen, ist es wichtig, dass Sie Ihre Ausgangslage kennen, Ihren Lernprozess dokumentieren und am Ende des Moduls den Lernprozess reflektieren.</w:t>
      </w:r>
    </w:p>
    <w:p w:rsidR="00000000" w:rsidDel="00000000" w:rsidP="00000000" w:rsidRDefault="00000000" w:rsidRPr="00000000" w14:paraId="00000009">
      <w:pPr>
        <w:rPr>
          <w:rFonts w:ascii="Cambria" w:cs="Cambria" w:eastAsia="Cambria" w:hAnsi="Cambria"/>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diesem Modul schreiben Sie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eine Ausgangslage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 welcher Sie das persönliche Vorwissen (Schule, Betrieb, ÜK, privat) in Bezug zu den Kompetenzen und Fachbegriffen aus dem Kompetenzraster festhalten.</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belegen die Kompetenzentwicklung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in jedem Kompetenzbereich mit verschiedenen Ressourcen (Screenshots, Lernvideos, Code, Webseiten, Skizzen usw.)</w:t>
      </w:r>
    </w:p>
    <w:p w:rsidR="00000000" w:rsidDel="00000000" w:rsidP="00000000" w:rsidRDefault="00000000" w:rsidRPr="00000000" w14:paraId="0000000C">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Sie schätzen am Ende des Moduls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Ihre Kompetenzstufe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anhand des Kompetenzrasters ein. </w:t>
        <w:br w:type="textWrapping"/>
        <w:t xml:space="preserve">Dabei nehmen Sie Bezug zu den gesammelten Ressourcen.</w:t>
      </w:r>
    </w:p>
    <w:p w:rsidR="00000000" w:rsidDel="00000000" w:rsidP="00000000" w:rsidRDefault="00000000" w:rsidRPr="00000000" w14:paraId="0000000D">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Der Lernprozess wird in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Form einer Reflexion über die gesamte Moduldauer sichtbar gemacht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Dabei nehmen Sie Bezug zur Ausgangslage und zur Selbsteinschätzung und machen sich Gedanken zu Ihrem zukünftigen Lernen.</w:t>
      </w: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rPr>
          <w:rFonts w:ascii="Cambria" w:cs="Cambria" w:eastAsia="Cambria" w:hAnsi="Cambria"/>
        </w:rPr>
      </w:pP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rPr>
          <w:rFonts w:ascii="Cambria" w:cs="Cambria" w:eastAsia="Cambria" w:hAnsi="Cambria"/>
        </w:rPr>
      </w:pP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rPr>
          <w:rFonts w:ascii="Cambria" w:cs="Cambria" w:eastAsia="Cambria" w:hAnsi="Cambria"/>
        </w:rPr>
      </w:pPr>
      <w:r w:rsidDel="00000000" w:rsidR="00000000" w:rsidRPr="00000000">
        <w:rPr>
          <w:rtl w:val="0"/>
        </w:rPr>
      </w:r>
    </w:p>
    <w:p w:rsidR="00000000" w:rsidDel="00000000" w:rsidP="00000000" w:rsidRDefault="00000000" w:rsidRPr="00000000" w14:paraId="00000011">
      <w:pPr>
        <w:rPr>
          <w:rFonts w:ascii="Cambria" w:cs="Cambria" w:eastAsia="Cambria" w:hAnsi="Cambria"/>
          <w:b w:val="1"/>
        </w:rPr>
      </w:pPr>
      <w:r w:rsidDel="00000000" w:rsidR="00000000" w:rsidRPr="00000000">
        <w:rPr>
          <w:rFonts w:ascii="Cambria" w:cs="Cambria" w:eastAsia="Cambria" w:hAnsi="Cambria"/>
          <w:b w:val="1"/>
          <w:rtl w:val="0"/>
        </w:rPr>
        <w:t xml:space="preserve">Kompetenzbereiche und Kompetenzstufen:</w:t>
        <w:tab/>
        <w:t xml:space="preserve">Selbsteinschätzung:</w:t>
      </w:r>
    </w:p>
    <w:p w:rsidR="00000000" w:rsidDel="00000000" w:rsidP="00000000" w:rsidRDefault="00000000" w:rsidRPr="00000000" w14:paraId="00000012">
      <w:pPr>
        <w:rPr>
          <w:rFonts w:ascii="Cambria" w:cs="Cambria" w:eastAsia="Cambria" w:hAnsi="Cambria"/>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2658745" cy="1687830"/>
                <wp:effectExtent b="0" l="0" r="0" t="0"/>
                <wp:wrapNone/>
                <wp:docPr id="1" name=""/>
                <a:graphic>
                  <a:graphicData uri="http://schemas.microsoft.com/office/word/2010/wordprocessingGroup">
                    <wpg:wgp>
                      <wpg:cNvGrpSpPr/>
                      <wpg:grpSpPr>
                        <a:xfrm>
                          <a:off x="4016625" y="2936075"/>
                          <a:ext cx="2658745" cy="1687830"/>
                          <a:chOff x="4016625" y="2936075"/>
                          <a:chExt cx="2658750" cy="1687850"/>
                        </a:xfrm>
                      </wpg:grpSpPr>
                      <wpg:grpSp>
                        <wpg:cNvGrpSpPr/>
                        <wpg:grpSpPr>
                          <a:xfrm>
                            <a:off x="4016628" y="2936085"/>
                            <a:ext cx="2658745" cy="1687830"/>
                            <a:chOff x="0" y="0"/>
                            <a:chExt cx="2658745" cy="1687830"/>
                          </a:xfrm>
                        </wpg:grpSpPr>
                        <wps:wsp>
                          <wps:cNvSpPr/>
                          <wps:cNvPr id="3" name="Shape 3"/>
                          <wps:spPr>
                            <a:xfrm>
                              <a:off x="0" y="0"/>
                              <a:ext cx="2658725" cy="1687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Ein Bild, das Text, Screenshot, Software, Webseite enthält.&#10;&#10;Automatisch generierte Beschreibung" id="4" name="Shape 4"/>
                            <pic:cNvPicPr preferRelativeResize="0"/>
                          </pic:nvPicPr>
                          <pic:blipFill rotWithShape="1">
                            <a:blip r:embed="rId6">
                              <a:alphaModFix/>
                            </a:blip>
                            <a:srcRect b="0" l="0" r="0" t="0"/>
                            <a:stretch/>
                          </pic:blipFill>
                          <pic:spPr>
                            <a:xfrm>
                              <a:off x="0" y="0"/>
                              <a:ext cx="2658745" cy="1687830"/>
                            </a:xfrm>
                            <a:prstGeom prst="rect">
                              <a:avLst/>
                            </a:prstGeom>
                            <a:noFill/>
                            <a:ln>
                              <a:noFill/>
                            </a:ln>
                          </pic:spPr>
                        </pic:pic>
                        <wps:wsp>
                          <wps:cNvSpPr/>
                          <wps:cNvPr id="5" name="Shape 5"/>
                          <wps:spPr>
                            <a:xfrm>
                              <a:off x="358531" y="239346"/>
                              <a:ext cx="2042832" cy="151161"/>
                            </a:xfrm>
                            <a:prstGeom prst="rightArrow">
                              <a:avLst>
                                <a:gd fmla="val 50000" name="adj1"/>
                                <a:gd fmla="val 50000" name="adj2"/>
                              </a:avLst>
                            </a:prstGeom>
                            <a:solidFill>
                              <a:srgbClr val="FF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2658745" cy="168783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658745" cy="16878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63500</wp:posOffset>
                </wp:positionV>
                <wp:extent cx="2658745" cy="1689836"/>
                <wp:effectExtent b="0" l="0" r="0" t="0"/>
                <wp:wrapNone/>
                <wp:docPr id="2" name=""/>
                <a:graphic>
                  <a:graphicData uri="http://schemas.microsoft.com/office/word/2010/wordprocessingGroup">
                    <wpg:wgp>
                      <wpg:cNvGrpSpPr/>
                      <wpg:grpSpPr>
                        <a:xfrm>
                          <a:off x="4016625" y="2927550"/>
                          <a:ext cx="2658745" cy="1689836"/>
                          <a:chOff x="4016625" y="2927550"/>
                          <a:chExt cx="2658750" cy="1706900"/>
                        </a:xfrm>
                      </wpg:grpSpPr>
                      <wpg:grpSp>
                        <wpg:cNvGrpSpPr/>
                        <wpg:grpSpPr>
                          <a:xfrm>
                            <a:off x="4016628" y="2935082"/>
                            <a:ext cx="2658745" cy="1689836"/>
                            <a:chOff x="0" y="0"/>
                            <a:chExt cx="2658745" cy="1689836"/>
                          </a:xfrm>
                        </wpg:grpSpPr>
                        <wps:wsp>
                          <wps:cNvSpPr/>
                          <wps:cNvPr id="3" name="Shape 3"/>
                          <wps:spPr>
                            <a:xfrm>
                              <a:off x="0" y="0"/>
                              <a:ext cx="2658725" cy="1689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Ein Bild, das Text, Screenshot, Software, Webseite enthält.&#10;&#10;Automatisch generierte Beschreibung" id="7" name="Shape 7"/>
                            <pic:cNvPicPr preferRelativeResize="0"/>
                          </pic:nvPicPr>
                          <pic:blipFill rotWithShape="1">
                            <a:blip r:embed="rId6">
                              <a:alphaModFix/>
                            </a:blip>
                            <a:srcRect b="0" l="0" r="0" t="0"/>
                            <a:stretch/>
                          </pic:blipFill>
                          <pic:spPr>
                            <a:xfrm>
                              <a:off x="0" y="0"/>
                              <a:ext cx="2658745" cy="1687830"/>
                            </a:xfrm>
                            <a:prstGeom prst="rect">
                              <a:avLst/>
                            </a:prstGeom>
                            <a:noFill/>
                            <a:ln>
                              <a:noFill/>
                            </a:ln>
                          </pic:spPr>
                        </pic:pic>
                        <wps:wsp>
                          <wps:cNvSpPr/>
                          <wps:cNvPr id="8" name="Shape 8"/>
                          <wps:spPr>
                            <a:xfrm>
                              <a:off x="1322805" y="2006"/>
                              <a:ext cx="660199" cy="1687830"/>
                            </a:xfrm>
                            <a:prstGeom prst="rect">
                              <a:avLst/>
                            </a:prstGeom>
                            <a:solidFill>
                              <a:schemeClr val="accent5">
                                <a:alpha val="29803"/>
                              </a:schemeClr>
                            </a:solidFill>
                            <a:ln cap="flat" cmpd="sng" w="19050">
                              <a:solidFill>
                                <a:schemeClr val="accent5"/>
                              </a:solidFill>
                              <a:prstDash val="solid"/>
                              <a:miter lim="4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63500</wp:posOffset>
                </wp:positionV>
                <wp:extent cx="2658745" cy="1689836"/>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658745" cy="1689836"/>
                        </a:xfrm>
                        <a:prstGeom prst="rect"/>
                        <a:ln/>
                      </pic:spPr>
                    </pic:pic>
                  </a:graphicData>
                </a:graphic>
              </wp:anchor>
            </w:drawing>
          </mc:Fallback>
        </mc:AlternateContent>
      </w:r>
    </w:p>
    <w:p w:rsidR="00000000" w:rsidDel="00000000" w:rsidP="00000000" w:rsidRDefault="00000000" w:rsidRPr="00000000" w14:paraId="00000013">
      <w:pPr>
        <w:rPr>
          <w:rFonts w:ascii="Cambria" w:cs="Cambria" w:eastAsia="Cambria" w:hAnsi="Cambria"/>
        </w:rPr>
      </w:pPr>
      <w:r w:rsidDel="00000000" w:rsidR="00000000" w:rsidRPr="00000000">
        <w:rPr>
          <w:rtl w:val="0"/>
        </w:rPr>
      </w:r>
    </w:p>
    <w:p w:rsidR="00000000" w:rsidDel="00000000" w:rsidP="00000000" w:rsidRDefault="00000000" w:rsidRPr="00000000" w14:paraId="00000014">
      <w:pPr>
        <w:rPr>
          <w:rFonts w:ascii="Cambria" w:cs="Cambria" w:eastAsia="Cambria" w:hAnsi="Cambria"/>
        </w:rPr>
      </w:pPr>
      <w:r w:rsidDel="00000000" w:rsidR="00000000" w:rsidRPr="00000000">
        <w:rPr>
          <w:rtl w:val="0"/>
        </w:rPr>
      </w:r>
    </w:p>
    <w:p w:rsidR="00000000" w:rsidDel="00000000" w:rsidP="00000000" w:rsidRDefault="00000000" w:rsidRPr="00000000" w14:paraId="00000015">
      <w:pPr>
        <w:rPr>
          <w:rFonts w:ascii="Cambria" w:cs="Cambria" w:eastAsia="Cambria" w:hAnsi="Cambria"/>
        </w:rPr>
      </w:pPr>
      <w:r w:rsidDel="00000000" w:rsidR="00000000" w:rsidRPr="00000000">
        <w:rPr>
          <w:rtl w:val="0"/>
        </w:rPr>
      </w:r>
    </w:p>
    <w:p w:rsidR="00000000" w:rsidDel="00000000" w:rsidP="00000000" w:rsidRDefault="00000000" w:rsidRPr="00000000" w14:paraId="00000016">
      <w:pPr>
        <w:rPr>
          <w:rFonts w:ascii="Cambria" w:cs="Cambria" w:eastAsia="Cambria" w:hAnsi="Cambria"/>
        </w:rPr>
      </w:pPr>
      <w:r w:rsidDel="00000000" w:rsidR="00000000" w:rsidRPr="00000000">
        <w:rPr>
          <w:rtl w:val="0"/>
        </w:rPr>
      </w:r>
    </w:p>
    <w:p w:rsidR="00000000" w:rsidDel="00000000" w:rsidP="00000000" w:rsidRDefault="00000000" w:rsidRPr="00000000" w14:paraId="00000017">
      <w:pPr>
        <w:rPr>
          <w:rFonts w:ascii="Cambria" w:cs="Cambria" w:eastAsia="Cambria" w:hAnsi="Cambria"/>
        </w:rPr>
      </w:pPr>
      <w:r w:rsidDel="00000000" w:rsidR="00000000" w:rsidRPr="00000000">
        <w:rPr>
          <w:rtl w:val="0"/>
        </w:rPr>
      </w:r>
    </w:p>
    <w:p w:rsidR="00000000" w:rsidDel="00000000" w:rsidP="00000000" w:rsidRDefault="00000000" w:rsidRPr="00000000" w14:paraId="00000018">
      <w:pPr>
        <w:rPr>
          <w:rFonts w:ascii="Cambria" w:cs="Cambria" w:eastAsia="Cambria" w:hAnsi="Cambria"/>
        </w:rPr>
      </w:pPr>
      <w:r w:rsidDel="00000000" w:rsidR="00000000" w:rsidRPr="00000000">
        <w:rPr>
          <w:rtl w:val="0"/>
        </w:rPr>
      </w:r>
    </w:p>
    <w:p w:rsidR="00000000" w:rsidDel="00000000" w:rsidP="00000000" w:rsidRDefault="00000000" w:rsidRPr="00000000" w14:paraId="00000019">
      <w:pPr>
        <w:rPr>
          <w:rFonts w:ascii="Cambria" w:cs="Cambria" w:eastAsia="Cambria" w:hAnsi="Cambria"/>
        </w:rPr>
      </w:pPr>
      <w:r w:rsidDel="00000000" w:rsidR="00000000" w:rsidRPr="00000000">
        <w:rPr>
          <w:rtl w:val="0"/>
        </w:rPr>
      </w:r>
    </w:p>
    <w:p w:rsidR="00000000" w:rsidDel="00000000" w:rsidP="00000000" w:rsidRDefault="00000000" w:rsidRPr="00000000" w14:paraId="0000001A">
      <w:pPr>
        <w:rPr>
          <w:rFonts w:ascii="Cambria" w:cs="Cambria" w:eastAsia="Cambria" w:hAnsi="Cambria"/>
        </w:rPr>
      </w:pPr>
      <w:r w:rsidDel="00000000" w:rsidR="00000000" w:rsidRPr="00000000">
        <w:rPr>
          <w:rtl w:val="0"/>
        </w:rPr>
      </w:r>
    </w:p>
    <w:p w:rsidR="00000000" w:rsidDel="00000000" w:rsidP="00000000" w:rsidRDefault="00000000" w:rsidRPr="00000000" w14:paraId="0000001B">
      <w:pPr>
        <w:rPr>
          <w:rFonts w:ascii="Cambria" w:cs="Cambria" w:eastAsia="Cambria" w:hAnsi="Cambria"/>
        </w:rPr>
      </w:pPr>
      <w:r w:rsidDel="00000000" w:rsidR="00000000" w:rsidRPr="00000000">
        <w:rPr>
          <w:rtl w:val="0"/>
        </w:rPr>
      </w:r>
    </w:p>
    <w:p w:rsidR="00000000" w:rsidDel="00000000" w:rsidP="00000000" w:rsidRDefault="00000000" w:rsidRPr="00000000" w14:paraId="0000001C">
      <w:pPr>
        <w:rPr>
          <w:rFonts w:ascii="Cambria" w:cs="Cambria" w:eastAsia="Cambria" w:hAnsi="Cambria"/>
          <w:sz w:val="40"/>
          <w:szCs w:val="40"/>
        </w:rPr>
      </w:pPr>
      <w:bookmarkStart w:colFirst="0" w:colLast="0" w:name="_30j0zll" w:id="0"/>
      <w:bookmarkEnd w:id="0"/>
      <w:r w:rsidDel="00000000" w:rsidR="00000000" w:rsidRPr="00000000">
        <w:br w:type="page"/>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Ausgangslage:</w:t>
      </w:r>
    </w:p>
    <w:p w:rsidR="00000000" w:rsidDel="00000000" w:rsidP="00000000" w:rsidRDefault="00000000" w:rsidRPr="00000000" w14:paraId="0000001F">
      <w:pPr>
        <w:rPr>
          <w:rFonts w:ascii="Cambria" w:cs="Cambria" w:eastAsia="Cambria" w:hAnsi="Cambria"/>
        </w:rPr>
      </w:pPr>
      <w:r w:rsidDel="00000000" w:rsidR="00000000" w:rsidRPr="00000000">
        <w:rPr>
          <w:rFonts w:ascii="Cambria" w:cs="Cambria" w:eastAsia="Cambria" w:hAnsi="Cambria"/>
          <w:rtl w:val="0"/>
        </w:rPr>
        <w:t xml:space="preserve">Beschreiben Sie mithilfe des Kompetenzrasters, welches Wissen und welche Fertigkeiten Sie in diesem Modul bereits haben. Dazu gehört alles, was Sie bisher während der Arbeit, in Ihrer Freizeit, in der Schule oder im ÜK gemacht haben.</w:t>
      </w:r>
    </w:p>
    <w:p w:rsidR="00000000" w:rsidDel="00000000" w:rsidP="00000000" w:rsidRDefault="00000000" w:rsidRPr="00000000" w14:paraId="00000020">
      <w:pPr>
        <w:rPr>
          <w:rFonts w:ascii="Cambria" w:cs="Cambria" w:eastAsia="Cambria" w:hAnsi="Cambria"/>
        </w:rPr>
      </w:pPr>
      <w:r w:rsidDel="00000000" w:rsidR="00000000" w:rsidRPr="00000000">
        <w:rPr>
          <w:rtl w:val="0"/>
        </w:rPr>
      </w:r>
    </w:p>
    <w:p w:rsidR="00000000" w:rsidDel="00000000" w:rsidP="00000000" w:rsidRDefault="00000000" w:rsidRPr="00000000" w14:paraId="00000021">
      <w:pPr>
        <w:rPr>
          <w:rFonts w:ascii="Cambria" w:cs="Cambria" w:eastAsia="Cambria" w:hAnsi="Cambria"/>
        </w:rPr>
      </w:pPr>
      <w:r w:rsidDel="00000000" w:rsidR="00000000" w:rsidRPr="00000000">
        <w:rPr>
          <w:rFonts w:ascii="Cambria" w:cs="Cambria" w:eastAsia="Cambria" w:hAnsi="Cambria"/>
          <w:rtl w:val="0"/>
        </w:rPr>
        <w:t xml:space="preserve">Folgenden Fragen können Ihnen dabei helfen:</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Wie vertraut bin ich schon mit diesem Thema?</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Wo (Schule / Betrieb / Privat) habe ich mich bereits mit diesem Thema beschäftigt?</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Wo schätze ich mich aktuell in Bezug zum Kompetenzraster ein?</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Welche Fachbegriffe aus dem Kompetenzraster kenne ich bereit? </w:t>
        <w:br w:type="textWrapping"/>
        <w:t xml:space="preserve">Welche Fachbegriffe kenne ich noch nicht?</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rPr>
          <w:rFonts w:ascii="Cambria" w:cs="Cambria" w:eastAsia="Cambria" w:hAnsi="Cambria"/>
          <w:i w:val="1"/>
        </w:rPr>
      </w:pPr>
      <w:r w:rsidDel="00000000" w:rsidR="00000000" w:rsidRPr="00000000">
        <w:rPr>
          <w:rtl w:val="0"/>
        </w:rPr>
      </w:r>
    </w:p>
    <w:p w:rsidR="00000000" w:rsidDel="00000000" w:rsidP="00000000" w:rsidRDefault="00000000" w:rsidRPr="00000000" w14:paraId="00000028">
      <w:pPr>
        <w:rPr>
          <w:rFonts w:ascii="Cambria" w:cs="Cambria" w:eastAsia="Cambria" w:hAnsi="Cambria"/>
          <w:i w:val="1"/>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Je Kompetenzbereich:</w:t>
      </w:r>
    </w:p>
    <w:p w:rsidR="00000000" w:rsidDel="00000000" w:rsidP="00000000" w:rsidRDefault="00000000" w:rsidRPr="00000000" w14:paraId="0000002A">
      <w:pPr>
        <w:rPr>
          <w:rFonts w:ascii="Cambria" w:cs="Cambria" w:eastAsia="Cambria" w:hAnsi="Cambria"/>
        </w:rPr>
      </w:pPr>
      <w:r w:rsidDel="00000000" w:rsidR="00000000" w:rsidRPr="00000000">
        <w:rPr>
          <w:rFonts w:ascii="Cambria" w:cs="Cambria" w:eastAsia="Cambria" w:hAnsi="Cambria"/>
          <w:rtl w:val="0"/>
        </w:rPr>
        <w:t xml:space="preserve">Dokumentieren Sie Ihre Kompetenzentwicklung so, dass Ihnen dieses Portfolio beim Expertengespräch / Expertinnengespräch eine Hilfe ist.</w:t>
      </w:r>
    </w:p>
    <w:p w:rsidR="00000000" w:rsidDel="00000000" w:rsidP="00000000" w:rsidRDefault="00000000" w:rsidRPr="00000000" w14:paraId="0000002B">
      <w:pPr>
        <w:rPr>
          <w:rFonts w:ascii="Cambria" w:cs="Cambria" w:eastAsia="Cambria" w:hAnsi="Cambria"/>
          <w:b w:val="1"/>
        </w:rPr>
      </w:pPr>
      <w:r w:rsidDel="00000000" w:rsidR="00000000" w:rsidRPr="00000000">
        <w:rPr>
          <w:rtl w:val="0"/>
        </w:rPr>
      </w:r>
    </w:p>
    <w:p w:rsidR="00000000" w:rsidDel="00000000" w:rsidP="00000000" w:rsidRDefault="00000000" w:rsidRPr="00000000" w14:paraId="0000002C">
      <w:pPr>
        <w:rPr>
          <w:rFonts w:ascii="Cambria" w:cs="Cambria" w:eastAsia="Cambria" w:hAnsi="Cambria"/>
          <w:b w:val="1"/>
        </w:rPr>
      </w:pPr>
      <w:r w:rsidDel="00000000" w:rsidR="00000000" w:rsidRPr="00000000">
        <w:rPr>
          <w:rFonts w:ascii="Cambria" w:cs="Cambria" w:eastAsia="Cambria" w:hAnsi="Cambria"/>
          <w:b w:val="1"/>
          <w:rtl w:val="0"/>
        </w:rPr>
        <w:t xml:space="preserve">Kompetenzzuwachs in jedem Kompetenzbereich</w:t>
      </w:r>
    </w:p>
    <w:p w:rsidR="00000000" w:rsidDel="00000000" w:rsidP="00000000" w:rsidRDefault="00000000" w:rsidRPr="00000000" w14:paraId="0000002D">
      <w:pPr>
        <w:rPr>
          <w:rFonts w:ascii="Cambria" w:cs="Cambria" w:eastAsia="Cambria" w:hAnsi="Cambria"/>
          <w:b w:val="1"/>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Belegen Sie Ihre Auseinandersetzung mit diesem Kompetenzbereich mit vielfältigen Ressourcen.</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br w:type="textWrapping"/>
        <w:t xml:space="preserve">Jede Form von Ressource ist hier möglich. (Text, Screenshots, Lernvideos, Code, Webseiten, Skizzen, Audioaufnahmen, Fotos, usw.) Diese Ressourcensammlung unterstützt Sie bei den Expertengesprächen / Expertinnengesprächen.</w:t>
      </w:r>
      <w:r w:rsidDel="00000000" w:rsidR="00000000" w:rsidRPr="00000000">
        <w:rPr>
          <w:rtl w:val="0"/>
        </w:rPr>
      </w:r>
    </w:p>
    <w:p w:rsidR="00000000" w:rsidDel="00000000" w:rsidP="00000000" w:rsidRDefault="00000000" w:rsidRPr="00000000" w14:paraId="0000002F">
      <w:pPr>
        <w:rPr>
          <w:rFonts w:ascii="Cambria" w:cs="Cambria" w:eastAsia="Cambria" w:hAnsi="Cambria"/>
        </w:rPr>
      </w:pPr>
      <w:r w:rsidDel="00000000" w:rsidR="00000000" w:rsidRPr="00000000">
        <w:rPr>
          <w:rtl w:val="0"/>
        </w:rPr>
      </w:r>
    </w:p>
    <w:p w:rsidR="00000000" w:rsidDel="00000000" w:rsidP="00000000" w:rsidRDefault="00000000" w:rsidRPr="00000000" w14:paraId="00000030">
      <w:pPr>
        <w:rPr>
          <w:rFonts w:ascii="Cambria" w:cs="Cambria" w:eastAsia="Cambria" w:hAnsi="Cambria"/>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t xml:space="preserve">Selbsteinschätzung:</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rPr>
          <w:rFonts w:ascii="Cambria" w:cs="Cambria" w:eastAsia="Cambria" w:hAnsi="Cambria"/>
        </w:rPr>
      </w:pPr>
      <w:r w:rsidDel="00000000" w:rsidR="00000000" w:rsidRPr="00000000">
        <w:rPr>
          <w:rFonts w:ascii="Cambria" w:cs="Cambria" w:eastAsia="Cambria" w:hAnsi="Cambria"/>
          <w:rtl w:val="0"/>
        </w:rPr>
        <w:t xml:space="preserve">Schätzen Sie am Ende Ihre Kompetenzstufe anhand des Kompetenzrasters ein. Dabei nehmen Sie Bezug zu den gesammelten Ressourcen.</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rPr>
          <w:rFonts w:ascii="Cambria" w:cs="Cambria" w:eastAsia="Cambria" w:hAnsi="Cambria"/>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Cambria" w:cs="Cambria" w:eastAsia="Cambria" w:hAnsi="Cambria"/>
          <w:b w:val="0"/>
          <w:i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Auf welcher Stufe schätze ich meine Kompetenz in diesem Modul ein?</w:t>
        <w:br w:type="textWrapping"/>
        <w:t xml:space="preserve">(Grundlage / Fortgeschritten / Erweitert)</w:t>
      </w:r>
    </w:p>
    <w:p w:rsidR="00000000" w:rsidDel="00000000" w:rsidP="00000000" w:rsidRDefault="00000000" w:rsidRPr="00000000" w14:paraId="00000035">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Cambria" w:cs="Cambria" w:eastAsia="Cambria" w:hAnsi="Cambria"/>
          <w:b w:val="0"/>
          <w:i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Woran ist erkennbar, dass ich diese Kompetenzstufe erreicht habe?</w:t>
      </w:r>
    </w:p>
    <w:p w:rsidR="00000000" w:rsidDel="00000000" w:rsidP="00000000" w:rsidRDefault="00000000" w:rsidRPr="00000000" w14:paraId="00000036">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Cambria" w:cs="Cambria" w:eastAsia="Cambria" w:hAnsi="Cambria"/>
          <w:b w:val="0"/>
          <w:i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Welche Ressourcen aus meinem Portfolio können das belegen?</w:t>
      </w:r>
    </w:p>
    <w:p w:rsidR="00000000" w:rsidDel="00000000" w:rsidP="00000000" w:rsidRDefault="00000000" w:rsidRPr="00000000" w14:paraId="00000037">
      <w:pPr>
        <w:spacing w:line="240" w:lineRule="auto"/>
        <w:rPr>
          <w:rFonts w:ascii="Helvetica Neue" w:cs="Helvetica Neue" w:eastAsia="Helvetica Neue" w:hAnsi="Helvetica Neue"/>
          <w:b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rPr>
          <w:rFonts w:ascii="Helvetica Neue" w:cs="Helvetica Neue" w:eastAsia="Helvetica Neue" w:hAnsi="Helvetica Neue"/>
        </w:rPr>
      </w:pPr>
      <w:r w:rsidDel="00000000" w:rsidR="00000000" w:rsidRPr="00000000">
        <w:rPr>
          <w:rtl w:val="0"/>
        </w:rPr>
        <w:br w:type="textWrapping"/>
        <w:t xml:space="preserve">Lernprozess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rPr>
          <w:rFonts w:ascii="Cambria" w:cs="Cambria" w:eastAsia="Cambria" w:hAnsi="Cambria"/>
        </w:rPr>
      </w:pPr>
      <w:r w:rsidDel="00000000" w:rsidR="00000000" w:rsidRPr="00000000">
        <w:rPr>
          <w:rFonts w:ascii="Cambria" w:cs="Cambria" w:eastAsia="Cambria" w:hAnsi="Cambria"/>
          <w:rtl w:val="0"/>
        </w:rPr>
        <w:t xml:space="preserve">Am Ende des Moduls blicken Sie auf den gesamten Lernprozess zurück. </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rPr>
          <w:rFonts w:ascii="Cambria" w:cs="Cambria" w:eastAsia="Cambria" w:hAnsi="Cambria"/>
        </w:rPr>
      </w:pPr>
      <w:r w:rsidDel="00000000" w:rsidR="00000000" w:rsidRPr="00000000">
        <w:rPr>
          <w:rFonts w:ascii="Cambria" w:cs="Cambria" w:eastAsia="Cambria" w:hAnsi="Cambria"/>
          <w:rtl w:val="0"/>
        </w:rPr>
        <w:t xml:space="preserve">Dabei nehmen Sie Bezug zu Ihrer Ausgangslage und Ihrer Selbsteinschätzung.</w:t>
      </w:r>
    </w:p>
    <w:p w:rsidR="00000000" w:rsidDel="00000000" w:rsidP="00000000" w:rsidRDefault="00000000" w:rsidRPr="00000000" w14:paraId="0000003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C">
      <w:pPr>
        <w:rPr>
          <w:rFonts w:ascii="Cambria" w:cs="Cambria" w:eastAsia="Cambria" w:hAnsi="Cambria"/>
        </w:rPr>
      </w:pPr>
      <w:r w:rsidDel="00000000" w:rsidR="00000000" w:rsidRPr="00000000">
        <w:rPr>
          <w:rFonts w:ascii="Cambria" w:cs="Cambria" w:eastAsia="Cambria" w:hAnsi="Cambria"/>
          <w:rtl w:val="0"/>
        </w:rPr>
        <w:t xml:space="preserve">Folgenden Fragen können Ihnen dabei helfen:</w:t>
      </w:r>
    </w:p>
    <w:p w:rsidR="00000000" w:rsidDel="00000000" w:rsidP="00000000" w:rsidRDefault="00000000" w:rsidRPr="00000000" w14:paraId="0000003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mbria" w:cs="Cambria" w:eastAsia="Cambria" w:hAnsi="Cambria"/>
          <w:i w:val="1"/>
        </w:rPr>
      </w:pPr>
      <w:r w:rsidDel="00000000" w:rsidR="00000000" w:rsidRPr="00000000">
        <w:rPr>
          <w:rFonts w:ascii="Cambria" w:cs="Cambria" w:eastAsia="Cambria" w:hAnsi="Cambria"/>
          <w:rtl w:val="0"/>
        </w:rPr>
        <w:t xml:space="preserve">Fachkompetenz</w:t>
      </w:r>
      <w:r w:rsidDel="00000000" w:rsidR="00000000" w:rsidRPr="00000000">
        <w:rPr>
          <w:rFonts w:ascii="Cambria" w:cs="Cambria" w:eastAsia="Cambria" w:hAnsi="Cambria"/>
          <w:i w:val="1"/>
          <w:rtl w:val="0"/>
        </w:rPr>
        <w:t xml:space="preserve">:</w:t>
      </w:r>
    </w:p>
    <w:p w:rsidR="00000000" w:rsidDel="00000000" w:rsidP="00000000" w:rsidRDefault="00000000" w:rsidRPr="00000000" w14:paraId="0000003F">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Cambria" w:cs="Cambria" w:eastAsia="Cambria" w:hAnsi="Cambria"/>
          <w:i w:val="1"/>
        </w:rPr>
      </w:pPr>
      <w:r w:rsidDel="00000000" w:rsidR="00000000" w:rsidRPr="00000000">
        <w:rPr>
          <w:rFonts w:ascii="Cambria" w:cs="Cambria" w:eastAsia="Cambria" w:hAnsi="Cambria"/>
          <w:i w:val="1"/>
          <w:rtl w:val="0"/>
        </w:rPr>
        <w:t xml:space="preserve">Was kann ich nun mehr / besser als am Anfang?</w:t>
      </w:r>
    </w:p>
    <w:p w:rsidR="00000000" w:rsidDel="00000000" w:rsidP="00000000" w:rsidRDefault="00000000" w:rsidRPr="00000000" w14:paraId="00000040">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Cambria" w:cs="Cambria" w:eastAsia="Cambria" w:hAnsi="Cambria"/>
          <w:i w:val="1"/>
        </w:rPr>
      </w:pPr>
      <w:r w:rsidDel="00000000" w:rsidR="00000000" w:rsidRPr="00000000">
        <w:rPr>
          <w:rFonts w:ascii="Cambria" w:cs="Cambria" w:eastAsia="Cambria" w:hAnsi="Cambria"/>
          <w:i w:val="1"/>
          <w:rtl w:val="0"/>
        </w:rPr>
        <w:t xml:space="preserve">Woran ist das erkennbar?</w:t>
      </w:r>
    </w:p>
    <w:p w:rsidR="00000000" w:rsidDel="00000000" w:rsidP="00000000" w:rsidRDefault="00000000" w:rsidRPr="00000000" w14:paraId="00000041">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Cambria" w:cs="Cambria" w:eastAsia="Cambria" w:hAnsi="Cambria"/>
          <w:i w:val="1"/>
        </w:rPr>
      </w:pPr>
      <w:r w:rsidDel="00000000" w:rsidR="00000000" w:rsidRPr="00000000">
        <w:rPr>
          <w:rFonts w:ascii="Cambria" w:cs="Cambria" w:eastAsia="Cambria" w:hAnsi="Cambria"/>
          <w:i w:val="1"/>
          <w:rtl w:val="0"/>
        </w:rPr>
        <w:t xml:space="preserve">Wo könnte das Wissen zu diesem Modul in meiner Arbeit nützlich sein?</w:t>
      </w:r>
    </w:p>
    <w:p w:rsidR="00000000" w:rsidDel="00000000" w:rsidP="00000000" w:rsidRDefault="00000000" w:rsidRPr="00000000" w14:paraId="000000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br w:type="textWrapping"/>
        <w:t xml:space="preserve">Methodenkompetenz / Selbstkompetenz:</w:t>
      </w:r>
    </w:p>
    <w:p w:rsidR="00000000" w:rsidDel="00000000" w:rsidP="00000000" w:rsidRDefault="00000000" w:rsidRPr="00000000" w14:paraId="00000043">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Cambria" w:cs="Cambria" w:eastAsia="Cambria" w:hAnsi="Cambria"/>
          <w:i w:val="1"/>
        </w:rPr>
      </w:pPr>
      <w:r w:rsidDel="00000000" w:rsidR="00000000" w:rsidRPr="00000000">
        <w:rPr>
          <w:rFonts w:ascii="Cambria" w:cs="Cambria" w:eastAsia="Cambria" w:hAnsi="Cambria"/>
          <w:i w:val="1"/>
          <w:rtl w:val="0"/>
        </w:rPr>
        <w:t xml:space="preserve">Das ist mir besonders gut gelungen, darauf bin ich stolz?</w:t>
      </w:r>
    </w:p>
    <w:p w:rsidR="00000000" w:rsidDel="00000000" w:rsidP="00000000" w:rsidRDefault="00000000" w:rsidRPr="00000000" w14:paraId="00000044">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Cambria" w:cs="Cambria" w:eastAsia="Cambria" w:hAnsi="Cambria"/>
          <w:i w:val="1"/>
        </w:rPr>
      </w:pPr>
      <w:r w:rsidDel="00000000" w:rsidR="00000000" w:rsidRPr="00000000">
        <w:rPr>
          <w:rFonts w:ascii="Cambria" w:cs="Cambria" w:eastAsia="Cambria" w:hAnsi="Cambria"/>
          <w:i w:val="1"/>
          <w:rtl w:val="0"/>
        </w:rPr>
        <w:t xml:space="preserve">Das ist mir noch nicht so gut gelungen – daran möchte ich noch arbeiten?</w:t>
        <w:br w:type="textWrapping"/>
      </w:r>
    </w:p>
    <w:p w:rsidR="00000000" w:rsidDel="00000000" w:rsidP="00000000" w:rsidRDefault="00000000" w:rsidRPr="00000000" w14:paraId="00000045">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Cambria" w:cs="Cambria" w:eastAsia="Cambria" w:hAnsi="Cambria"/>
          <w:i w:val="1"/>
        </w:rPr>
      </w:pPr>
      <w:r w:rsidDel="00000000" w:rsidR="00000000" w:rsidRPr="00000000">
        <w:rPr>
          <w:rFonts w:ascii="Cambria" w:cs="Cambria" w:eastAsia="Cambria" w:hAnsi="Cambria"/>
          <w:i w:val="1"/>
          <w:rtl w:val="0"/>
        </w:rPr>
        <w:t xml:space="preserve">…</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134" w:top="1134" w:left="1134" w:right="851"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921"/>
        <w:tab w:val="center" w:leader="none" w:pos="4956"/>
        <w:tab w:val="right" w:leader="none" w:pos="9923"/>
      </w:tabs>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M293_Vorlage_Portfolio.docx</w:t>
      <w:tab/>
      <w:t xml:space="preserve">© 2025, BBZBL</w:t>
      <w:tab/>
      <w:t xml:space="preserve">Seite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 von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20"/>
        <w:tab w:val="center" w:leader="none" w:pos="4819"/>
        <w:tab w:val="right" w:leader="none" w:pos="9638"/>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-634</wp:posOffset>
          </wp:positionV>
          <wp:extent cx="710214" cy="710214"/>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10214" cy="710214"/>
                  </a:xfrm>
                  <a:prstGeom prst="rect"/>
                  <a:ln/>
                </pic:spPr>
              </pic:pic>
            </a:graphicData>
          </a:graphic>
        </wp:anchor>
      </w:drawing>
    </w:r>
  </w:p>
  <w:p w:rsidR="00000000" w:rsidDel="00000000" w:rsidP="00000000" w:rsidRDefault="00000000" w:rsidRPr="00000000" w14:paraId="0000004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921"/>
        <w:tab w:val="center" w:leader="none" w:pos="4819"/>
        <w:tab w:val="right" w:leader="none" w:pos="9923"/>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8"/>
        <w:szCs w:val="18"/>
        <w:u w:val="none"/>
        <w:shd w:fill="auto" w:val="clear"/>
        <w:vertAlign w:val="baseline"/>
        <w:rtl w:val="0"/>
      </w:rPr>
      <w:tab/>
      <w:tab/>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Modul 293</w:t>
    </w:r>
  </w:p>
  <w:p w:rsidR="00000000" w:rsidDel="00000000" w:rsidP="00000000" w:rsidRDefault="00000000" w:rsidRPr="00000000" w14:paraId="0000004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921"/>
        <w:tab w:val="center" w:leader="none" w:pos="4819"/>
        <w:tab w:val="right" w:leader="none" w:pos="9923"/>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ab/>
      <w:t xml:space="preserve">Webauftritt erstellen und veröffentlichen</w:t>
    </w:r>
  </w:p>
  <w:p w:rsidR="00000000" w:rsidDel="00000000" w:rsidP="00000000" w:rsidRDefault="00000000" w:rsidRPr="00000000" w14:paraId="0000004A">
    <w:pPr>
      <w:keepNext w:val="0"/>
      <w:keepLines w:val="0"/>
      <w:pageBreakBefore w:val="0"/>
      <w:widowControl w:val="1"/>
      <w:pBdr>
        <w:top w:color="000000" w:space="0" w:sz="0" w:val="none"/>
        <w:left w:color="000000" w:space="0" w:sz="0" w:val="none"/>
        <w:bottom w:color="000000" w:space="1" w:sz="4" w:val="single"/>
        <w:right w:color="000000" w:space="0" w:sz="0" w:val="none"/>
        <w:between w:color="000000" w:space="0" w:sz="0" w:val="none"/>
      </w:pBdr>
      <w:shd w:fill="auto" w:val="clear"/>
      <w:tabs>
        <w:tab w:val="right" w:leader="none" w:pos="9921"/>
        <w:tab w:val="center" w:leader="none" w:pos="4819"/>
        <w:tab w:val="right" w:leader="none" w:pos="9923"/>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ab/>
      <w:tab/>
      <w:t xml:space="preserve">D. Brodbeck</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Helvetica Neue" w:cs="Helvetica Neue" w:eastAsia="Helvetica Neue" w:hAnsi="Helvetica Neue"/>
      <w:color w:val="2e769e"/>
      <w:sz w:val="32"/>
      <w:szCs w:val="32"/>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before="40" w:lineRule="auto"/>
    </w:pPr>
    <w:rPr>
      <w:rFonts w:ascii="Helvetica Neue" w:cs="Helvetica Neue" w:eastAsia="Helvetica Neue" w:hAnsi="Helvetica Neue"/>
      <w:i w:val="1"/>
      <w:color w:val="2e769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