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B4F4F" w14:textId="021859EC" w:rsidR="002A2A77" w:rsidRPr="002A2A77" w:rsidRDefault="002A2A77" w:rsidP="002A2A77">
      <w:pPr>
        <w:rPr>
          <w:rFonts w:ascii="Times New Roman" w:hAnsi="Times New Roman" w:cs="Times New Roman"/>
        </w:rPr>
      </w:pPr>
      <w:r>
        <w:rPr>
          <w:rFonts w:ascii="Times New Roman" w:hAnsi="Times New Roman" w:cs="Times New Roman"/>
          <w:b/>
          <w:bCs/>
        </w:rPr>
        <w:t xml:space="preserve">42. </w:t>
      </w:r>
      <w:r w:rsidRPr="002A2A77">
        <w:rPr>
          <w:rFonts w:ascii="Times New Roman" w:hAnsi="Times New Roman" w:cs="Times New Roman"/>
          <w:b/>
          <w:bCs/>
        </w:rPr>
        <w:t>The Lasso in Biomedical Research</w:t>
      </w:r>
    </w:p>
    <w:p w14:paraId="266E505C" w14:textId="77777777" w:rsidR="002A2A77" w:rsidRPr="002A2A77" w:rsidRDefault="002A2A77" w:rsidP="002A2A77">
      <w:pPr>
        <w:rPr>
          <w:rFonts w:ascii="Times New Roman" w:hAnsi="Times New Roman" w:cs="Times New Roman"/>
        </w:rPr>
      </w:pPr>
      <w:r w:rsidRPr="002A2A77">
        <w:rPr>
          <w:rFonts w:ascii="Times New Roman" w:hAnsi="Times New Roman" w:cs="Times New Roman"/>
        </w:rPr>
        <w:t xml:space="preserve">As I discussed earlier with Ridge regression, one drawback is that it does not perform variable selection—meaning it doesn't set any coefficients to exactly zero. In biomedical research, where I often deal with thousands of variables—such as gene expression data—this can be a limitation. For instance, when analyzing genetic data, it is often advantageous to identify a small subset of genes that are most predictive of a disease state. In situations where many coefficients are close to zero, it would be more practical and interpretable if these could be set to zero, effectively eliminating them from the model. This is where </w:t>
      </w:r>
      <w:r w:rsidRPr="002A2A77">
        <w:rPr>
          <w:rFonts w:ascii="Times New Roman" w:hAnsi="Times New Roman" w:cs="Times New Roman"/>
          <w:b/>
          <w:bCs/>
        </w:rPr>
        <w:t>The Lasso</w:t>
      </w:r>
      <w:r w:rsidRPr="002A2A77">
        <w:rPr>
          <w:rFonts w:ascii="Times New Roman" w:hAnsi="Times New Roman" w:cs="Times New Roman"/>
        </w:rPr>
        <w:t xml:space="preserve"> (Least Absolute Shrinkage and Selection Operator) comes into play. It is a more recent technique for shrinking coefficients in regression, </w:t>
      </w:r>
      <w:proofErr w:type="gramStart"/>
      <w:r w:rsidRPr="002A2A77">
        <w:rPr>
          <w:rFonts w:ascii="Times New Roman" w:hAnsi="Times New Roman" w:cs="Times New Roman"/>
        </w:rPr>
        <w:t>similar to</w:t>
      </w:r>
      <w:proofErr w:type="gramEnd"/>
      <w:r w:rsidRPr="002A2A77">
        <w:rPr>
          <w:rFonts w:ascii="Times New Roman" w:hAnsi="Times New Roman" w:cs="Times New Roman"/>
        </w:rPr>
        <w:t xml:space="preserve"> Ridge regression, but with an important modification that makes it particularly powerful in biomedical contexts.</w:t>
      </w:r>
    </w:p>
    <w:p w14:paraId="710D97E9" w14:textId="77777777" w:rsidR="002A2A77" w:rsidRPr="002A2A77" w:rsidRDefault="002A2A77" w:rsidP="002A2A77">
      <w:pPr>
        <w:rPr>
          <w:rFonts w:ascii="Times New Roman" w:hAnsi="Times New Roman" w:cs="Times New Roman"/>
          <w:b/>
          <w:bCs/>
        </w:rPr>
      </w:pPr>
      <w:r w:rsidRPr="002A2A77">
        <w:rPr>
          <w:rFonts w:ascii="Times New Roman" w:hAnsi="Times New Roman" w:cs="Times New Roman"/>
          <w:b/>
          <w:bCs/>
        </w:rPr>
        <w:t xml:space="preserve">What is </w:t>
      </w:r>
      <w:proofErr w:type="gramStart"/>
      <w:r w:rsidRPr="002A2A77">
        <w:rPr>
          <w:rFonts w:ascii="Times New Roman" w:hAnsi="Times New Roman" w:cs="Times New Roman"/>
          <w:b/>
          <w:bCs/>
        </w:rPr>
        <w:t>the Lasso</w:t>
      </w:r>
      <w:proofErr w:type="gramEnd"/>
      <w:r w:rsidRPr="002A2A77">
        <w:rPr>
          <w:rFonts w:ascii="Times New Roman" w:hAnsi="Times New Roman" w:cs="Times New Roman"/>
          <w:b/>
          <w:bCs/>
        </w:rPr>
        <w:t>?</w:t>
      </w:r>
    </w:p>
    <w:p w14:paraId="3189B238" w14:textId="77777777" w:rsidR="002A2A77" w:rsidRPr="002A2A77" w:rsidRDefault="002A2A77" w:rsidP="002A2A77">
      <w:pPr>
        <w:rPr>
          <w:rFonts w:ascii="Times New Roman" w:hAnsi="Times New Roman" w:cs="Times New Roman"/>
        </w:rPr>
      </w:pPr>
      <w:r w:rsidRPr="002A2A77">
        <w:rPr>
          <w:rFonts w:ascii="Times New Roman" w:hAnsi="Times New Roman" w:cs="Times New Roman"/>
        </w:rPr>
        <w:t xml:space="preserve">The Lasso is fundamentally </w:t>
      </w:r>
      <w:proofErr w:type="gramStart"/>
      <w:r w:rsidRPr="002A2A77">
        <w:rPr>
          <w:rFonts w:ascii="Times New Roman" w:hAnsi="Times New Roman" w:cs="Times New Roman"/>
        </w:rPr>
        <w:t>similar to</w:t>
      </w:r>
      <w:proofErr w:type="gramEnd"/>
      <w:r w:rsidRPr="002A2A77">
        <w:rPr>
          <w:rFonts w:ascii="Times New Roman" w:hAnsi="Times New Roman" w:cs="Times New Roman"/>
        </w:rPr>
        <w:t xml:space="preserve"> Ridge regression, but with a critical change in how the penalty is applied to the regression coefficients. The Lasso minimizes the </w:t>
      </w:r>
      <w:r w:rsidRPr="002A2A77">
        <w:rPr>
          <w:rFonts w:ascii="Times New Roman" w:hAnsi="Times New Roman" w:cs="Times New Roman"/>
          <w:b/>
          <w:bCs/>
        </w:rPr>
        <w:t>Residual Sum of Squares (RSS)</w:t>
      </w:r>
      <w:r w:rsidRPr="002A2A77">
        <w:rPr>
          <w:rFonts w:ascii="Times New Roman" w:hAnsi="Times New Roman" w:cs="Times New Roman"/>
        </w:rPr>
        <w:t xml:space="preserve"> as Ridge does, but instead of using a sum of squares penalty, it uses the </w:t>
      </w:r>
      <w:r w:rsidRPr="002A2A77">
        <w:rPr>
          <w:rFonts w:ascii="Times New Roman" w:hAnsi="Times New Roman" w:cs="Times New Roman"/>
          <w:b/>
          <w:bCs/>
        </w:rPr>
        <w:t>sum of the absolute values</w:t>
      </w:r>
      <w:r w:rsidRPr="002A2A77">
        <w:rPr>
          <w:rFonts w:ascii="Times New Roman" w:hAnsi="Times New Roman" w:cs="Times New Roman"/>
        </w:rPr>
        <w:t xml:space="preserve"> of the coefficients:</w:t>
      </w:r>
    </w:p>
    <w:p w14:paraId="0A86C977" w14:textId="77777777" w:rsidR="002A2A77" w:rsidRPr="002A2A77" w:rsidRDefault="002A2A77" w:rsidP="002A2A77">
      <w:pPr>
        <w:rPr>
          <w:rFonts w:ascii="Times New Roman" w:hAnsi="Times New Roman" w:cs="Times New Roman"/>
        </w:rPr>
      </w:pPr>
      <w:r w:rsidRPr="002A2A77">
        <w:rPr>
          <w:rFonts w:ascii="Times New Roman" w:hAnsi="Times New Roman" w:cs="Times New Roman"/>
        </w:rPr>
        <w:t>Minimize: </w:t>
      </w:r>
      <w:proofErr w:type="spellStart"/>
      <w:r w:rsidRPr="002A2A77">
        <w:rPr>
          <w:rFonts w:ascii="Times New Roman" w:hAnsi="Times New Roman" w:cs="Times New Roman"/>
        </w:rPr>
        <w:t>RSS+λ∑j</w:t>
      </w:r>
      <w:proofErr w:type="spellEnd"/>
      <w:r w:rsidRPr="002A2A77">
        <w:rPr>
          <w:rFonts w:ascii="Times New Roman" w:hAnsi="Times New Roman" w:cs="Times New Roman"/>
        </w:rPr>
        <w:t>=1p</w:t>
      </w:r>
      <w:r w:rsidRPr="002A2A77">
        <w:rPr>
          <w:rFonts w:ascii="Cambria Math" w:hAnsi="Cambria Math" w:cs="Cambria Math"/>
        </w:rPr>
        <w:t>∣</w:t>
      </w:r>
      <w:r w:rsidRPr="002A2A77">
        <w:rPr>
          <w:rFonts w:ascii="Times New Roman" w:hAnsi="Times New Roman" w:cs="Times New Roman"/>
        </w:rPr>
        <w:t>βj</w:t>
      </w:r>
      <w:r w:rsidRPr="002A2A77">
        <w:rPr>
          <w:rFonts w:ascii="Cambria Math" w:hAnsi="Cambria Math" w:cs="Cambria Math"/>
        </w:rPr>
        <w:t>∣</w:t>
      </w:r>
      <w:r w:rsidRPr="002A2A77">
        <w:rPr>
          <w:rFonts w:ascii="Times New Roman" w:hAnsi="Times New Roman" w:cs="Times New Roman"/>
        </w:rPr>
        <w:t>\</w:t>
      </w:r>
      <w:proofErr w:type="gramStart"/>
      <w:r w:rsidRPr="002A2A77">
        <w:rPr>
          <w:rFonts w:ascii="Times New Roman" w:hAnsi="Times New Roman" w:cs="Times New Roman"/>
        </w:rPr>
        <w:t>text{</w:t>
      </w:r>
      <w:proofErr w:type="gramEnd"/>
      <w:r w:rsidRPr="002A2A77">
        <w:rPr>
          <w:rFonts w:ascii="Times New Roman" w:hAnsi="Times New Roman" w:cs="Times New Roman"/>
        </w:rPr>
        <w:t>Minimize: } RSS + \lambda \sum_{j=1}^{p} |\</w:t>
      </w:r>
      <w:proofErr w:type="spellStart"/>
      <w:r w:rsidRPr="002A2A77">
        <w:rPr>
          <w:rFonts w:ascii="Times New Roman" w:hAnsi="Times New Roman" w:cs="Times New Roman"/>
        </w:rPr>
        <w:t>beta_j|Minimize</w:t>
      </w:r>
      <w:proofErr w:type="spellEnd"/>
      <w:r w:rsidRPr="002A2A77">
        <w:rPr>
          <w:rFonts w:ascii="Times New Roman" w:hAnsi="Times New Roman" w:cs="Times New Roman"/>
        </w:rPr>
        <w:t>: </w:t>
      </w:r>
      <w:proofErr w:type="spellStart"/>
      <w:r w:rsidRPr="002A2A77">
        <w:rPr>
          <w:rFonts w:ascii="Times New Roman" w:hAnsi="Times New Roman" w:cs="Times New Roman"/>
        </w:rPr>
        <w:t>RSS+λj</w:t>
      </w:r>
      <w:proofErr w:type="spellEnd"/>
      <w:r w:rsidRPr="002A2A77">
        <w:rPr>
          <w:rFonts w:ascii="Times New Roman" w:hAnsi="Times New Roman" w:cs="Times New Roman"/>
        </w:rPr>
        <w:t>=1∑p​</w:t>
      </w:r>
      <w:r w:rsidRPr="002A2A77">
        <w:rPr>
          <w:rFonts w:ascii="Cambria Math" w:hAnsi="Cambria Math" w:cs="Cambria Math"/>
        </w:rPr>
        <w:t>∣</w:t>
      </w:r>
      <w:r w:rsidRPr="002A2A77">
        <w:rPr>
          <w:rFonts w:ascii="Times New Roman" w:hAnsi="Times New Roman" w:cs="Times New Roman"/>
        </w:rPr>
        <w:t>βj​</w:t>
      </w:r>
      <w:r w:rsidRPr="002A2A77">
        <w:rPr>
          <w:rFonts w:ascii="Cambria Math" w:hAnsi="Cambria Math" w:cs="Cambria Math"/>
        </w:rPr>
        <w:t>∣</w:t>
      </w:r>
    </w:p>
    <w:p w14:paraId="6FEB99C4" w14:textId="77777777" w:rsidR="002A2A77" w:rsidRPr="002A2A77" w:rsidRDefault="002A2A77" w:rsidP="002A2A77">
      <w:pPr>
        <w:rPr>
          <w:rFonts w:ascii="Times New Roman" w:hAnsi="Times New Roman" w:cs="Times New Roman"/>
        </w:rPr>
      </w:pPr>
      <w:r w:rsidRPr="002A2A77">
        <w:rPr>
          <w:rFonts w:ascii="Times New Roman" w:hAnsi="Times New Roman" w:cs="Times New Roman"/>
        </w:rPr>
        <w:t>Here, λ\</w:t>
      </w:r>
      <w:proofErr w:type="spellStart"/>
      <w:r w:rsidRPr="002A2A77">
        <w:rPr>
          <w:rFonts w:ascii="Times New Roman" w:hAnsi="Times New Roman" w:cs="Times New Roman"/>
        </w:rPr>
        <w:t>lambdaλ</w:t>
      </w:r>
      <w:proofErr w:type="spellEnd"/>
      <w:r w:rsidRPr="002A2A77">
        <w:rPr>
          <w:rFonts w:ascii="Times New Roman" w:hAnsi="Times New Roman" w:cs="Times New Roman"/>
        </w:rPr>
        <w:t xml:space="preserve"> is a tuning parameter that determines the strength of the penalty. This penalty is known as the </w:t>
      </w:r>
      <w:r w:rsidRPr="002A2A77">
        <w:rPr>
          <w:rFonts w:ascii="Times New Roman" w:hAnsi="Times New Roman" w:cs="Times New Roman"/>
          <w:b/>
          <w:bCs/>
        </w:rPr>
        <w:t>L1 norm</w:t>
      </w:r>
      <w:r w:rsidRPr="002A2A77">
        <w:rPr>
          <w:rFonts w:ascii="Times New Roman" w:hAnsi="Times New Roman" w:cs="Times New Roman"/>
        </w:rPr>
        <w:t xml:space="preserve"> (as opposed to the L2 norm used in Ridge regression). The effect of using the L1 norm rather than the L2 norm is that, while both methods shrink coefficients towards zero, the Lasso has the added ability to set some coefficients </w:t>
      </w:r>
      <w:r w:rsidRPr="002A2A77">
        <w:rPr>
          <w:rFonts w:ascii="Times New Roman" w:hAnsi="Times New Roman" w:cs="Times New Roman"/>
          <w:b/>
          <w:bCs/>
        </w:rPr>
        <w:t>exactly</w:t>
      </w:r>
      <w:r w:rsidRPr="002A2A77">
        <w:rPr>
          <w:rFonts w:ascii="Times New Roman" w:hAnsi="Times New Roman" w:cs="Times New Roman"/>
        </w:rPr>
        <w:t xml:space="preserve"> to zero when λ\</w:t>
      </w:r>
      <w:proofErr w:type="spellStart"/>
      <w:r w:rsidRPr="002A2A77">
        <w:rPr>
          <w:rFonts w:ascii="Times New Roman" w:hAnsi="Times New Roman" w:cs="Times New Roman"/>
        </w:rPr>
        <w:t>lambdaλ</w:t>
      </w:r>
      <w:proofErr w:type="spellEnd"/>
      <w:r w:rsidRPr="002A2A77">
        <w:rPr>
          <w:rFonts w:ascii="Times New Roman" w:hAnsi="Times New Roman" w:cs="Times New Roman"/>
        </w:rPr>
        <w:t xml:space="preserve"> is large enough. This means that the Lasso not only performs shrinkage but also </w:t>
      </w:r>
      <w:r w:rsidRPr="002A2A77">
        <w:rPr>
          <w:rFonts w:ascii="Times New Roman" w:hAnsi="Times New Roman" w:cs="Times New Roman"/>
          <w:b/>
          <w:bCs/>
        </w:rPr>
        <w:t>variable selection</w:t>
      </w:r>
      <w:r w:rsidRPr="002A2A77">
        <w:rPr>
          <w:rFonts w:ascii="Times New Roman" w:hAnsi="Times New Roman" w:cs="Times New Roman"/>
        </w:rPr>
        <w:t>—identifying the most important predictors and excluding irrelevant ones from the model entirely.</w:t>
      </w:r>
    </w:p>
    <w:p w14:paraId="3C76F59B" w14:textId="77777777" w:rsidR="002A2A77" w:rsidRPr="002A2A77" w:rsidRDefault="002A2A77" w:rsidP="002A2A77">
      <w:pPr>
        <w:rPr>
          <w:rFonts w:ascii="Times New Roman" w:hAnsi="Times New Roman" w:cs="Times New Roman"/>
          <w:b/>
          <w:bCs/>
        </w:rPr>
      </w:pPr>
      <w:r w:rsidRPr="002A2A77">
        <w:rPr>
          <w:rFonts w:ascii="Times New Roman" w:hAnsi="Times New Roman" w:cs="Times New Roman"/>
          <w:b/>
          <w:bCs/>
        </w:rPr>
        <w:t>Sparsity and Variable Selection with the Lasso</w:t>
      </w:r>
    </w:p>
    <w:p w14:paraId="3AB90976" w14:textId="77777777" w:rsidR="002A2A77" w:rsidRPr="002A2A77" w:rsidRDefault="002A2A77" w:rsidP="002A2A77">
      <w:pPr>
        <w:rPr>
          <w:rFonts w:ascii="Times New Roman" w:hAnsi="Times New Roman" w:cs="Times New Roman"/>
        </w:rPr>
      </w:pPr>
      <w:r w:rsidRPr="002A2A77">
        <w:rPr>
          <w:rFonts w:ascii="Times New Roman" w:hAnsi="Times New Roman" w:cs="Times New Roman"/>
        </w:rPr>
        <w:t xml:space="preserve">The Lasso is particularly useful in producing what are called </w:t>
      </w:r>
      <w:r w:rsidRPr="002A2A77">
        <w:rPr>
          <w:rFonts w:ascii="Times New Roman" w:hAnsi="Times New Roman" w:cs="Times New Roman"/>
          <w:b/>
          <w:bCs/>
        </w:rPr>
        <w:t>sparse models</w:t>
      </w:r>
      <w:r w:rsidRPr="002A2A77">
        <w:rPr>
          <w:rFonts w:ascii="Times New Roman" w:hAnsi="Times New Roman" w:cs="Times New Roman"/>
        </w:rPr>
        <w:t>—models that only involve a subset of all possible variables. In biomedical research, sparsity is valuable because it simplifies the model, making it more interpretable and potentially more generalizable. When λ\</w:t>
      </w:r>
      <w:proofErr w:type="spellStart"/>
      <w:r w:rsidRPr="002A2A77">
        <w:rPr>
          <w:rFonts w:ascii="Times New Roman" w:hAnsi="Times New Roman" w:cs="Times New Roman"/>
        </w:rPr>
        <w:t>lambdaλ</w:t>
      </w:r>
      <w:proofErr w:type="spellEnd"/>
      <w:r w:rsidRPr="002A2A77">
        <w:rPr>
          <w:rFonts w:ascii="Times New Roman" w:hAnsi="Times New Roman" w:cs="Times New Roman"/>
        </w:rPr>
        <w:t xml:space="preserve"> is sufficiently large, the Lasso can force the coefficients of irrelevant predictors to zero, effectively removing them from the model. The ability to generate sparse models means that, unlike Ridge regression, the Lasso provides both a means of </w:t>
      </w:r>
      <w:r w:rsidRPr="002A2A77">
        <w:rPr>
          <w:rFonts w:ascii="Times New Roman" w:hAnsi="Times New Roman" w:cs="Times New Roman"/>
          <w:b/>
          <w:bCs/>
        </w:rPr>
        <w:t>shrinkage</w:t>
      </w:r>
      <w:r w:rsidRPr="002A2A77">
        <w:rPr>
          <w:rFonts w:ascii="Times New Roman" w:hAnsi="Times New Roman" w:cs="Times New Roman"/>
        </w:rPr>
        <w:t xml:space="preserve"> and </w:t>
      </w:r>
      <w:r w:rsidRPr="002A2A77">
        <w:rPr>
          <w:rFonts w:ascii="Times New Roman" w:hAnsi="Times New Roman" w:cs="Times New Roman"/>
          <w:b/>
          <w:bCs/>
        </w:rPr>
        <w:t>feature selection</w:t>
      </w:r>
      <w:r w:rsidRPr="002A2A77">
        <w:rPr>
          <w:rFonts w:ascii="Times New Roman" w:hAnsi="Times New Roman" w:cs="Times New Roman"/>
        </w:rPr>
        <w:t>.</w:t>
      </w:r>
    </w:p>
    <w:p w14:paraId="67ACB8A6" w14:textId="77777777" w:rsidR="002A2A77" w:rsidRPr="002A2A77" w:rsidRDefault="002A2A77" w:rsidP="002A2A77">
      <w:pPr>
        <w:rPr>
          <w:rFonts w:ascii="Times New Roman" w:hAnsi="Times New Roman" w:cs="Times New Roman"/>
        </w:rPr>
      </w:pPr>
      <w:r w:rsidRPr="002A2A77">
        <w:rPr>
          <w:rFonts w:ascii="Times New Roman" w:hAnsi="Times New Roman" w:cs="Times New Roman"/>
        </w:rPr>
        <w:t>In practice, determining the optimal value of λ\</w:t>
      </w:r>
      <w:proofErr w:type="spellStart"/>
      <w:r w:rsidRPr="002A2A77">
        <w:rPr>
          <w:rFonts w:ascii="Times New Roman" w:hAnsi="Times New Roman" w:cs="Times New Roman"/>
        </w:rPr>
        <w:t>lambdaλ</w:t>
      </w:r>
      <w:proofErr w:type="spellEnd"/>
      <w:r w:rsidRPr="002A2A77">
        <w:rPr>
          <w:rFonts w:ascii="Times New Roman" w:hAnsi="Times New Roman" w:cs="Times New Roman"/>
        </w:rPr>
        <w:t xml:space="preserve"> is crucial, and I typically use cross-validation to choose the best λ\</w:t>
      </w:r>
      <w:proofErr w:type="spellStart"/>
      <w:r w:rsidRPr="002A2A77">
        <w:rPr>
          <w:rFonts w:ascii="Times New Roman" w:hAnsi="Times New Roman" w:cs="Times New Roman"/>
        </w:rPr>
        <w:t>lambdaλ</w:t>
      </w:r>
      <w:proofErr w:type="spellEnd"/>
      <w:r w:rsidRPr="002A2A77">
        <w:rPr>
          <w:rFonts w:ascii="Times New Roman" w:hAnsi="Times New Roman" w:cs="Times New Roman"/>
        </w:rPr>
        <w:t xml:space="preserve"> value. Cross-validation ensures that the model generalizes well to unseen data and avoids overfitting, which is a common problem when </w:t>
      </w:r>
      <w:r w:rsidRPr="002A2A77">
        <w:rPr>
          <w:rFonts w:ascii="Times New Roman" w:hAnsi="Times New Roman" w:cs="Times New Roman"/>
        </w:rPr>
        <w:lastRenderedPageBreak/>
        <w:t>working with high-dimensional datasets such as those encountered in genomics, proteomics, or other types of omics data.</w:t>
      </w:r>
    </w:p>
    <w:p w14:paraId="6834AEC4" w14:textId="77777777" w:rsidR="002A2A77" w:rsidRPr="002A2A77" w:rsidRDefault="002A2A77" w:rsidP="002A2A77">
      <w:pPr>
        <w:rPr>
          <w:rFonts w:ascii="Times New Roman" w:hAnsi="Times New Roman" w:cs="Times New Roman"/>
          <w:b/>
          <w:bCs/>
        </w:rPr>
      </w:pPr>
      <w:r w:rsidRPr="002A2A77">
        <w:rPr>
          <w:rFonts w:ascii="Times New Roman" w:hAnsi="Times New Roman" w:cs="Times New Roman"/>
          <w:b/>
          <w:bCs/>
        </w:rPr>
        <w:t>Application of the Lasso to Biomedical Data</w:t>
      </w:r>
    </w:p>
    <w:p w14:paraId="482175B6" w14:textId="77777777" w:rsidR="002A2A77" w:rsidRPr="002A2A77" w:rsidRDefault="002A2A77" w:rsidP="002A2A77">
      <w:pPr>
        <w:rPr>
          <w:rFonts w:ascii="Times New Roman" w:hAnsi="Times New Roman" w:cs="Times New Roman"/>
        </w:rPr>
      </w:pPr>
      <w:r w:rsidRPr="002A2A77">
        <w:rPr>
          <w:rFonts w:ascii="Times New Roman" w:hAnsi="Times New Roman" w:cs="Times New Roman"/>
        </w:rPr>
        <w:t>To illustrate the Lasso in action, I can consider a scenario where I am working with a dataset consisting of gene expression data from patients with a specific type of cancer. Suppose the dataset contains 30,000 genes (predictors), but only a few are truly associated with disease progression. Here, the Lasso helps identify those key genes while setting the coefficients for the irrelevant genes to zero. This is particularly useful for a clinician who needs a reliable and practical diagnostic tool. Instead of requiring a test involving all 30,000 genes, which would be prohibitively expensive and time-consuming, a test could be developed based on the few selected genes that are most informative.</w:t>
      </w:r>
    </w:p>
    <w:p w14:paraId="46AD9F28" w14:textId="77777777" w:rsidR="002A2A77" w:rsidRPr="002A2A77" w:rsidRDefault="002A2A77" w:rsidP="002A2A77">
      <w:pPr>
        <w:rPr>
          <w:rFonts w:ascii="Times New Roman" w:hAnsi="Times New Roman" w:cs="Times New Roman"/>
        </w:rPr>
      </w:pPr>
      <w:r w:rsidRPr="002A2A77">
        <w:rPr>
          <w:rFonts w:ascii="Times New Roman" w:hAnsi="Times New Roman" w:cs="Times New Roman"/>
        </w:rPr>
        <w:t>In the Lasso coefficient path plot for such a dataset, when λ\</w:t>
      </w:r>
      <w:proofErr w:type="spellStart"/>
      <w:r w:rsidRPr="002A2A77">
        <w:rPr>
          <w:rFonts w:ascii="Times New Roman" w:hAnsi="Times New Roman" w:cs="Times New Roman"/>
        </w:rPr>
        <w:t>lambdaλ</w:t>
      </w:r>
      <w:proofErr w:type="spellEnd"/>
      <w:r w:rsidRPr="002A2A77">
        <w:rPr>
          <w:rFonts w:ascii="Times New Roman" w:hAnsi="Times New Roman" w:cs="Times New Roman"/>
        </w:rPr>
        <w:t xml:space="preserve"> is close to zero, the coefficients are </w:t>
      </w:r>
      <w:proofErr w:type="gramStart"/>
      <w:r w:rsidRPr="002A2A77">
        <w:rPr>
          <w:rFonts w:ascii="Times New Roman" w:hAnsi="Times New Roman" w:cs="Times New Roman"/>
        </w:rPr>
        <w:t>similar to</w:t>
      </w:r>
      <w:proofErr w:type="gramEnd"/>
      <w:r w:rsidRPr="002A2A77">
        <w:rPr>
          <w:rFonts w:ascii="Times New Roman" w:hAnsi="Times New Roman" w:cs="Times New Roman"/>
        </w:rPr>
        <w:t xml:space="preserve"> those obtained using ordinary least squares regression. As λ\</w:t>
      </w:r>
      <w:proofErr w:type="spellStart"/>
      <w:r w:rsidRPr="002A2A77">
        <w:rPr>
          <w:rFonts w:ascii="Times New Roman" w:hAnsi="Times New Roman" w:cs="Times New Roman"/>
        </w:rPr>
        <w:t>lambdaλ</w:t>
      </w:r>
      <w:proofErr w:type="spellEnd"/>
      <w:r w:rsidRPr="002A2A77">
        <w:rPr>
          <w:rFonts w:ascii="Times New Roman" w:hAnsi="Times New Roman" w:cs="Times New Roman"/>
        </w:rPr>
        <w:t xml:space="preserve"> increases, more and more coefficients shrink to zero, indicating that the model is focusing on a smaller subset of predictors that are most relevant for predicting the outcome. At a certain point, further increases in λ\</w:t>
      </w:r>
      <w:proofErr w:type="spellStart"/>
      <w:r w:rsidRPr="002A2A77">
        <w:rPr>
          <w:rFonts w:ascii="Times New Roman" w:hAnsi="Times New Roman" w:cs="Times New Roman"/>
        </w:rPr>
        <w:t>lambdaλ</w:t>
      </w:r>
      <w:proofErr w:type="spellEnd"/>
      <w:r w:rsidRPr="002A2A77">
        <w:rPr>
          <w:rFonts w:ascii="Times New Roman" w:hAnsi="Times New Roman" w:cs="Times New Roman"/>
        </w:rPr>
        <w:t xml:space="preserve"> result in very few non-zero coefficients, producing a sparse model. This not only simplifies the interpretation but also enhances the model's predictive accuracy by reducing the risk of overfitting.</w:t>
      </w:r>
    </w:p>
    <w:p w14:paraId="0DBFABC8" w14:textId="77777777" w:rsidR="002A2A77" w:rsidRPr="002A2A77" w:rsidRDefault="002A2A77" w:rsidP="002A2A77">
      <w:pPr>
        <w:rPr>
          <w:rFonts w:ascii="Times New Roman" w:hAnsi="Times New Roman" w:cs="Times New Roman"/>
          <w:b/>
          <w:bCs/>
        </w:rPr>
      </w:pPr>
      <w:r w:rsidRPr="002A2A77">
        <w:rPr>
          <w:rFonts w:ascii="Times New Roman" w:hAnsi="Times New Roman" w:cs="Times New Roman"/>
          <w:b/>
          <w:bCs/>
        </w:rPr>
        <w:t xml:space="preserve">Why Does </w:t>
      </w:r>
      <w:proofErr w:type="gramStart"/>
      <w:r w:rsidRPr="002A2A77">
        <w:rPr>
          <w:rFonts w:ascii="Times New Roman" w:hAnsi="Times New Roman" w:cs="Times New Roman"/>
          <w:b/>
          <w:bCs/>
        </w:rPr>
        <w:t>the Lasso</w:t>
      </w:r>
      <w:proofErr w:type="gramEnd"/>
      <w:r w:rsidRPr="002A2A77">
        <w:rPr>
          <w:rFonts w:ascii="Times New Roman" w:hAnsi="Times New Roman" w:cs="Times New Roman"/>
          <w:b/>
          <w:bCs/>
        </w:rPr>
        <w:t xml:space="preserve"> Work for Sparse Models?</w:t>
      </w:r>
    </w:p>
    <w:p w14:paraId="0D2DE0DD" w14:textId="77777777" w:rsidR="002A2A77" w:rsidRPr="002A2A77" w:rsidRDefault="002A2A77" w:rsidP="002A2A77">
      <w:pPr>
        <w:rPr>
          <w:rFonts w:ascii="Times New Roman" w:hAnsi="Times New Roman" w:cs="Times New Roman"/>
        </w:rPr>
      </w:pPr>
      <w:r w:rsidRPr="002A2A77">
        <w:rPr>
          <w:rFonts w:ascii="Times New Roman" w:hAnsi="Times New Roman" w:cs="Times New Roman"/>
        </w:rPr>
        <w:t xml:space="preserve">At this point, one might wonder why the Lasso is effective at setting coefficients exactly to zero. To understand this, I can provide a geometric explanation. Instead of minimizing the RSS with a penalty on the sum of the squared coefficients (as in Ridge regression), the Lasso minimizes the RSS with a constraint on the </w:t>
      </w:r>
      <w:r w:rsidRPr="002A2A77">
        <w:rPr>
          <w:rFonts w:ascii="Times New Roman" w:hAnsi="Times New Roman" w:cs="Times New Roman"/>
          <w:b/>
          <w:bCs/>
        </w:rPr>
        <w:t>L1 norm</w:t>
      </w:r>
      <w:r w:rsidRPr="002A2A77">
        <w:rPr>
          <w:rFonts w:ascii="Times New Roman" w:hAnsi="Times New Roman" w:cs="Times New Roman"/>
        </w:rPr>
        <w:t xml:space="preserve"> of the coefficients. This constraint creates a diamond-shaped feasible region (in two dimensions), as opposed to the circular region created by the L2 norm in Ridge regression. When the contours of the RSS meet the edges or corners of this diamond-shaped region, the Lasso can produce coefficients that are exactly zero. This geometrically explains why the Lasso leads to sparse models.</w:t>
      </w:r>
    </w:p>
    <w:p w14:paraId="34184385" w14:textId="77777777" w:rsidR="002A2A77" w:rsidRPr="002A2A77" w:rsidRDefault="002A2A77" w:rsidP="002A2A77">
      <w:pPr>
        <w:rPr>
          <w:rFonts w:ascii="Times New Roman" w:hAnsi="Times New Roman" w:cs="Times New Roman"/>
          <w:b/>
          <w:bCs/>
        </w:rPr>
      </w:pPr>
      <w:r w:rsidRPr="002A2A77">
        <w:rPr>
          <w:rFonts w:ascii="Times New Roman" w:hAnsi="Times New Roman" w:cs="Times New Roman"/>
          <w:b/>
          <w:bCs/>
        </w:rPr>
        <w:t>Comparative Analysis: Ridge Regression vs. Lasso in Biomedical Research</w:t>
      </w:r>
    </w:p>
    <w:p w14:paraId="21E318DD" w14:textId="77777777" w:rsidR="002A2A77" w:rsidRPr="002A2A77" w:rsidRDefault="002A2A77" w:rsidP="002A2A77">
      <w:pPr>
        <w:rPr>
          <w:rFonts w:ascii="Times New Roman" w:hAnsi="Times New Roman" w:cs="Times New Roman"/>
        </w:rPr>
      </w:pPr>
      <w:r w:rsidRPr="002A2A77">
        <w:rPr>
          <w:rFonts w:ascii="Times New Roman" w:hAnsi="Times New Roman" w:cs="Times New Roman"/>
        </w:rPr>
        <w:t>To compare Ridge regression and Lasso in a biomedical setting, consider two scenarios: one where the true model is dense (many predictors have non-zero coefficients) and another where the true model is sparse (only a few predictors have non-zero coefficients).</w:t>
      </w:r>
    </w:p>
    <w:p w14:paraId="203D9E12" w14:textId="77777777" w:rsidR="002A2A77" w:rsidRPr="002A2A77" w:rsidRDefault="002A2A77" w:rsidP="002A2A77">
      <w:pPr>
        <w:numPr>
          <w:ilvl w:val="0"/>
          <w:numId w:val="1"/>
        </w:numPr>
        <w:rPr>
          <w:rFonts w:ascii="Times New Roman" w:hAnsi="Times New Roman" w:cs="Times New Roman"/>
        </w:rPr>
      </w:pPr>
      <w:r w:rsidRPr="002A2A77">
        <w:rPr>
          <w:rFonts w:ascii="Times New Roman" w:hAnsi="Times New Roman" w:cs="Times New Roman"/>
          <w:b/>
          <w:bCs/>
        </w:rPr>
        <w:t>Dense Model Scenario:</w:t>
      </w:r>
      <w:r w:rsidRPr="002A2A77">
        <w:rPr>
          <w:rFonts w:ascii="Times New Roman" w:hAnsi="Times New Roman" w:cs="Times New Roman"/>
        </w:rPr>
        <w:t xml:space="preserve"> Suppose the true relationship between predictors and outcome involves most predictors having non-zero coefficients. In this case, Ridge regression might perform slightly better than the Lasso because it shrinks coefficients without eliminating any, preserving more information. This is suitable when every predictor </w:t>
      </w:r>
      <w:r w:rsidRPr="002A2A77">
        <w:rPr>
          <w:rFonts w:ascii="Times New Roman" w:hAnsi="Times New Roman" w:cs="Times New Roman"/>
        </w:rPr>
        <w:lastRenderedPageBreak/>
        <w:t>carries some degree of information, as might be the case in complex biological systems involving numerous interconnected pathways.</w:t>
      </w:r>
    </w:p>
    <w:p w14:paraId="76E5CC76" w14:textId="77777777" w:rsidR="002A2A77" w:rsidRPr="002A2A77" w:rsidRDefault="002A2A77" w:rsidP="002A2A77">
      <w:pPr>
        <w:numPr>
          <w:ilvl w:val="0"/>
          <w:numId w:val="1"/>
        </w:numPr>
        <w:rPr>
          <w:rFonts w:ascii="Times New Roman" w:hAnsi="Times New Roman" w:cs="Times New Roman"/>
        </w:rPr>
      </w:pPr>
      <w:r w:rsidRPr="002A2A77">
        <w:rPr>
          <w:rFonts w:ascii="Times New Roman" w:hAnsi="Times New Roman" w:cs="Times New Roman"/>
          <w:b/>
          <w:bCs/>
        </w:rPr>
        <w:t>Sparse Model Scenario:</w:t>
      </w:r>
      <w:r w:rsidRPr="002A2A77">
        <w:rPr>
          <w:rFonts w:ascii="Times New Roman" w:hAnsi="Times New Roman" w:cs="Times New Roman"/>
        </w:rPr>
        <w:t xml:space="preserve"> In contrast, if the true model is sparse—say, only a handful of genes are associated with a disease outcome—the Lasso is likely to outperform Ridge regression. By setting the coefficients of the irrelevant genes to zero, the Lasso avoids overfitting and enhances interpretability. This is particularly useful in biomarker discovery, where the goal is to identify a small, actionable subset of genes for diagnostic or therapeutic purposes.</w:t>
      </w:r>
    </w:p>
    <w:p w14:paraId="68E1C659" w14:textId="77777777" w:rsidR="002A2A77" w:rsidRPr="002A2A77" w:rsidRDefault="002A2A77" w:rsidP="002A2A77">
      <w:pPr>
        <w:rPr>
          <w:rFonts w:ascii="Times New Roman" w:hAnsi="Times New Roman" w:cs="Times New Roman"/>
        </w:rPr>
      </w:pPr>
      <w:r w:rsidRPr="002A2A77">
        <w:rPr>
          <w:rFonts w:ascii="Times New Roman" w:hAnsi="Times New Roman" w:cs="Times New Roman"/>
        </w:rPr>
        <w:t>In my work, I often apply both methods and use cross-validation to compare their performance. Since I usually do not know a priori whether the true model is dense or sparse, it is best to use cross-validation to select the optimal model that generalizes well to new data.</w:t>
      </w:r>
    </w:p>
    <w:p w14:paraId="38832B5C" w14:textId="77777777" w:rsidR="002A2A77" w:rsidRPr="002A2A77" w:rsidRDefault="002A2A77" w:rsidP="002A2A77">
      <w:pPr>
        <w:rPr>
          <w:rFonts w:ascii="Times New Roman" w:hAnsi="Times New Roman" w:cs="Times New Roman"/>
          <w:b/>
          <w:bCs/>
        </w:rPr>
      </w:pPr>
      <w:r w:rsidRPr="002A2A77">
        <w:rPr>
          <w:rFonts w:ascii="Times New Roman" w:hAnsi="Times New Roman" w:cs="Times New Roman"/>
          <w:b/>
          <w:bCs/>
        </w:rPr>
        <w:t>Conclusion</w:t>
      </w:r>
    </w:p>
    <w:p w14:paraId="1B2338E6" w14:textId="77777777" w:rsidR="002A2A77" w:rsidRPr="002A2A77" w:rsidRDefault="002A2A77" w:rsidP="002A2A77">
      <w:pPr>
        <w:rPr>
          <w:rFonts w:ascii="Times New Roman" w:hAnsi="Times New Roman" w:cs="Times New Roman"/>
        </w:rPr>
      </w:pPr>
      <w:r w:rsidRPr="002A2A77">
        <w:rPr>
          <w:rFonts w:ascii="Times New Roman" w:hAnsi="Times New Roman" w:cs="Times New Roman"/>
        </w:rPr>
        <w:t xml:space="preserve">In conclusion, the Lasso provides a powerful tool for biomedical researchers, especially when dealing with high-dimensional datasets where the goal is not only to build predictive models but also to identify key predictors. By combining shrinkage with variable selection, </w:t>
      </w:r>
      <w:proofErr w:type="gramStart"/>
      <w:r w:rsidRPr="002A2A77">
        <w:rPr>
          <w:rFonts w:ascii="Times New Roman" w:hAnsi="Times New Roman" w:cs="Times New Roman"/>
        </w:rPr>
        <w:t>the Lasso</w:t>
      </w:r>
      <w:proofErr w:type="gramEnd"/>
      <w:r w:rsidRPr="002A2A77">
        <w:rPr>
          <w:rFonts w:ascii="Times New Roman" w:hAnsi="Times New Roman" w:cs="Times New Roman"/>
        </w:rPr>
        <w:t xml:space="preserve"> offers a flexible and efficient method for generating sparse models that are easier to interpret and validate in a clinical setting. However, as with any statistical method, the choice between Lasso and other methods like Ridge regression should be guided by the underlying data structure and the specific research question at hand.</w:t>
      </w:r>
    </w:p>
    <w:p w14:paraId="2B52B91C" w14:textId="77777777" w:rsidR="002A2A77" w:rsidRPr="002A2A77" w:rsidRDefault="002A2A77">
      <w:pPr>
        <w:rPr>
          <w:rFonts w:ascii="Times New Roman" w:hAnsi="Times New Roman" w:cs="Times New Roman"/>
        </w:rPr>
      </w:pPr>
    </w:p>
    <w:sectPr w:rsidR="002A2A77" w:rsidRPr="002A2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6A38EE"/>
    <w:multiLevelType w:val="multilevel"/>
    <w:tmpl w:val="8312C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000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77"/>
    <w:rsid w:val="00247BC7"/>
    <w:rsid w:val="002A2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C3A2"/>
  <w15:chartTrackingRefBased/>
  <w15:docId w15:val="{689370EA-FE62-4DE8-9B69-006E353B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A77"/>
    <w:rPr>
      <w:rFonts w:eastAsiaTheme="majorEastAsia" w:cstheme="majorBidi"/>
      <w:color w:val="272727" w:themeColor="text1" w:themeTint="D8"/>
    </w:rPr>
  </w:style>
  <w:style w:type="paragraph" w:styleId="Title">
    <w:name w:val="Title"/>
    <w:basedOn w:val="Normal"/>
    <w:next w:val="Normal"/>
    <w:link w:val="TitleChar"/>
    <w:uiPriority w:val="10"/>
    <w:qFormat/>
    <w:rsid w:val="002A2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A77"/>
    <w:pPr>
      <w:spacing w:before="160"/>
      <w:jc w:val="center"/>
    </w:pPr>
    <w:rPr>
      <w:i/>
      <w:iCs/>
      <w:color w:val="404040" w:themeColor="text1" w:themeTint="BF"/>
    </w:rPr>
  </w:style>
  <w:style w:type="character" w:customStyle="1" w:styleId="QuoteChar">
    <w:name w:val="Quote Char"/>
    <w:basedOn w:val="DefaultParagraphFont"/>
    <w:link w:val="Quote"/>
    <w:uiPriority w:val="29"/>
    <w:rsid w:val="002A2A77"/>
    <w:rPr>
      <w:i/>
      <w:iCs/>
      <w:color w:val="404040" w:themeColor="text1" w:themeTint="BF"/>
    </w:rPr>
  </w:style>
  <w:style w:type="paragraph" w:styleId="ListParagraph">
    <w:name w:val="List Paragraph"/>
    <w:basedOn w:val="Normal"/>
    <w:uiPriority w:val="34"/>
    <w:qFormat/>
    <w:rsid w:val="002A2A77"/>
    <w:pPr>
      <w:ind w:left="720"/>
      <w:contextualSpacing/>
    </w:pPr>
  </w:style>
  <w:style w:type="character" w:styleId="IntenseEmphasis">
    <w:name w:val="Intense Emphasis"/>
    <w:basedOn w:val="DefaultParagraphFont"/>
    <w:uiPriority w:val="21"/>
    <w:qFormat/>
    <w:rsid w:val="002A2A77"/>
    <w:rPr>
      <w:i/>
      <w:iCs/>
      <w:color w:val="0F4761" w:themeColor="accent1" w:themeShade="BF"/>
    </w:rPr>
  </w:style>
  <w:style w:type="paragraph" w:styleId="IntenseQuote">
    <w:name w:val="Intense Quote"/>
    <w:basedOn w:val="Normal"/>
    <w:next w:val="Normal"/>
    <w:link w:val="IntenseQuoteChar"/>
    <w:uiPriority w:val="30"/>
    <w:qFormat/>
    <w:rsid w:val="002A2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A77"/>
    <w:rPr>
      <w:i/>
      <w:iCs/>
      <w:color w:val="0F4761" w:themeColor="accent1" w:themeShade="BF"/>
    </w:rPr>
  </w:style>
  <w:style w:type="character" w:styleId="IntenseReference">
    <w:name w:val="Intense Reference"/>
    <w:basedOn w:val="DefaultParagraphFont"/>
    <w:uiPriority w:val="32"/>
    <w:qFormat/>
    <w:rsid w:val="002A2A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27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2024-09-07T16:10:00Z</dcterms:created>
  <dcterms:modified xsi:type="dcterms:W3CDTF">2024-09-07T16:12:00Z</dcterms:modified>
</cp:coreProperties>
</file>