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F9F7F"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 xml:space="preserve">53. </w:t>
      </w:r>
      <w:r w:rsidRPr="009D0BFE">
        <w:rPr>
          <w:rFonts w:ascii="Times New Roman" w:hAnsi="Times New Roman" w:cs="Times New Roman"/>
          <w:b/>
          <w:bCs/>
        </w:rPr>
        <w:t>Exploring Python Splines for Healthcare Data Analysis</w:t>
      </w:r>
    </w:p>
    <w:p w14:paraId="39D675D9"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In the realm of healthcare data analysis, modeling complex relationships between variables is essential. Polynomial regression offers one approach to fitting higher-order complexity models, but it often lacks the flexibility needed to capture nuanced data patterns, particularly when it comes to extrapolation. This is where splines become valuable. Splines are piecewise smooth functions that provide a more flexible alternative to polynomials by modeling data with varying degrees of smoothness. This essay focuses on the use of splines—especially B-splines and natural splines—within a regression context to enhance healthcare data modeling.</w:t>
      </w:r>
    </w:p>
    <w:p w14:paraId="7373CDD6"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Understanding Splines and Their Flexibility</w:t>
      </w:r>
    </w:p>
    <w:p w14:paraId="3CAC79F0"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 xml:space="preserve">Splines are essentially piecewise polynomial functions that join smoothly at specified points known as knots. The order of the spline determines its smoothness and flexibility. For example, order-zero splines are piecewise constant, while cubic splines (order-three) are piecewise cubic. Cubic splines are the </w:t>
      </w:r>
      <w:proofErr w:type="gramStart"/>
      <w:r w:rsidRPr="009D0BFE">
        <w:rPr>
          <w:rFonts w:ascii="Times New Roman" w:hAnsi="Times New Roman" w:cs="Times New Roman"/>
        </w:rPr>
        <w:t>most commonly used</w:t>
      </w:r>
      <w:proofErr w:type="gramEnd"/>
      <w:r w:rsidRPr="009D0BFE">
        <w:rPr>
          <w:rFonts w:ascii="Times New Roman" w:hAnsi="Times New Roman" w:cs="Times New Roman"/>
        </w:rPr>
        <w:t xml:space="preserve"> for modeling smooth functions because they strike a good balance between flexibility and stability. They allow for a smoother fit to the data without overfitting, making them a practical default choice in many scenarios.</w:t>
      </w:r>
    </w:p>
    <w:p w14:paraId="3FCEB4F1"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In healthcare data analysis, where variables like patient age, treatment duration, and dosage levels may exhibit non-linear effects on outcomes, splines are powerful tools for capturing these complexities. For instance, a patient’s recovery rate might initially increase sharply with higher doses of medication but then plateau or decline after a certain point. Splines can more accurately model this type of behavior than traditional polynomial regression methods.</w:t>
      </w:r>
    </w:p>
    <w:p w14:paraId="780069B3"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Implementing B-Splines in Python</w:t>
      </w:r>
    </w:p>
    <w:p w14:paraId="42E3E44D"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 xml:space="preserve">To implement splines in Python, particularly B-splines, I use a B-spline transformer developed within the ISLP library. This transformer is designed to integrate seamlessly with the scikit-learn framework, following the standard interface of other familiar transformers like </w:t>
      </w:r>
      <w:proofErr w:type="spellStart"/>
      <w:r w:rsidRPr="009D0BFE">
        <w:rPr>
          <w:rFonts w:ascii="Times New Roman" w:hAnsi="Times New Roman" w:cs="Times New Roman"/>
        </w:rPr>
        <w:t>PolynomialFeatures</w:t>
      </w:r>
      <w:proofErr w:type="spellEnd"/>
      <w:r w:rsidRPr="009D0BFE">
        <w:rPr>
          <w:rFonts w:ascii="Times New Roman" w:hAnsi="Times New Roman" w:cs="Times New Roman"/>
        </w:rPr>
        <w:t>. The transformer employs the standard fit and transform methods, creating the B-spline basis for a given number of knots and optionally including an intercept.</w:t>
      </w:r>
    </w:p>
    <w:p w14:paraId="3BBA2395"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 xml:space="preserve">When fitting a regression model using splines, I don’t directly use the transformer. Instead, I utilize a helper function, </w:t>
      </w:r>
      <w:proofErr w:type="gramStart"/>
      <w:r w:rsidRPr="009D0BFE">
        <w:rPr>
          <w:rFonts w:ascii="Times New Roman" w:hAnsi="Times New Roman" w:cs="Times New Roman"/>
        </w:rPr>
        <w:t>similar to</w:t>
      </w:r>
      <w:proofErr w:type="gramEnd"/>
      <w:r w:rsidRPr="009D0BFE">
        <w:rPr>
          <w:rFonts w:ascii="Times New Roman" w:hAnsi="Times New Roman" w:cs="Times New Roman"/>
        </w:rPr>
        <w:t xml:space="preserve"> how I would with polynomial regression. This helper function simplifies the spline model fitting process and makes interpreting the results easier.</w:t>
      </w:r>
    </w:p>
    <w:p w14:paraId="6EF3DB26"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One critical difference when using B-splines is that the individual coefficients obtained from the regression are often less informative than in traditional polynomial regression. The true value of B-splines lies in the shape of the function they form rather than the specific values of the coefficients. Therefore, when interpreting a model fitted with B-splines, I focus on the overall shape of the fitted function and how it represents the underlying healthcare data trends. A plot of the B-spline model can reveal where and how the relationships between variables change, providing actionable insights for healthcare decision-making.</w:t>
      </w:r>
    </w:p>
    <w:p w14:paraId="1C2B40B6"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lastRenderedPageBreak/>
        <w:t>Natural Splines: A Special Case of B-Splines</w:t>
      </w:r>
    </w:p>
    <w:p w14:paraId="425E3BFE"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Natural splines are a specific type of B-spline that have additional constraints to improve their behavior at the boundaries of the data range. Unlike regular B-splines, natural splines extend linearly beyond the last knot rather than continuing in a cubic form. This characteristic makes them especially useful in healthcare data analysis, where extrapolation is often required.</w:t>
      </w:r>
    </w:p>
    <w:p w14:paraId="343049C1"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For example, when analyzing a dataset of patient responses to a new treatment, data may be sparse at the extreme ends of the age range. A regular B-spline might predict implausibly high or low outcomes beyond the observed range, but a natural spline would provide a more realistic linear extrapolation. This helps clinicians and data scientists make better predictions for underrepresented age groups, leading to more informed treatment planning.</w:t>
      </w:r>
    </w:p>
    <w:p w14:paraId="3B8A39B8"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Degrees of Freedom and Spline Complexity</w:t>
      </w:r>
    </w:p>
    <w:p w14:paraId="40D5220F"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The complexity of a spline model is controlled by its degrees of freedom, which are directly related to the number of knots. More knots increase flexibility, allowing the spline to fit more complex patterns in the data. However, this also raises the risk of overfitting, where the model captures noise rather than the true underlying pattern. Using natural splines with five degrees of freedom is comparable to using a fifth-order polynomial in terms of the number of parameters involved, but the way these parameters are applied differs. Splines handle discontinuities in derivatives more gracefully, providing a smoother overall fit.</w:t>
      </w:r>
    </w:p>
    <w:p w14:paraId="4B886799"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When fitting a regression model using natural splines and comparing it to a fourth-order polynomial model, I find the fits to be quite similar in the middle of the data range. However, the natural spline tends to extrapolate more linearly beyond the edge points, whereas the polynomial can grow erratically. This property makes natural splines a safer choice for predicting healthcare outcomes that lie outside the observed data range.</w:t>
      </w:r>
    </w:p>
    <w:p w14:paraId="4AFB43BB"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Practical Considerations in Healthcare Data Analysis</w:t>
      </w:r>
    </w:p>
    <w:p w14:paraId="24622D09"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In healthcare, predictive modeling often involves making decisions about patient care based on limited or incomplete data. Therefore, models that generalize well are crucial. Splines, especially natural splines, provide a method for fitting data that maintains interpretability while offering the flexibility needed for accurate predictions. When working with healthcare datasets, I find splines to be particularly useful for the following reasons:</w:t>
      </w:r>
    </w:p>
    <w:p w14:paraId="65666C69" w14:textId="77777777" w:rsidR="009D0BFE" w:rsidRPr="009D0BFE" w:rsidRDefault="009D0BFE" w:rsidP="009D0BFE">
      <w:pPr>
        <w:numPr>
          <w:ilvl w:val="0"/>
          <w:numId w:val="1"/>
        </w:numPr>
        <w:rPr>
          <w:rFonts w:ascii="Times New Roman" w:hAnsi="Times New Roman" w:cs="Times New Roman"/>
        </w:rPr>
      </w:pPr>
      <w:r w:rsidRPr="009D0BFE">
        <w:rPr>
          <w:rFonts w:ascii="Times New Roman" w:hAnsi="Times New Roman" w:cs="Times New Roman"/>
          <w:b/>
          <w:bCs/>
        </w:rPr>
        <w:t>Flexibility with Stability</w:t>
      </w:r>
      <w:r w:rsidRPr="009D0BFE">
        <w:rPr>
          <w:rFonts w:ascii="Times New Roman" w:hAnsi="Times New Roman" w:cs="Times New Roman"/>
        </w:rPr>
        <w:t>: Splines, particularly cubic and natural splines, provide a good balance between flexibility and stability. They allow me to model non-linear relationships without the erratic behavior sometimes observed with higher-order polynomials.</w:t>
      </w:r>
    </w:p>
    <w:p w14:paraId="2559F68D" w14:textId="77777777" w:rsidR="009D0BFE" w:rsidRPr="009D0BFE" w:rsidRDefault="009D0BFE" w:rsidP="009D0BFE">
      <w:pPr>
        <w:numPr>
          <w:ilvl w:val="0"/>
          <w:numId w:val="1"/>
        </w:numPr>
        <w:rPr>
          <w:rFonts w:ascii="Times New Roman" w:hAnsi="Times New Roman" w:cs="Times New Roman"/>
        </w:rPr>
      </w:pPr>
      <w:r w:rsidRPr="009D0BFE">
        <w:rPr>
          <w:rFonts w:ascii="Times New Roman" w:hAnsi="Times New Roman" w:cs="Times New Roman"/>
          <w:b/>
          <w:bCs/>
        </w:rPr>
        <w:t>Handling Extrapolation</w:t>
      </w:r>
      <w:r w:rsidRPr="009D0BFE">
        <w:rPr>
          <w:rFonts w:ascii="Times New Roman" w:hAnsi="Times New Roman" w:cs="Times New Roman"/>
        </w:rPr>
        <w:t>: Natural splines, with their linear behavior beyond the boundary knots, offer a reliable way to handle extrapolation. This is vital when working with healthcare data where the range of some variables might not fully cover all potential scenarios.</w:t>
      </w:r>
    </w:p>
    <w:p w14:paraId="0754431D" w14:textId="77777777" w:rsidR="009D0BFE" w:rsidRPr="009D0BFE" w:rsidRDefault="009D0BFE" w:rsidP="009D0BFE">
      <w:pPr>
        <w:numPr>
          <w:ilvl w:val="0"/>
          <w:numId w:val="1"/>
        </w:numPr>
        <w:rPr>
          <w:rFonts w:ascii="Times New Roman" w:hAnsi="Times New Roman" w:cs="Times New Roman"/>
        </w:rPr>
      </w:pPr>
      <w:r w:rsidRPr="009D0BFE">
        <w:rPr>
          <w:rFonts w:ascii="Times New Roman" w:hAnsi="Times New Roman" w:cs="Times New Roman"/>
          <w:b/>
          <w:bCs/>
        </w:rPr>
        <w:lastRenderedPageBreak/>
        <w:t>Capturing Non-Linear Relationships</w:t>
      </w:r>
      <w:r w:rsidRPr="009D0BFE">
        <w:rPr>
          <w:rFonts w:ascii="Times New Roman" w:hAnsi="Times New Roman" w:cs="Times New Roman"/>
        </w:rPr>
        <w:t>: Splines can effectively capture non-linear relationships between variables such as age, treatment dose, and recovery time, which are common in healthcare data. This leads to more accurate and interpretable models, enhancing clinical decision-making.</w:t>
      </w:r>
    </w:p>
    <w:p w14:paraId="469F5260" w14:textId="77777777" w:rsidR="009D0BFE" w:rsidRPr="009D0BFE" w:rsidRDefault="009D0BFE" w:rsidP="009D0BFE">
      <w:pPr>
        <w:numPr>
          <w:ilvl w:val="0"/>
          <w:numId w:val="1"/>
        </w:numPr>
        <w:rPr>
          <w:rFonts w:ascii="Times New Roman" w:hAnsi="Times New Roman" w:cs="Times New Roman"/>
        </w:rPr>
      </w:pPr>
      <w:r w:rsidRPr="009D0BFE">
        <w:rPr>
          <w:rFonts w:ascii="Times New Roman" w:hAnsi="Times New Roman" w:cs="Times New Roman"/>
          <w:b/>
          <w:bCs/>
        </w:rPr>
        <w:t>Ease of Use with Python Libraries</w:t>
      </w:r>
      <w:r w:rsidRPr="009D0BFE">
        <w:rPr>
          <w:rFonts w:ascii="Times New Roman" w:hAnsi="Times New Roman" w:cs="Times New Roman"/>
        </w:rPr>
        <w:t xml:space="preserve">: Using Python and libraries like scikit-learn and </w:t>
      </w:r>
      <w:proofErr w:type="spellStart"/>
      <w:r w:rsidRPr="009D0BFE">
        <w:rPr>
          <w:rFonts w:ascii="Times New Roman" w:hAnsi="Times New Roman" w:cs="Times New Roman"/>
        </w:rPr>
        <w:t>pygam</w:t>
      </w:r>
      <w:proofErr w:type="spellEnd"/>
      <w:r w:rsidRPr="009D0BFE">
        <w:rPr>
          <w:rFonts w:ascii="Times New Roman" w:hAnsi="Times New Roman" w:cs="Times New Roman"/>
        </w:rPr>
        <w:t>, I can implement splines seamlessly within a familiar framework. This allows me to leverage powerful machine learning tools and techniques in a more flexible manner.</w:t>
      </w:r>
    </w:p>
    <w:p w14:paraId="69281878" w14:textId="77777777" w:rsidR="009D0BFE" w:rsidRPr="009D0BFE" w:rsidRDefault="009D0BFE" w:rsidP="009D0BFE">
      <w:pPr>
        <w:rPr>
          <w:rFonts w:ascii="Times New Roman" w:hAnsi="Times New Roman" w:cs="Times New Roman"/>
          <w:b/>
          <w:bCs/>
        </w:rPr>
      </w:pPr>
      <w:r w:rsidRPr="009D0BFE">
        <w:rPr>
          <w:rFonts w:ascii="Times New Roman" w:hAnsi="Times New Roman" w:cs="Times New Roman"/>
          <w:b/>
          <w:bCs/>
        </w:rPr>
        <w:t>Conclusion</w:t>
      </w:r>
    </w:p>
    <w:p w14:paraId="423FAD81" w14:textId="77777777" w:rsidR="009D0BFE" w:rsidRPr="009D0BFE" w:rsidRDefault="009D0BFE" w:rsidP="009D0BFE">
      <w:pPr>
        <w:rPr>
          <w:rFonts w:ascii="Times New Roman" w:hAnsi="Times New Roman" w:cs="Times New Roman"/>
        </w:rPr>
      </w:pPr>
      <w:r w:rsidRPr="009D0BFE">
        <w:rPr>
          <w:rFonts w:ascii="Times New Roman" w:hAnsi="Times New Roman" w:cs="Times New Roman"/>
        </w:rPr>
        <w:t>Overall, splines provide a robust and flexible approach for modeling complex relationships in healthcare data. By using splines such as B-splines and natural splines, I can build models that are not only more interpretable but also more reliable when it comes to making predictions and decisions. Whether predicting patient outcomes, assessing treatment efficacy, or analyzing the progression of a disease, splines offer a valuable toolkit for healthcare data analysis. Their ability to combine flexibility, stability, and ease of implementation makes them a preferred choice for advanced data modeling in healthcare settings.</w:t>
      </w:r>
    </w:p>
    <w:p w14:paraId="5A71449F" w14:textId="1FEFF5A6" w:rsidR="009D0BFE" w:rsidRPr="009D0BFE" w:rsidRDefault="009D0BFE">
      <w:pPr>
        <w:rPr>
          <w:rFonts w:ascii="Times New Roman" w:hAnsi="Times New Roman" w:cs="Times New Roman"/>
        </w:rPr>
      </w:pPr>
    </w:p>
    <w:sectPr w:rsidR="009D0BFE" w:rsidRPr="009D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B51B56"/>
    <w:multiLevelType w:val="multilevel"/>
    <w:tmpl w:val="F0FE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80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E"/>
    <w:rsid w:val="00247BC7"/>
    <w:rsid w:val="009D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2D91"/>
  <w15:chartTrackingRefBased/>
  <w15:docId w15:val="{E579AAC0-D61F-4A12-A3C1-EA20FA20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FE"/>
    <w:rPr>
      <w:rFonts w:eastAsiaTheme="majorEastAsia" w:cstheme="majorBidi"/>
      <w:color w:val="272727" w:themeColor="text1" w:themeTint="D8"/>
    </w:rPr>
  </w:style>
  <w:style w:type="paragraph" w:styleId="Title">
    <w:name w:val="Title"/>
    <w:basedOn w:val="Normal"/>
    <w:next w:val="Normal"/>
    <w:link w:val="TitleChar"/>
    <w:uiPriority w:val="10"/>
    <w:qFormat/>
    <w:rsid w:val="009D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FE"/>
    <w:pPr>
      <w:spacing w:before="160"/>
      <w:jc w:val="center"/>
    </w:pPr>
    <w:rPr>
      <w:i/>
      <w:iCs/>
      <w:color w:val="404040" w:themeColor="text1" w:themeTint="BF"/>
    </w:rPr>
  </w:style>
  <w:style w:type="character" w:customStyle="1" w:styleId="QuoteChar">
    <w:name w:val="Quote Char"/>
    <w:basedOn w:val="DefaultParagraphFont"/>
    <w:link w:val="Quote"/>
    <w:uiPriority w:val="29"/>
    <w:rsid w:val="009D0BFE"/>
    <w:rPr>
      <w:i/>
      <w:iCs/>
      <w:color w:val="404040" w:themeColor="text1" w:themeTint="BF"/>
    </w:rPr>
  </w:style>
  <w:style w:type="paragraph" w:styleId="ListParagraph">
    <w:name w:val="List Paragraph"/>
    <w:basedOn w:val="Normal"/>
    <w:uiPriority w:val="34"/>
    <w:qFormat/>
    <w:rsid w:val="009D0BFE"/>
    <w:pPr>
      <w:ind w:left="720"/>
      <w:contextualSpacing/>
    </w:pPr>
  </w:style>
  <w:style w:type="character" w:styleId="IntenseEmphasis">
    <w:name w:val="Intense Emphasis"/>
    <w:basedOn w:val="DefaultParagraphFont"/>
    <w:uiPriority w:val="21"/>
    <w:qFormat/>
    <w:rsid w:val="009D0BFE"/>
    <w:rPr>
      <w:i/>
      <w:iCs/>
      <w:color w:val="0F4761" w:themeColor="accent1" w:themeShade="BF"/>
    </w:rPr>
  </w:style>
  <w:style w:type="paragraph" w:styleId="IntenseQuote">
    <w:name w:val="Intense Quote"/>
    <w:basedOn w:val="Normal"/>
    <w:next w:val="Normal"/>
    <w:link w:val="IntenseQuoteChar"/>
    <w:uiPriority w:val="30"/>
    <w:qFormat/>
    <w:rsid w:val="009D0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FE"/>
    <w:rPr>
      <w:i/>
      <w:iCs/>
      <w:color w:val="0F4761" w:themeColor="accent1" w:themeShade="BF"/>
    </w:rPr>
  </w:style>
  <w:style w:type="character" w:styleId="IntenseReference">
    <w:name w:val="Intense Reference"/>
    <w:basedOn w:val="DefaultParagraphFont"/>
    <w:uiPriority w:val="32"/>
    <w:qFormat/>
    <w:rsid w:val="009D0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01940">
      <w:bodyDiv w:val="1"/>
      <w:marLeft w:val="0"/>
      <w:marRight w:val="0"/>
      <w:marTop w:val="0"/>
      <w:marBottom w:val="0"/>
      <w:divBdr>
        <w:top w:val="none" w:sz="0" w:space="0" w:color="auto"/>
        <w:left w:val="none" w:sz="0" w:space="0" w:color="auto"/>
        <w:bottom w:val="none" w:sz="0" w:space="0" w:color="auto"/>
        <w:right w:val="none" w:sz="0" w:space="0" w:color="auto"/>
      </w:divBdr>
    </w:div>
    <w:div w:id="186490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2024-09-07T20:40:00Z</dcterms:created>
  <dcterms:modified xsi:type="dcterms:W3CDTF">2024-09-07T20:41:00Z</dcterms:modified>
</cp:coreProperties>
</file>