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521A0" w14:textId="7F91E140" w:rsidR="00F20D5F" w:rsidRPr="00F20D5F" w:rsidRDefault="00F20D5F" w:rsidP="00F20D5F">
      <w:pPr>
        <w:rPr>
          <w:rFonts w:ascii="Times New Roman" w:hAnsi="Times New Roman" w:cs="Times New Roman"/>
        </w:rPr>
      </w:pPr>
      <w:r>
        <w:rPr>
          <w:rFonts w:ascii="Times New Roman" w:hAnsi="Times New Roman" w:cs="Times New Roman"/>
          <w:b/>
          <w:bCs/>
        </w:rPr>
        <w:t xml:space="preserve">63. </w:t>
      </w:r>
      <w:r w:rsidRPr="00F20D5F">
        <w:rPr>
          <w:rFonts w:ascii="Times New Roman" w:hAnsi="Times New Roman" w:cs="Times New Roman"/>
          <w:b/>
          <w:bCs/>
        </w:rPr>
        <w:t>Support Vector Classifier in Bioinformatics</w:t>
      </w:r>
    </w:p>
    <w:p w14:paraId="4027F0A9"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In this project, I explore how I can extend the maximal margin classifier to handle situations where data points are not easily separable, a common challenge in bioinformatics when analyzing complex biological data. Let's start with the scenario where the data points are not separable at all, as illustrated in the diagram here. It's a bit of wishful thinking to assume that I can always perfectly separate biological data points—such as gene expression levels or protein activity—using a simple hyperplane.</w:t>
      </w:r>
    </w:p>
    <w:p w14:paraId="57484EB2"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Consider a similar situation to what I encountered earlier: here, the data points are not separable. I can attempt to fit a hyperplane to these data points, but it quickly becomes evident that any attempt will fail to achieve perfect separation. This scenario is particularly likely when dealing with high-dimensional data, such as genomic datasets where the number of features (genes or proteins) exceeds the number of samples. In such cases, when the number of dimensions (p) is less than the number of samples (n), a hyperplane may always be found to separate the data. However, when n is much larger than p, achieving separation with a hyperplane typically becomes impossible. This is a problem I must address.</w:t>
      </w:r>
    </w:p>
    <w:p w14:paraId="0BFFF190"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 xml:space="preserve">Another challenge arises when I am dealing with noisy biological data, which I alluded to earlier. Imagine I have my original data, which is relatively clean, and I can draw a hyperplane to separate it. However, if I introduce even a single additional data point—say, a blue point representing an outlier gene expression profile—the hyperplane must tilt dramatically to maintain separation. This behavior is problematic; it reflects </w:t>
      </w:r>
      <w:proofErr w:type="gramStart"/>
      <w:r w:rsidRPr="00F20D5F">
        <w:rPr>
          <w:rFonts w:ascii="Times New Roman" w:hAnsi="Times New Roman" w:cs="Times New Roman"/>
        </w:rPr>
        <w:t>non</w:t>
      </w:r>
      <w:proofErr w:type="gramEnd"/>
      <w:r w:rsidRPr="00F20D5F">
        <w:rPr>
          <w:rFonts w:ascii="Times New Roman" w:hAnsi="Times New Roman" w:cs="Times New Roman"/>
        </w:rPr>
        <w:t>-robust behavior of the classifier in response to a minor change in data. This outlier can heavily influence the maximal margin classifier, and I want to be able to mitigate such sensitivity.</w:t>
      </w:r>
    </w:p>
    <w:p w14:paraId="74E2CE31"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 xml:space="preserve">The Support Vector Classifier (SVC) addresses </w:t>
      </w:r>
      <w:proofErr w:type="gramStart"/>
      <w:r w:rsidRPr="00F20D5F">
        <w:rPr>
          <w:rFonts w:ascii="Times New Roman" w:hAnsi="Times New Roman" w:cs="Times New Roman"/>
        </w:rPr>
        <w:t>both of these</w:t>
      </w:r>
      <w:proofErr w:type="gramEnd"/>
      <w:r w:rsidRPr="00F20D5F">
        <w:rPr>
          <w:rFonts w:ascii="Times New Roman" w:hAnsi="Times New Roman" w:cs="Times New Roman"/>
        </w:rPr>
        <w:t xml:space="preserve"> issues by maximizing what is known as a "soft margin." Instead of insisting on </w:t>
      </w:r>
      <w:proofErr w:type="gramStart"/>
      <w:r w:rsidRPr="00F20D5F">
        <w:rPr>
          <w:rFonts w:ascii="Times New Roman" w:hAnsi="Times New Roman" w:cs="Times New Roman"/>
        </w:rPr>
        <w:t>a completely separate</w:t>
      </w:r>
      <w:proofErr w:type="gramEnd"/>
      <w:r w:rsidRPr="00F20D5F">
        <w:rPr>
          <w:rFonts w:ascii="Times New Roman" w:hAnsi="Times New Roman" w:cs="Times New Roman"/>
        </w:rPr>
        <w:t xml:space="preserve"> hyperplane, I allow for some flexibility in how the hyperplane is constructed.</w:t>
      </w:r>
    </w:p>
    <w:p w14:paraId="3C0D2670" w14:textId="77777777" w:rsidR="00F20D5F" w:rsidRPr="00F20D5F" w:rsidRDefault="00F20D5F" w:rsidP="00F20D5F">
      <w:pPr>
        <w:rPr>
          <w:rFonts w:ascii="Times New Roman" w:hAnsi="Times New Roman" w:cs="Times New Roman"/>
        </w:rPr>
      </w:pPr>
      <w:r w:rsidRPr="00F20D5F">
        <w:rPr>
          <w:rFonts w:ascii="Times New Roman" w:hAnsi="Times New Roman" w:cs="Times New Roman"/>
          <w:b/>
          <w:bCs/>
        </w:rPr>
        <w:t>Introducing Soft Margins for Biological Data</w:t>
      </w:r>
    </w:p>
    <w:p w14:paraId="5F885B3F"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Here’s the concept: I have two diagrams, both depicting soft margins. In the first diagram, the data points are technically separable, but I have intentionally made the margin wider than necessary, causing two points to fall on the "wrong" side of their respective margins. For example, among the blue data points (representing one type of gene expression profile), point number eight is on the wrong side of its margin. Similarly, a point among the pink data points (representing another type of profile) is also misplaced. By allowing for this, I increase the margin's width, which can lead to a more generalized model that is less sensitive to specific data points. This approach is called a "soft margin," and adjusting the margin size becomes a way to regularize the model.</w:t>
      </w:r>
    </w:p>
    <w:p w14:paraId="0D216172"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 xml:space="preserve">In the second diagram, the data are not separable at all, making a soft margin essential. The diagram shows a candidate hyperplane with its margins, but several data points are on the wrong </w:t>
      </w:r>
      <w:r w:rsidRPr="00F20D5F">
        <w:rPr>
          <w:rFonts w:ascii="Times New Roman" w:hAnsi="Times New Roman" w:cs="Times New Roman"/>
        </w:rPr>
        <w:lastRenderedPageBreak/>
        <w:t>side. For instance, a blue point lies on the wrong side of both its margin and the decision boundary. Similarly, a magenta point is also on the wrong side of its margin and boundary. This is why I need to adjust the problem's formulation to accommodate these soft margins.</w:t>
      </w:r>
    </w:p>
    <w:p w14:paraId="54A418EC"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Part of the problem formulation remains the same: I maximize the margin MMM subject to the condition that the sum of squared coefficients (β\betaβ) equals 1, creating a unit vector. Now, however, I want the distance of each data point from the hyperplane to be greater than MMM, but I allow for some slack. Not all points need to be perfectly on the correct side of the margin; some can have a small deviation or slack.</w:t>
      </w:r>
    </w:p>
    <w:p w14:paraId="365CECA7" w14:textId="77777777" w:rsidR="00F20D5F" w:rsidRPr="00F20D5F" w:rsidRDefault="00F20D5F" w:rsidP="00F20D5F">
      <w:pPr>
        <w:rPr>
          <w:rFonts w:ascii="Times New Roman" w:hAnsi="Times New Roman" w:cs="Times New Roman"/>
        </w:rPr>
      </w:pPr>
      <w:r w:rsidRPr="00F20D5F">
        <w:rPr>
          <w:rFonts w:ascii="Times New Roman" w:hAnsi="Times New Roman" w:cs="Times New Roman"/>
          <w:b/>
          <w:bCs/>
        </w:rPr>
        <w:t>Controlling Slack with a Budget in Bioinformatics</w:t>
      </w:r>
    </w:p>
    <w:p w14:paraId="25EF911F"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To account for this slack, I introduce a budget parameter CCC, which dictates the total amount of slack I am willing to tolerate. The ϵ\epsilonϵ values represent how much each point is allowed to fall on the wrong side of its margin—these are relative to the margin itself. The parameter CCC specifies the total allowable overlap. My objective, then, is to maximize the margin while staying within this budget of slack. This is still a convex optimization problem and can be solved using the SVM package in R or Python. The parameter CCC becomes a tuning parameter; as I adjust CCC, the soft margin either widens or narrows. In this sense, CCC serves as a regularization parameter.</w:t>
      </w:r>
    </w:p>
    <w:p w14:paraId="729F0C8E"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To visualize this, I can examine four scenarios where I change CCC. In the case of a large CCC, all points can potentially fall on the wrong side of their respective margins, and each point has an associated ϵ\epsilonϵ value. For instance, I can draw arrows representing the distance of each point from the margin, and the lengths of these arrows are proportional to the ϵ\epsilonϵ values. As I reduce CCC, the margin becomes tighter because less overlap is allowed, resulting in a stronger constraint.</w:t>
      </w:r>
    </w:p>
    <w:p w14:paraId="5AB18990"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As I adjust CCC, I effectively control the number of points that fall within or on the wrong side of the margin. This number determines which points influence the orientation of the margin. In other words, as CCC increases, the margin becomes more stable because more points contribute to its calculation. This introduces a bias-variance trade-off; a larger CCC results in a more stable, but potentially more biased, model.</w:t>
      </w:r>
    </w:p>
    <w:p w14:paraId="67F73B64" w14:textId="77777777" w:rsidR="00F20D5F" w:rsidRPr="00F20D5F" w:rsidRDefault="00F20D5F" w:rsidP="00F20D5F">
      <w:pPr>
        <w:rPr>
          <w:rFonts w:ascii="Times New Roman" w:hAnsi="Times New Roman" w:cs="Times New Roman"/>
        </w:rPr>
      </w:pPr>
      <w:r w:rsidRPr="00F20D5F">
        <w:rPr>
          <w:rFonts w:ascii="Times New Roman" w:hAnsi="Times New Roman" w:cs="Times New Roman"/>
          <w:b/>
          <w:bCs/>
        </w:rPr>
        <w:t>The Importance of Standardizing Features in Bioinformatics</w:t>
      </w:r>
    </w:p>
    <w:p w14:paraId="12AE629E"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t>An important consideration when using SVC in bioinformatics is whether to standardize the variables. The SVM algorithm treats all features equally in terms of scale, meaning the units matter. If one feature, such as gene expression level, is on a different scale than another, like protein concentration, it could disproportionately influence the model. Therefore, standardizing the variables is crucial, just as it is in methods like Lasso or Ridge regression. Standardization ensures that each feature contributes equally to the model's decision boundary.</w:t>
      </w:r>
    </w:p>
    <w:p w14:paraId="470A0178" w14:textId="77777777" w:rsidR="00F20D5F" w:rsidRPr="00F20D5F" w:rsidRDefault="00F20D5F" w:rsidP="00F20D5F">
      <w:pPr>
        <w:rPr>
          <w:rFonts w:ascii="Times New Roman" w:hAnsi="Times New Roman" w:cs="Times New Roman"/>
        </w:rPr>
      </w:pPr>
      <w:r w:rsidRPr="00F20D5F">
        <w:rPr>
          <w:rFonts w:ascii="Times New Roman" w:hAnsi="Times New Roman" w:cs="Times New Roman"/>
          <w:b/>
          <w:bCs/>
        </w:rPr>
        <w:t>When Soft Margins Are Not Enough</w:t>
      </w:r>
    </w:p>
    <w:p w14:paraId="65E729AA" w14:textId="77777777" w:rsidR="00F20D5F" w:rsidRPr="00F20D5F" w:rsidRDefault="00F20D5F" w:rsidP="00F20D5F">
      <w:pPr>
        <w:rPr>
          <w:rFonts w:ascii="Times New Roman" w:hAnsi="Times New Roman" w:cs="Times New Roman"/>
        </w:rPr>
      </w:pPr>
      <w:r w:rsidRPr="00F20D5F">
        <w:rPr>
          <w:rFonts w:ascii="Times New Roman" w:hAnsi="Times New Roman" w:cs="Times New Roman"/>
        </w:rPr>
        <w:lastRenderedPageBreak/>
        <w:t xml:space="preserve">While soft margins provide a compromise for overlapping data points, there are situations where even this approach won't work. For example, consider a hypothetical scenario in which a group of magenta points is </w:t>
      </w:r>
      <w:proofErr w:type="gramStart"/>
      <w:r w:rsidRPr="00F20D5F">
        <w:rPr>
          <w:rFonts w:ascii="Times New Roman" w:hAnsi="Times New Roman" w:cs="Times New Roman"/>
        </w:rPr>
        <w:t>completely surrounded</w:t>
      </w:r>
      <w:proofErr w:type="gramEnd"/>
      <w:r w:rsidRPr="00F20D5F">
        <w:rPr>
          <w:rFonts w:ascii="Times New Roman" w:hAnsi="Times New Roman" w:cs="Times New Roman"/>
        </w:rPr>
        <w:t xml:space="preserve"> by blue points on all sides. No matter how much I try to adjust the soft margin, I cannot find a suitable classifier that separates the groups well. In such cases, I need to go beyond linear separators and consider more flexible approaches, like using kernel methods to "bend" the decision boundary.</w:t>
      </w:r>
    </w:p>
    <w:p w14:paraId="248599F1" w14:textId="77777777" w:rsidR="00F20D5F" w:rsidRPr="00F20D5F" w:rsidRDefault="00F20D5F">
      <w:pPr>
        <w:rPr>
          <w:rFonts w:ascii="Times New Roman" w:hAnsi="Times New Roman" w:cs="Times New Roman"/>
        </w:rPr>
      </w:pPr>
    </w:p>
    <w:sectPr w:rsidR="00F20D5F" w:rsidRPr="00F2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D5F"/>
    <w:rsid w:val="00B018C7"/>
    <w:rsid w:val="00F2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A5EE"/>
  <w15:chartTrackingRefBased/>
  <w15:docId w15:val="{6D5CE9C8-3EDA-4090-8A0A-5F18285B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0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0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0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0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D5F"/>
    <w:rPr>
      <w:rFonts w:eastAsiaTheme="majorEastAsia" w:cstheme="majorBidi"/>
      <w:color w:val="272727" w:themeColor="text1" w:themeTint="D8"/>
    </w:rPr>
  </w:style>
  <w:style w:type="paragraph" w:styleId="Title">
    <w:name w:val="Title"/>
    <w:basedOn w:val="Normal"/>
    <w:next w:val="Normal"/>
    <w:link w:val="TitleChar"/>
    <w:uiPriority w:val="10"/>
    <w:qFormat/>
    <w:rsid w:val="00F20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D5F"/>
    <w:pPr>
      <w:spacing w:before="160"/>
      <w:jc w:val="center"/>
    </w:pPr>
    <w:rPr>
      <w:i/>
      <w:iCs/>
      <w:color w:val="404040" w:themeColor="text1" w:themeTint="BF"/>
    </w:rPr>
  </w:style>
  <w:style w:type="character" w:customStyle="1" w:styleId="QuoteChar">
    <w:name w:val="Quote Char"/>
    <w:basedOn w:val="DefaultParagraphFont"/>
    <w:link w:val="Quote"/>
    <w:uiPriority w:val="29"/>
    <w:rsid w:val="00F20D5F"/>
    <w:rPr>
      <w:i/>
      <w:iCs/>
      <w:color w:val="404040" w:themeColor="text1" w:themeTint="BF"/>
    </w:rPr>
  </w:style>
  <w:style w:type="paragraph" w:styleId="ListParagraph">
    <w:name w:val="List Paragraph"/>
    <w:basedOn w:val="Normal"/>
    <w:uiPriority w:val="34"/>
    <w:qFormat/>
    <w:rsid w:val="00F20D5F"/>
    <w:pPr>
      <w:ind w:left="720"/>
      <w:contextualSpacing/>
    </w:pPr>
  </w:style>
  <w:style w:type="character" w:styleId="IntenseEmphasis">
    <w:name w:val="Intense Emphasis"/>
    <w:basedOn w:val="DefaultParagraphFont"/>
    <w:uiPriority w:val="21"/>
    <w:qFormat/>
    <w:rsid w:val="00F20D5F"/>
    <w:rPr>
      <w:i/>
      <w:iCs/>
      <w:color w:val="0F4761" w:themeColor="accent1" w:themeShade="BF"/>
    </w:rPr>
  </w:style>
  <w:style w:type="paragraph" w:styleId="IntenseQuote">
    <w:name w:val="Intense Quote"/>
    <w:basedOn w:val="Normal"/>
    <w:next w:val="Normal"/>
    <w:link w:val="IntenseQuoteChar"/>
    <w:uiPriority w:val="30"/>
    <w:qFormat/>
    <w:rsid w:val="00F20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D5F"/>
    <w:rPr>
      <w:i/>
      <w:iCs/>
      <w:color w:val="0F4761" w:themeColor="accent1" w:themeShade="BF"/>
    </w:rPr>
  </w:style>
  <w:style w:type="character" w:styleId="IntenseReference">
    <w:name w:val="Intense Reference"/>
    <w:basedOn w:val="DefaultParagraphFont"/>
    <w:uiPriority w:val="32"/>
    <w:qFormat/>
    <w:rsid w:val="00F20D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2024-09-08T11:58:00Z</dcterms:created>
  <dcterms:modified xsi:type="dcterms:W3CDTF">2024-09-08T11:59:00Z</dcterms:modified>
</cp:coreProperties>
</file>