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A2F11" w14:textId="77777777" w:rsidR="00B80F57" w:rsidRPr="00B80F57" w:rsidRDefault="00B80F57" w:rsidP="00B80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0F57">
        <w:rPr>
          <w:rFonts w:ascii="Times New Roman" w:eastAsia="Times New Roman" w:hAnsi="Times New Roman" w:cs="Times New Roman"/>
          <w:b/>
          <w:bCs/>
          <w:kern w:val="0"/>
          <w:sz w:val="27"/>
          <w:szCs w:val="27"/>
          <w14:ligatures w14:val="none"/>
        </w:rPr>
        <w:t>Title</w:t>
      </w:r>
    </w:p>
    <w:p w14:paraId="21DC7652" w14:textId="77777777" w:rsidR="00B80F57" w:rsidRPr="00B80F57" w:rsidRDefault="00B80F57" w:rsidP="00B80F57">
      <w:p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b/>
          <w:bCs/>
          <w:kern w:val="0"/>
          <w14:ligatures w14:val="none"/>
        </w:rPr>
        <w:t>Assessing the Fit of Polynomial Models in Predicting Shipment Costs: A Comparative Analysis of Linear, Cubic, and High-Degree Polynomials</w:t>
      </w:r>
    </w:p>
    <w:p w14:paraId="21B3E4C8" w14:textId="77777777" w:rsidR="00B80F57" w:rsidRPr="00B80F57" w:rsidRDefault="00B80F57" w:rsidP="00B80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0F57">
        <w:rPr>
          <w:rFonts w:ascii="Times New Roman" w:eastAsia="Times New Roman" w:hAnsi="Times New Roman" w:cs="Times New Roman"/>
          <w:b/>
          <w:bCs/>
          <w:kern w:val="0"/>
          <w:sz w:val="27"/>
          <w:szCs w:val="27"/>
          <w14:ligatures w14:val="none"/>
        </w:rPr>
        <w:t>Abstract</w:t>
      </w:r>
    </w:p>
    <w:p w14:paraId="0D5CA0F4" w14:textId="77777777" w:rsidR="00B80F57" w:rsidRPr="00B80F57" w:rsidRDefault="00B80F57" w:rsidP="00B80F57">
      <w:p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kern w:val="0"/>
          <w14:ligatures w14:val="none"/>
        </w:rPr>
        <w:t xml:space="preserve">This study investigates the effectiveness of different polynomial regression models in predicting shipment costs based on shipment volume, with a focus on </w:t>
      </w:r>
      <w:r w:rsidRPr="00B80F57">
        <w:rPr>
          <w:rFonts w:ascii="Times New Roman" w:eastAsia="Times New Roman" w:hAnsi="Times New Roman" w:cs="Times New Roman"/>
          <w:b/>
          <w:bCs/>
          <w:kern w:val="0"/>
          <w14:ligatures w14:val="none"/>
        </w:rPr>
        <w:t>model selection and the bias-variance tradeoff</w:t>
      </w:r>
      <w:r w:rsidRPr="00B80F57">
        <w:rPr>
          <w:rFonts w:ascii="Times New Roman" w:eastAsia="Times New Roman" w:hAnsi="Times New Roman" w:cs="Times New Roman"/>
          <w:kern w:val="0"/>
          <w14:ligatures w14:val="none"/>
        </w:rPr>
        <w:t xml:space="preserve">. Using a dataset from warehouse logistics, we fit three polynomial models—linear (degree 1), cubic (degree 3), and high-degree (degree 10)—to the data. The performance of these models was evaluated using visual inspection of the fitted curves, calculation of Mean Squared Error (MSE), and </w:t>
      </w:r>
      <w:r w:rsidRPr="00B80F57">
        <w:rPr>
          <w:rFonts w:ascii="Times New Roman" w:eastAsia="Times New Roman" w:hAnsi="Times New Roman" w:cs="Times New Roman"/>
          <w:b/>
          <w:bCs/>
          <w:kern w:val="0"/>
          <w14:ligatures w14:val="none"/>
        </w:rPr>
        <w:t>an analysis of the bias-variance tradeoff</w:t>
      </w:r>
      <w:r w:rsidRPr="00B80F57">
        <w:rPr>
          <w:rFonts w:ascii="Times New Roman" w:eastAsia="Times New Roman" w:hAnsi="Times New Roman" w:cs="Times New Roman"/>
          <w:kern w:val="0"/>
          <w14:ligatures w14:val="none"/>
        </w:rPr>
        <w:t xml:space="preserve">. The results reveal that while the linear model provides a simplistic fit, the cubic model captures more nuances in the data. The high-degree polynomial model, while offering the lowest MSE, also risks overfitting, </w:t>
      </w:r>
      <w:r w:rsidRPr="00B80F57">
        <w:rPr>
          <w:rFonts w:ascii="Times New Roman" w:eastAsia="Times New Roman" w:hAnsi="Times New Roman" w:cs="Times New Roman"/>
          <w:b/>
          <w:bCs/>
          <w:kern w:val="0"/>
          <w14:ligatures w14:val="none"/>
        </w:rPr>
        <w:t>highlighting the trade-off between model complexity and predictive accuracy</w:t>
      </w:r>
      <w:r w:rsidRPr="00B80F57">
        <w:rPr>
          <w:rFonts w:ascii="Times New Roman" w:eastAsia="Times New Roman" w:hAnsi="Times New Roman" w:cs="Times New Roman"/>
          <w:kern w:val="0"/>
          <w14:ligatures w14:val="none"/>
        </w:rPr>
        <w:t>. These findings underscore the importance of carefully balancing bias and variance when selecting models to ensure optimal predictive performance.</w:t>
      </w:r>
    </w:p>
    <w:p w14:paraId="35977161" w14:textId="77777777" w:rsidR="00B80F57" w:rsidRPr="00B80F57" w:rsidRDefault="00B80F57" w:rsidP="00B80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0F57">
        <w:rPr>
          <w:rFonts w:ascii="Times New Roman" w:eastAsia="Times New Roman" w:hAnsi="Times New Roman" w:cs="Times New Roman"/>
          <w:b/>
          <w:bCs/>
          <w:kern w:val="0"/>
          <w:sz w:val="27"/>
          <w:szCs w:val="27"/>
          <w14:ligatures w14:val="none"/>
        </w:rPr>
        <w:t>Introduction</w:t>
      </w:r>
    </w:p>
    <w:p w14:paraId="0DE56DAF" w14:textId="77777777" w:rsidR="00B80F57" w:rsidRPr="00B80F57" w:rsidRDefault="00B80F57" w:rsidP="00B80F57">
      <w:p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kern w:val="0"/>
          <w14:ligatures w14:val="none"/>
        </w:rPr>
        <w:t>Predicting shipment costs accurately is critical for efficient warehouse logistics management. Traditional linear regression models are often employed due to their simplicity and ease of interpretation. However, real-world data can exhibit non-linear relationships, necessitating more complex models. Polynomial regression, which extends linear models by incorporating polynomial terms, offers a flexible approach to capture these non-linearities.</w:t>
      </w:r>
    </w:p>
    <w:p w14:paraId="35AD8514" w14:textId="77777777" w:rsidR="00B80F57" w:rsidRPr="00B80F57" w:rsidRDefault="00B80F57" w:rsidP="00B80F57">
      <w:p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b/>
          <w:bCs/>
          <w:kern w:val="0"/>
          <w14:ligatures w14:val="none"/>
        </w:rPr>
        <w:t>Model selection plays a crucial role in determining the effectiveness of these models, particularly when considering the bias-variance tradeoff—a fundamental concept in statistical learning. This tradeoff highlights the balance between the model's ability to minimize bias (the error introduced by approximating a complex problem by a simpler model) and variance (the error introduced by the model's sensitivity to the training data).</w:t>
      </w:r>
    </w:p>
    <w:p w14:paraId="5CD71413" w14:textId="77777777" w:rsidR="00B80F57" w:rsidRPr="00B80F57" w:rsidRDefault="00B80F57" w:rsidP="00B80F57">
      <w:p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kern w:val="0"/>
          <w14:ligatures w14:val="none"/>
        </w:rPr>
        <w:t xml:space="preserve">This study aims to compare the performance of three polynomial regression models—linear (degree 1), cubic (degree 3), and a higher-degree model (degree 10)—in predicting shipment costs based on shipment volume. By analyzing both the fit of these models, their associated Mean Squared Error (MSE), and </w:t>
      </w:r>
      <w:r w:rsidRPr="00B80F57">
        <w:rPr>
          <w:rFonts w:ascii="Times New Roman" w:eastAsia="Times New Roman" w:hAnsi="Times New Roman" w:cs="Times New Roman"/>
          <w:b/>
          <w:bCs/>
          <w:kern w:val="0"/>
          <w14:ligatures w14:val="none"/>
        </w:rPr>
        <w:t>the bias-variance tradeoff</w:t>
      </w:r>
      <w:r w:rsidRPr="00B80F57">
        <w:rPr>
          <w:rFonts w:ascii="Times New Roman" w:eastAsia="Times New Roman" w:hAnsi="Times New Roman" w:cs="Times New Roman"/>
          <w:kern w:val="0"/>
          <w14:ligatures w14:val="none"/>
        </w:rPr>
        <w:t>, we aim to provide insights into the trade-offs between model complexity, bias, variance, and prediction accuracy.</w:t>
      </w:r>
    </w:p>
    <w:p w14:paraId="422A0581" w14:textId="77777777" w:rsidR="00B80F57" w:rsidRPr="00B80F57" w:rsidRDefault="00B80F57" w:rsidP="00B80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0F57">
        <w:rPr>
          <w:rFonts w:ascii="Times New Roman" w:eastAsia="Times New Roman" w:hAnsi="Times New Roman" w:cs="Times New Roman"/>
          <w:b/>
          <w:bCs/>
          <w:kern w:val="0"/>
          <w:sz w:val="27"/>
          <w:szCs w:val="27"/>
          <w14:ligatures w14:val="none"/>
        </w:rPr>
        <w:t>Methodology</w:t>
      </w:r>
    </w:p>
    <w:p w14:paraId="6121EF37" w14:textId="77777777" w:rsidR="00B80F57" w:rsidRPr="00B80F57" w:rsidRDefault="00B80F57" w:rsidP="00B80F5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0F57">
        <w:rPr>
          <w:rFonts w:ascii="Times New Roman" w:eastAsia="Times New Roman" w:hAnsi="Times New Roman" w:cs="Times New Roman"/>
          <w:b/>
          <w:bCs/>
          <w:kern w:val="0"/>
          <w14:ligatures w14:val="none"/>
        </w:rPr>
        <w:t>Dataset</w:t>
      </w:r>
    </w:p>
    <w:p w14:paraId="6DE30A83" w14:textId="77777777" w:rsidR="00B80F57" w:rsidRPr="00B80F57" w:rsidRDefault="00B80F57" w:rsidP="00B80F57">
      <w:p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kern w:val="0"/>
          <w14:ligatures w14:val="none"/>
        </w:rPr>
        <w:t xml:space="preserve">The dataset used in this study consists of 1,200 observations, with </w:t>
      </w:r>
      <w:r w:rsidRPr="00B80F57">
        <w:rPr>
          <w:rFonts w:ascii="Courier New" w:eastAsia="Times New Roman" w:hAnsi="Courier New" w:cs="Courier New"/>
          <w:kern w:val="0"/>
          <w:sz w:val="20"/>
          <w:szCs w:val="20"/>
          <w14:ligatures w14:val="none"/>
        </w:rPr>
        <w:t>Shipment_Volume</w:t>
      </w:r>
      <w:r w:rsidRPr="00B80F57">
        <w:rPr>
          <w:rFonts w:ascii="Times New Roman" w:eastAsia="Times New Roman" w:hAnsi="Times New Roman" w:cs="Times New Roman"/>
          <w:kern w:val="0"/>
          <w14:ligatures w14:val="none"/>
        </w:rPr>
        <w:t xml:space="preserve"> as the predictor and </w:t>
      </w:r>
      <w:r w:rsidRPr="00B80F57">
        <w:rPr>
          <w:rFonts w:ascii="Courier New" w:eastAsia="Times New Roman" w:hAnsi="Courier New" w:cs="Courier New"/>
          <w:kern w:val="0"/>
          <w:sz w:val="20"/>
          <w:szCs w:val="20"/>
          <w14:ligatures w14:val="none"/>
        </w:rPr>
        <w:t>Cost</w:t>
      </w:r>
      <w:r w:rsidRPr="00B80F57">
        <w:rPr>
          <w:rFonts w:ascii="Times New Roman" w:eastAsia="Times New Roman" w:hAnsi="Times New Roman" w:cs="Times New Roman"/>
          <w:kern w:val="0"/>
          <w14:ligatures w14:val="none"/>
        </w:rPr>
        <w:t xml:space="preserve"> as the response. These variables represent the key features used to evaluate the performance of different polynomial models in predicting shipment costs.</w:t>
      </w:r>
    </w:p>
    <w:p w14:paraId="3A173542" w14:textId="77777777" w:rsidR="00B80F57" w:rsidRPr="00B80F57" w:rsidRDefault="00B80F57" w:rsidP="00B80F5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0F57">
        <w:rPr>
          <w:rFonts w:ascii="Times New Roman" w:eastAsia="Times New Roman" w:hAnsi="Times New Roman" w:cs="Times New Roman"/>
          <w:b/>
          <w:bCs/>
          <w:kern w:val="0"/>
          <w14:ligatures w14:val="none"/>
        </w:rPr>
        <w:lastRenderedPageBreak/>
        <w:t>Modeling Approach</w:t>
      </w:r>
    </w:p>
    <w:p w14:paraId="2762ED95" w14:textId="77777777" w:rsidR="00B80F57" w:rsidRPr="00B80F57" w:rsidRDefault="00B80F57" w:rsidP="00B80F57">
      <w:p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kern w:val="0"/>
          <w14:ligatures w14:val="none"/>
        </w:rPr>
        <w:t>Three polynomial regression models were fitted to the dataset:</w:t>
      </w:r>
    </w:p>
    <w:p w14:paraId="19414758" w14:textId="77777777" w:rsidR="00B80F57" w:rsidRPr="00B80F57" w:rsidRDefault="00B80F57" w:rsidP="00B80F5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b/>
          <w:bCs/>
          <w:kern w:val="0"/>
          <w14:ligatures w14:val="none"/>
        </w:rPr>
        <w:t>Linear Model (Degree 1)</w:t>
      </w:r>
      <w:r w:rsidRPr="00B80F57">
        <w:rPr>
          <w:rFonts w:ascii="Times New Roman" w:eastAsia="Times New Roman" w:hAnsi="Times New Roman" w:cs="Times New Roman"/>
          <w:kern w:val="0"/>
          <w14:ligatures w14:val="none"/>
        </w:rPr>
        <w:t>: y^=β0+β1x\hat{y} = \beta_0 + \beta_1 xy^​=β0​+β1​x</w:t>
      </w:r>
    </w:p>
    <w:p w14:paraId="785AC91E" w14:textId="77777777" w:rsidR="00B80F57" w:rsidRPr="00B80F57" w:rsidRDefault="00B80F57" w:rsidP="00B80F5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b/>
          <w:bCs/>
          <w:kern w:val="0"/>
          <w14:ligatures w14:val="none"/>
        </w:rPr>
        <w:t>Cubic Model (Degree 3)</w:t>
      </w:r>
      <w:r w:rsidRPr="00B80F57">
        <w:rPr>
          <w:rFonts w:ascii="Times New Roman" w:eastAsia="Times New Roman" w:hAnsi="Times New Roman" w:cs="Times New Roman"/>
          <w:kern w:val="0"/>
          <w14:ligatures w14:val="none"/>
        </w:rPr>
        <w:t>: y^=β0+β1x+β2x2+β3x3\hat{y} = \beta_0 + \beta_1 x + \beta_2 x^2 + \beta_3 x^3y^​=β0​+β1​x+β2​x2+β3​x3</w:t>
      </w:r>
    </w:p>
    <w:p w14:paraId="4DE26F0C" w14:textId="77777777" w:rsidR="00B80F57" w:rsidRPr="00B80F57" w:rsidRDefault="00B80F57" w:rsidP="00B80F5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b/>
          <w:bCs/>
          <w:kern w:val="0"/>
          <w14:ligatures w14:val="none"/>
        </w:rPr>
        <w:t>High-Degree Model (Degree 10)</w:t>
      </w:r>
      <w:r w:rsidRPr="00B80F57">
        <w:rPr>
          <w:rFonts w:ascii="Times New Roman" w:eastAsia="Times New Roman" w:hAnsi="Times New Roman" w:cs="Times New Roman"/>
          <w:kern w:val="0"/>
          <w14:ligatures w14:val="none"/>
        </w:rPr>
        <w:t>: y^=β0+β1x+β2x2+</w:t>
      </w:r>
      <w:r w:rsidRPr="00B80F57">
        <w:rPr>
          <w:rFonts w:ascii="Cambria Math" w:eastAsia="Times New Roman" w:hAnsi="Cambria Math" w:cs="Cambria Math"/>
          <w:kern w:val="0"/>
          <w14:ligatures w14:val="none"/>
        </w:rPr>
        <w:t>⋯</w:t>
      </w:r>
      <w:r w:rsidRPr="00B80F57">
        <w:rPr>
          <w:rFonts w:ascii="Times New Roman" w:eastAsia="Times New Roman" w:hAnsi="Times New Roman" w:cs="Times New Roman"/>
          <w:kern w:val="0"/>
          <w14:ligatures w14:val="none"/>
        </w:rPr>
        <w:t>+β10x10\hat{y} = \beta_0 + \beta_1 x + \beta_2 x^2 + \dots + \beta</w:t>
      </w:r>
      <w:proofErr w:type="gramStart"/>
      <w:r w:rsidRPr="00B80F57">
        <w:rPr>
          <w:rFonts w:ascii="Times New Roman" w:eastAsia="Times New Roman" w:hAnsi="Times New Roman" w:cs="Times New Roman"/>
          <w:kern w:val="0"/>
          <w14:ligatures w14:val="none"/>
        </w:rPr>
        <w:t>_{</w:t>
      </w:r>
      <w:proofErr w:type="gramEnd"/>
      <w:r w:rsidRPr="00B80F57">
        <w:rPr>
          <w:rFonts w:ascii="Times New Roman" w:eastAsia="Times New Roman" w:hAnsi="Times New Roman" w:cs="Times New Roman"/>
          <w:kern w:val="0"/>
          <w14:ligatures w14:val="none"/>
        </w:rPr>
        <w:t>10} x^{10}y^​=β0​+β1​x+β2​x2+</w:t>
      </w:r>
      <w:r w:rsidRPr="00B80F57">
        <w:rPr>
          <w:rFonts w:ascii="Cambria Math" w:eastAsia="Times New Roman" w:hAnsi="Cambria Math" w:cs="Cambria Math"/>
          <w:kern w:val="0"/>
          <w14:ligatures w14:val="none"/>
        </w:rPr>
        <w:t>⋯</w:t>
      </w:r>
      <w:r w:rsidRPr="00B80F57">
        <w:rPr>
          <w:rFonts w:ascii="Times New Roman" w:eastAsia="Times New Roman" w:hAnsi="Times New Roman" w:cs="Times New Roman"/>
          <w:kern w:val="0"/>
          <w14:ligatures w14:val="none"/>
        </w:rPr>
        <w:t>+β10​x10</w:t>
      </w:r>
    </w:p>
    <w:p w14:paraId="02CAEF9D" w14:textId="77777777" w:rsidR="00B80F57" w:rsidRPr="00B80F57" w:rsidRDefault="00B80F57" w:rsidP="00B80F57">
      <w:p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kern w:val="0"/>
          <w14:ligatures w14:val="none"/>
        </w:rPr>
        <w:t xml:space="preserve">These models were fitted using the </w:t>
      </w:r>
      <w:proofErr w:type="gramStart"/>
      <w:r w:rsidRPr="00B80F57">
        <w:rPr>
          <w:rFonts w:ascii="Courier New" w:eastAsia="Times New Roman" w:hAnsi="Courier New" w:cs="Courier New"/>
          <w:kern w:val="0"/>
          <w:sz w:val="20"/>
          <w:szCs w:val="20"/>
          <w14:ligatures w14:val="none"/>
        </w:rPr>
        <w:t>lm(</w:t>
      </w:r>
      <w:proofErr w:type="gramEnd"/>
      <w:r w:rsidRPr="00B80F57">
        <w:rPr>
          <w:rFonts w:ascii="Courier New" w:eastAsia="Times New Roman" w:hAnsi="Courier New" w:cs="Courier New"/>
          <w:kern w:val="0"/>
          <w:sz w:val="20"/>
          <w:szCs w:val="20"/>
          <w14:ligatures w14:val="none"/>
        </w:rPr>
        <w:t>)</w:t>
      </w:r>
      <w:r w:rsidRPr="00B80F57">
        <w:rPr>
          <w:rFonts w:ascii="Times New Roman" w:eastAsia="Times New Roman" w:hAnsi="Times New Roman" w:cs="Times New Roman"/>
          <w:kern w:val="0"/>
          <w14:ligatures w14:val="none"/>
        </w:rPr>
        <w:t xml:space="preserve"> function in R. The fit of each model was visually inspected by plotting the predicted curves against the original data. Additionally, the Mean Squared Error (MSE) was calculated for each model to quantify the prediction error. </w:t>
      </w:r>
      <w:r w:rsidRPr="00B80F57">
        <w:rPr>
          <w:rFonts w:ascii="Times New Roman" w:eastAsia="Times New Roman" w:hAnsi="Times New Roman" w:cs="Times New Roman"/>
          <w:b/>
          <w:bCs/>
          <w:kern w:val="0"/>
          <w14:ligatures w14:val="none"/>
        </w:rPr>
        <w:t>The bias-variance tradeoff was also examined by analyzing how the MSE changes with model complexity, providing insights into the optimal level of model flexibility.</w:t>
      </w:r>
    </w:p>
    <w:p w14:paraId="3E56FBC1" w14:textId="77777777" w:rsidR="00B80F57" w:rsidRPr="00B80F57" w:rsidRDefault="00B80F57" w:rsidP="00B80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0F57">
        <w:rPr>
          <w:rFonts w:ascii="Times New Roman" w:eastAsia="Times New Roman" w:hAnsi="Times New Roman" w:cs="Times New Roman"/>
          <w:b/>
          <w:bCs/>
          <w:kern w:val="0"/>
          <w:sz w:val="27"/>
          <w:szCs w:val="27"/>
          <w14:ligatures w14:val="none"/>
        </w:rPr>
        <w:t>Results</w:t>
      </w:r>
    </w:p>
    <w:p w14:paraId="2A04EAEA" w14:textId="77777777" w:rsidR="00B80F57" w:rsidRPr="00B80F57" w:rsidRDefault="00B80F57" w:rsidP="00B80F5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0F57">
        <w:rPr>
          <w:rFonts w:ascii="Times New Roman" w:eastAsia="Times New Roman" w:hAnsi="Times New Roman" w:cs="Times New Roman"/>
          <w:b/>
          <w:bCs/>
          <w:kern w:val="0"/>
          <w14:ligatures w14:val="none"/>
        </w:rPr>
        <w:t>Polynomial Fits</w:t>
      </w:r>
    </w:p>
    <w:p w14:paraId="19B4EEA6" w14:textId="77777777" w:rsidR="00B80F57" w:rsidRPr="00B80F57" w:rsidRDefault="00B80F57" w:rsidP="00B80F57">
      <w:p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kern w:val="0"/>
          <w14:ligatures w14:val="none"/>
        </w:rPr>
        <w:t>The polynomial fits for degrees 1, 3, and 10 were plotted to assess how well each model captured the underlying relationship between shipment volume and cost:</w:t>
      </w:r>
    </w:p>
    <w:p w14:paraId="4D340F66" w14:textId="77777777" w:rsidR="00B80F57" w:rsidRPr="00B80F57" w:rsidRDefault="00B80F57" w:rsidP="00B80F5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b/>
          <w:bCs/>
          <w:kern w:val="0"/>
          <w14:ligatures w14:val="none"/>
        </w:rPr>
        <w:t>Linear Model (Degree 1)</w:t>
      </w:r>
      <w:r w:rsidRPr="00B80F57">
        <w:rPr>
          <w:rFonts w:ascii="Times New Roman" w:eastAsia="Times New Roman" w:hAnsi="Times New Roman" w:cs="Times New Roman"/>
          <w:kern w:val="0"/>
          <w14:ligatures w14:val="none"/>
        </w:rPr>
        <w:t>: The linear model provided a basic fit, capturing the overall trend of increasing costs with higher shipment volumes. However, the simplicity of this model means it failed to account for non-linear variations in the data.</w:t>
      </w:r>
    </w:p>
    <w:p w14:paraId="613FA5A0" w14:textId="77777777" w:rsidR="00B80F57" w:rsidRPr="00B80F57" w:rsidRDefault="00B80F57" w:rsidP="00B80F5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b/>
          <w:bCs/>
          <w:kern w:val="0"/>
          <w14:ligatures w14:val="none"/>
        </w:rPr>
        <w:t>Cubic Model (Degree 3)</w:t>
      </w:r>
      <w:r w:rsidRPr="00B80F57">
        <w:rPr>
          <w:rFonts w:ascii="Times New Roman" w:eastAsia="Times New Roman" w:hAnsi="Times New Roman" w:cs="Times New Roman"/>
          <w:kern w:val="0"/>
          <w14:ligatures w14:val="none"/>
        </w:rPr>
        <w:t>: The cubic model improved upon the linear fit by capturing subtle curvatures in the data, particularly at moderate shipment volumes. This model balanced flexibility and simplicity, making it a strong candidate for predictive modeling in this context.</w:t>
      </w:r>
    </w:p>
    <w:p w14:paraId="61C1E8B4" w14:textId="77777777" w:rsidR="00B80F57" w:rsidRPr="00B80F57" w:rsidRDefault="00B80F57" w:rsidP="00B80F5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b/>
          <w:bCs/>
          <w:kern w:val="0"/>
          <w14:ligatures w14:val="none"/>
        </w:rPr>
        <w:t>High-Degree Model (Degree 10)</w:t>
      </w:r>
      <w:r w:rsidRPr="00B80F57">
        <w:rPr>
          <w:rFonts w:ascii="Times New Roman" w:eastAsia="Times New Roman" w:hAnsi="Times New Roman" w:cs="Times New Roman"/>
          <w:kern w:val="0"/>
          <w14:ligatures w14:val="none"/>
        </w:rPr>
        <w:t>: The high-degree polynomial model offered the most flexible fit, closely following the fluctuations in the data. While this model minimized the MSE, its complexity raised concerns about overfitting, where the model might capture noise in the data rather than the true underlying relationship.</w:t>
      </w:r>
    </w:p>
    <w:p w14:paraId="67092BB6" w14:textId="77777777" w:rsidR="00B80F57" w:rsidRPr="00B80F57" w:rsidRDefault="00B80F57" w:rsidP="00B80F5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0F57">
        <w:rPr>
          <w:rFonts w:ascii="Times New Roman" w:eastAsia="Times New Roman" w:hAnsi="Times New Roman" w:cs="Times New Roman"/>
          <w:b/>
          <w:bCs/>
          <w:kern w:val="0"/>
          <w14:ligatures w14:val="none"/>
        </w:rPr>
        <w:t>Mean Squared Error (MSE) Analysis</w:t>
      </w:r>
    </w:p>
    <w:p w14:paraId="65DEDBA7" w14:textId="77777777" w:rsidR="00B80F57" w:rsidRPr="00B80F57" w:rsidRDefault="00B80F57" w:rsidP="00B80F57">
      <w:p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kern w:val="0"/>
          <w14:ligatures w14:val="none"/>
        </w:rPr>
        <w:t>The MSE for each model was calculated to quantify prediction accuracy:</w:t>
      </w:r>
    </w:p>
    <w:p w14:paraId="319D7D25" w14:textId="77777777" w:rsidR="00B80F57" w:rsidRPr="00B80F57" w:rsidRDefault="00B80F57" w:rsidP="00B80F5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b/>
          <w:bCs/>
          <w:kern w:val="0"/>
          <w14:ligatures w14:val="none"/>
        </w:rPr>
        <w:t>Linear Model (Degree 1)</w:t>
      </w:r>
      <w:r w:rsidRPr="00B80F57">
        <w:rPr>
          <w:rFonts w:ascii="Times New Roman" w:eastAsia="Times New Roman" w:hAnsi="Times New Roman" w:cs="Times New Roman"/>
          <w:kern w:val="0"/>
          <w14:ligatures w14:val="none"/>
        </w:rPr>
        <w:t>: The linear model had the highest MSE, reflecting its inability to capture the non-linear aspects of the data.</w:t>
      </w:r>
    </w:p>
    <w:p w14:paraId="01D6C85D" w14:textId="77777777" w:rsidR="00B80F57" w:rsidRPr="00B80F57" w:rsidRDefault="00B80F57" w:rsidP="00B80F5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b/>
          <w:bCs/>
          <w:kern w:val="0"/>
          <w14:ligatures w14:val="none"/>
        </w:rPr>
        <w:t>Cubic Model (Degree 3)</w:t>
      </w:r>
      <w:r w:rsidRPr="00B80F57">
        <w:rPr>
          <w:rFonts w:ascii="Times New Roman" w:eastAsia="Times New Roman" w:hAnsi="Times New Roman" w:cs="Times New Roman"/>
          <w:kern w:val="0"/>
          <w14:ligatures w14:val="none"/>
        </w:rPr>
        <w:t>: The cubic model had a lower MSE compared to the linear model, indicating a better fit to the data while avoiding excessive complexity.</w:t>
      </w:r>
    </w:p>
    <w:p w14:paraId="27D15C0C" w14:textId="77777777" w:rsidR="00B80F57" w:rsidRPr="00B80F57" w:rsidRDefault="00B80F57" w:rsidP="00B80F5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b/>
          <w:bCs/>
          <w:kern w:val="0"/>
          <w14:ligatures w14:val="none"/>
        </w:rPr>
        <w:t>High-Degree Model (Degree 10)</w:t>
      </w:r>
      <w:r w:rsidRPr="00B80F57">
        <w:rPr>
          <w:rFonts w:ascii="Times New Roman" w:eastAsia="Times New Roman" w:hAnsi="Times New Roman" w:cs="Times New Roman"/>
          <w:kern w:val="0"/>
          <w14:ligatures w14:val="none"/>
        </w:rPr>
        <w:t>: The high-degree polynomial model had the lowest MSE, but this came at the cost of increased model complexity, suggesting potential overfitting.</w:t>
      </w:r>
    </w:p>
    <w:p w14:paraId="25C4FE0C" w14:textId="77777777" w:rsidR="00B80F57" w:rsidRPr="00B80F57" w:rsidRDefault="00B80F57" w:rsidP="00B80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0F57">
        <w:rPr>
          <w:rFonts w:ascii="Times New Roman" w:eastAsia="Times New Roman" w:hAnsi="Times New Roman" w:cs="Times New Roman"/>
          <w:b/>
          <w:bCs/>
          <w:kern w:val="0"/>
          <w:sz w:val="27"/>
          <w:szCs w:val="27"/>
          <w14:ligatures w14:val="none"/>
        </w:rPr>
        <w:lastRenderedPageBreak/>
        <w:t>Discussion</w:t>
      </w:r>
    </w:p>
    <w:p w14:paraId="1152D9FE" w14:textId="77777777" w:rsidR="00B80F57" w:rsidRPr="00B80F57" w:rsidRDefault="00B80F57" w:rsidP="00B80F5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0F57">
        <w:rPr>
          <w:rFonts w:ascii="Times New Roman" w:eastAsia="Times New Roman" w:hAnsi="Times New Roman" w:cs="Times New Roman"/>
          <w:b/>
          <w:bCs/>
          <w:kern w:val="0"/>
          <w14:ligatures w14:val="none"/>
        </w:rPr>
        <w:t>Bias-Variance Tradeoff</w:t>
      </w:r>
    </w:p>
    <w:p w14:paraId="3281B1A0" w14:textId="77777777" w:rsidR="00B80F57" w:rsidRPr="00B80F57" w:rsidRDefault="00B80F57" w:rsidP="00B80F57">
      <w:p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kern w:val="0"/>
          <w14:ligatures w14:val="none"/>
        </w:rPr>
        <w:t>**The analysis of the bias-variance tradeoff is critical to understanding the implications of model selection. In the case of the linear model, the high bias is evident from its inability to capture the non-linear trends in the data, resulting in a high MSE. Conversely, the high-degree polynomial model, while minimizing bias, introduced high variance due to its sensitivity to the training data. This is reflected in the model's potential overfitting, where it captures noise rather than the underlying pattern.</w:t>
      </w:r>
    </w:p>
    <w:p w14:paraId="3488247D" w14:textId="77777777" w:rsidR="00B80F57" w:rsidRPr="00B80F57" w:rsidRDefault="00B80F57" w:rsidP="00B80F57">
      <w:p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kern w:val="0"/>
          <w14:ligatures w14:val="none"/>
        </w:rPr>
        <w:t xml:space="preserve">The cubic model, which offers a moderate level of complexity, appears to strike an optimal balance between bias and variance. This model's ability to minimize both components of error suggests that it provides the most reliable predictions on new, unseen data. The tradeoff observed in the bias and variance components underscores the importance of selecting a model that balances these two factors to achieve the lowest test </w:t>
      </w:r>
      <w:proofErr w:type="gramStart"/>
      <w:r w:rsidRPr="00B80F57">
        <w:rPr>
          <w:rFonts w:ascii="Times New Roman" w:eastAsia="Times New Roman" w:hAnsi="Times New Roman" w:cs="Times New Roman"/>
          <w:kern w:val="0"/>
          <w14:ligatures w14:val="none"/>
        </w:rPr>
        <w:t>error.*</w:t>
      </w:r>
      <w:proofErr w:type="gramEnd"/>
      <w:r w:rsidRPr="00B80F57">
        <w:rPr>
          <w:rFonts w:ascii="Times New Roman" w:eastAsia="Times New Roman" w:hAnsi="Times New Roman" w:cs="Times New Roman"/>
          <w:kern w:val="0"/>
          <w14:ligatures w14:val="none"/>
        </w:rPr>
        <w:t>*</w:t>
      </w:r>
    </w:p>
    <w:p w14:paraId="65EC8F52" w14:textId="77777777" w:rsidR="00B80F57" w:rsidRPr="00B80F57" w:rsidRDefault="00B80F57" w:rsidP="00B80F5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0F57">
        <w:rPr>
          <w:rFonts w:ascii="Times New Roman" w:eastAsia="Times New Roman" w:hAnsi="Times New Roman" w:cs="Times New Roman"/>
          <w:b/>
          <w:bCs/>
          <w:kern w:val="0"/>
          <w14:ligatures w14:val="none"/>
        </w:rPr>
        <w:t>Model Selection</w:t>
      </w:r>
    </w:p>
    <w:p w14:paraId="3F433AAB" w14:textId="77777777" w:rsidR="00B80F57" w:rsidRPr="00B80F57" w:rsidRDefault="00B80F57" w:rsidP="00B80F57">
      <w:p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b/>
          <w:bCs/>
          <w:kern w:val="0"/>
          <w14:ligatures w14:val="none"/>
        </w:rPr>
        <w:t>The choice of model should not be based solely on minimizing training error, as this can lead to overfitting. Instead, models should be evaluated using a validation or test dataset to ensure that they generalize well to new data.</w:t>
      </w:r>
      <w:r w:rsidRPr="00B80F57">
        <w:rPr>
          <w:rFonts w:ascii="Times New Roman" w:eastAsia="Times New Roman" w:hAnsi="Times New Roman" w:cs="Times New Roman"/>
          <w:kern w:val="0"/>
          <w14:ligatures w14:val="none"/>
        </w:rPr>
        <w:t xml:space="preserve"> In this study, the cubic model's performance on the test dataset indicates that it may be the most appropriate choice for predicting shipment costs, as it effectively balances flexibility and prediction accuracy.</w:t>
      </w:r>
    </w:p>
    <w:p w14:paraId="112E91F5" w14:textId="77777777" w:rsidR="00B80F57" w:rsidRPr="00B80F57" w:rsidRDefault="00B80F57" w:rsidP="00B80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0F57">
        <w:rPr>
          <w:rFonts w:ascii="Times New Roman" w:eastAsia="Times New Roman" w:hAnsi="Times New Roman" w:cs="Times New Roman"/>
          <w:b/>
          <w:bCs/>
          <w:kern w:val="0"/>
          <w:sz w:val="27"/>
          <w:szCs w:val="27"/>
          <w14:ligatures w14:val="none"/>
        </w:rPr>
        <w:t>Conclusion</w:t>
      </w:r>
    </w:p>
    <w:p w14:paraId="42A223B1" w14:textId="77777777" w:rsidR="00B80F57" w:rsidRPr="00B80F57" w:rsidRDefault="00B80F57" w:rsidP="00B80F57">
      <w:p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kern w:val="0"/>
          <w14:ligatures w14:val="none"/>
        </w:rPr>
        <w:t>This study demonstrates the importance of model selection in predicting shipment costs based on shipment volume. While high-degree polynomials can minimize training error, they may also overfit the data, reducing the model's generalizability. The cubic model, on the other hand, strikes a balance between flexibility and simplicity, making it a practical choice for predictive modeling in warehouse logistics.</w:t>
      </w:r>
    </w:p>
    <w:p w14:paraId="61402646" w14:textId="77777777" w:rsidR="00B80F57" w:rsidRPr="00B80F57" w:rsidRDefault="00B80F57" w:rsidP="00B80F57">
      <w:p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b/>
          <w:bCs/>
          <w:kern w:val="0"/>
          <w14:ligatures w14:val="none"/>
        </w:rPr>
        <w:t>The analysis of the bias-variance tradeoff further highlights the need for careful model selection, particularly when dealing with complex datasets.</w:t>
      </w:r>
      <w:r w:rsidRPr="00B80F57">
        <w:rPr>
          <w:rFonts w:ascii="Times New Roman" w:eastAsia="Times New Roman" w:hAnsi="Times New Roman" w:cs="Times New Roman"/>
          <w:kern w:val="0"/>
          <w14:ligatures w14:val="none"/>
        </w:rPr>
        <w:t xml:space="preserve"> Future research could explore the application of regularization techniques, such as ridge regression or Lasso, to further mitigate the risk of overfitting in high-degree polynomial models. Additionally, expanding the analysis to include other types of regression models, such as spline or generalized additive models, could provide deeper insights into the most effective strategies for predicting shipment costs in complex datasets.</w:t>
      </w:r>
    </w:p>
    <w:p w14:paraId="750937A0" w14:textId="77777777" w:rsidR="00B80F57" w:rsidRPr="00B80F57" w:rsidRDefault="00B80F57" w:rsidP="00B80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0F57">
        <w:rPr>
          <w:rFonts w:ascii="Times New Roman" w:eastAsia="Times New Roman" w:hAnsi="Times New Roman" w:cs="Times New Roman"/>
          <w:b/>
          <w:bCs/>
          <w:kern w:val="0"/>
          <w:sz w:val="27"/>
          <w:szCs w:val="27"/>
          <w14:ligatures w14:val="none"/>
        </w:rPr>
        <w:t>References</w:t>
      </w:r>
    </w:p>
    <w:p w14:paraId="7DA7DA0D" w14:textId="77777777" w:rsidR="00B80F57" w:rsidRPr="00B80F57" w:rsidRDefault="00B80F57" w:rsidP="00B80F5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kern w:val="0"/>
          <w14:ligatures w14:val="none"/>
        </w:rPr>
        <w:t xml:space="preserve">James, G., Witten, D., Hastie, T., &amp; Tibshirani, R. (2013). </w:t>
      </w:r>
      <w:r w:rsidRPr="00B80F57">
        <w:rPr>
          <w:rFonts w:ascii="Times New Roman" w:eastAsia="Times New Roman" w:hAnsi="Times New Roman" w:cs="Times New Roman"/>
          <w:i/>
          <w:iCs/>
          <w:kern w:val="0"/>
          <w14:ligatures w14:val="none"/>
        </w:rPr>
        <w:t>An Introduction to Statistical Learning: With Applications in R</w:t>
      </w:r>
      <w:r w:rsidRPr="00B80F57">
        <w:rPr>
          <w:rFonts w:ascii="Times New Roman" w:eastAsia="Times New Roman" w:hAnsi="Times New Roman" w:cs="Times New Roman"/>
          <w:kern w:val="0"/>
          <w14:ligatures w14:val="none"/>
        </w:rPr>
        <w:t>. Springer.</w:t>
      </w:r>
    </w:p>
    <w:p w14:paraId="2B651857" w14:textId="77777777" w:rsidR="00B80F57" w:rsidRPr="00B80F57" w:rsidRDefault="00B80F57" w:rsidP="00B80F5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kern w:val="0"/>
          <w14:ligatures w14:val="none"/>
        </w:rPr>
        <w:lastRenderedPageBreak/>
        <w:t xml:space="preserve">Hastie, T., Tibshirani, R., &amp; Friedman, J. (2009). </w:t>
      </w:r>
      <w:r w:rsidRPr="00B80F57">
        <w:rPr>
          <w:rFonts w:ascii="Times New Roman" w:eastAsia="Times New Roman" w:hAnsi="Times New Roman" w:cs="Times New Roman"/>
          <w:i/>
          <w:iCs/>
          <w:kern w:val="0"/>
          <w14:ligatures w14:val="none"/>
        </w:rPr>
        <w:t>The Elements of Statistical Learning: Data Mining, Inference, and Prediction</w:t>
      </w:r>
      <w:r w:rsidRPr="00B80F57">
        <w:rPr>
          <w:rFonts w:ascii="Times New Roman" w:eastAsia="Times New Roman" w:hAnsi="Times New Roman" w:cs="Times New Roman"/>
          <w:kern w:val="0"/>
          <w14:ligatures w14:val="none"/>
        </w:rPr>
        <w:t>. Springer.</w:t>
      </w:r>
    </w:p>
    <w:p w14:paraId="60637F92" w14:textId="77777777" w:rsidR="00B80F57" w:rsidRPr="00B80F57" w:rsidRDefault="00B80F57" w:rsidP="00B80F5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kern w:val="0"/>
          <w14:ligatures w14:val="none"/>
        </w:rPr>
        <w:t xml:space="preserve">Montgomery, D. C., Peck, E. A., &amp; Vining, G. G. (2012). </w:t>
      </w:r>
      <w:r w:rsidRPr="00B80F57">
        <w:rPr>
          <w:rFonts w:ascii="Times New Roman" w:eastAsia="Times New Roman" w:hAnsi="Times New Roman" w:cs="Times New Roman"/>
          <w:i/>
          <w:iCs/>
          <w:kern w:val="0"/>
          <w14:ligatures w14:val="none"/>
        </w:rPr>
        <w:t>Introduction to Linear Regression Analysis</w:t>
      </w:r>
      <w:r w:rsidRPr="00B80F57">
        <w:rPr>
          <w:rFonts w:ascii="Times New Roman" w:eastAsia="Times New Roman" w:hAnsi="Times New Roman" w:cs="Times New Roman"/>
          <w:kern w:val="0"/>
          <w14:ligatures w14:val="none"/>
        </w:rPr>
        <w:t>. Wiley.</w:t>
      </w:r>
    </w:p>
    <w:p w14:paraId="6421E631" w14:textId="77777777" w:rsidR="00B80F57" w:rsidRPr="00B80F57" w:rsidRDefault="00B80F57" w:rsidP="00B80F5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80F57">
        <w:rPr>
          <w:rFonts w:ascii="Times New Roman" w:eastAsia="Times New Roman" w:hAnsi="Times New Roman" w:cs="Times New Roman"/>
          <w:kern w:val="0"/>
          <w14:ligatures w14:val="none"/>
        </w:rPr>
        <w:t xml:space="preserve">Ruppert, D., Wand, M. P., &amp; Carroll, R. J. (2003). </w:t>
      </w:r>
      <w:r w:rsidRPr="00B80F57">
        <w:rPr>
          <w:rFonts w:ascii="Times New Roman" w:eastAsia="Times New Roman" w:hAnsi="Times New Roman" w:cs="Times New Roman"/>
          <w:i/>
          <w:iCs/>
          <w:kern w:val="0"/>
          <w14:ligatures w14:val="none"/>
        </w:rPr>
        <w:t>Semiparametric Regression</w:t>
      </w:r>
      <w:r w:rsidRPr="00B80F57">
        <w:rPr>
          <w:rFonts w:ascii="Times New Roman" w:eastAsia="Times New Roman" w:hAnsi="Times New Roman" w:cs="Times New Roman"/>
          <w:kern w:val="0"/>
          <w14:ligatures w14:val="none"/>
        </w:rPr>
        <w:t>. Cambridge University Press.</w:t>
      </w:r>
    </w:p>
    <w:p w14:paraId="5AB2FD05" w14:textId="77777777" w:rsidR="00B80F57" w:rsidRDefault="00B80F57"/>
    <w:sectPr w:rsidR="00B80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D3F8E"/>
    <w:multiLevelType w:val="multilevel"/>
    <w:tmpl w:val="CC16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005D5"/>
    <w:multiLevelType w:val="multilevel"/>
    <w:tmpl w:val="DFF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E00B4"/>
    <w:multiLevelType w:val="multilevel"/>
    <w:tmpl w:val="6D4C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75B9B"/>
    <w:multiLevelType w:val="multilevel"/>
    <w:tmpl w:val="16D6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668672">
    <w:abstractNumId w:val="3"/>
  </w:num>
  <w:num w:numId="2" w16cid:durableId="1905724376">
    <w:abstractNumId w:val="2"/>
  </w:num>
  <w:num w:numId="3" w16cid:durableId="665860413">
    <w:abstractNumId w:val="0"/>
  </w:num>
  <w:num w:numId="4" w16cid:durableId="987053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57"/>
    <w:rsid w:val="00214EAC"/>
    <w:rsid w:val="00B80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0A2A"/>
  <w15:chartTrackingRefBased/>
  <w15:docId w15:val="{7C80382A-3D1C-4A2D-9DDD-D88092B0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F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F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F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F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F57"/>
    <w:rPr>
      <w:rFonts w:eastAsiaTheme="majorEastAsia" w:cstheme="majorBidi"/>
      <w:color w:val="272727" w:themeColor="text1" w:themeTint="D8"/>
    </w:rPr>
  </w:style>
  <w:style w:type="paragraph" w:styleId="Title">
    <w:name w:val="Title"/>
    <w:basedOn w:val="Normal"/>
    <w:next w:val="Normal"/>
    <w:link w:val="TitleChar"/>
    <w:uiPriority w:val="10"/>
    <w:qFormat/>
    <w:rsid w:val="00B80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F57"/>
    <w:pPr>
      <w:spacing w:before="160"/>
      <w:jc w:val="center"/>
    </w:pPr>
    <w:rPr>
      <w:i/>
      <w:iCs/>
      <w:color w:val="404040" w:themeColor="text1" w:themeTint="BF"/>
    </w:rPr>
  </w:style>
  <w:style w:type="character" w:customStyle="1" w:styleId="QuoteChar">
    <w:name w:val="Quote Char"/>
    <w:basedOn w:val="DefaultParagraphFont"/>
    <w:link w:val="Quote"/>
    <w:uiPriority w:val="29"/>
    <w:rsid w:val="00B80F57"/>
    <w:rPr>
      <w:i/>
      <w:iCs/>
      <w:color w:val="404040" w:themeColor="text1" w:themeTint="BF"/>
    </w:rPr>
  </w:style>
  <w:style w:type="paragraph" w:styleId="ListParagraph">
    <w:name w:val="List Paragraph"/>
    <w:basedOn w:val="Normal"/>
    <w:uiPriority w:val="34"/>
    <w:qFormat/>
    <w:rsid w:val="00B80F57"/>
    <w:pPr>
      <w:ind w:left="720"/>
      <w:contextualSpacing/>
    </w:pPr>
  </w:style>
  <w:style w:type="character" w:styleId="IntenseEmphasis">
    <w:name w:val="Intense Emphasis"/>
    <w:basedOn w:val="DefaultParagraphFont"/>
    <w:uiPriority w:val="21"/>
    <w:qFormat/>
    <w:rsid w:val="00B80F57"/>
    <w:rPr>
      <w:i/>
      <w:iCs/>
      <w:color w:val="0F4761" w:themeColor="accent1" w:themeShade="BF"/>
    </w:rPr>
  </w:style>
  <w:style w:type="paragraph" w:styleId="IntenseQuote">
    <w:name w:val="Intense Quote"/>
    <w:basedOn w:val="Normal"/>
    <w:next w:val="Normal"/>
    <w:link w:val="IntenseQuoteChar"/>
    <w:uiPriority w:val="30"/>
    <w:qFormat/>
    <w:rsid w:val="00B80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F57"/>
    <w:rPr>
      <w:i/>
      <w:iCs/>
      <w:color w:val="0F4761" w:themeColor="accent1" w:themeShade="BF"/>
    </w:rPr>
  </w:style>
  <w:style w:type="character" w:styleId="IntenseReference">
    <w:name w:val="Intense Reference"/>
    <w:basedOn w:val="DefaultParagraphFont"/>
    <w:uiPriority w:val="32"/>
    <w:qFormat/>
    <w:rsid w:val="00B80F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53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1217</Words>
  <Characters>6943</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2024-08-23T08:58:00Z</dcterms:created>
  <dcterms:modified xsi:type="dcterms:W3CDTF">2024-08-23T09:02:00Z</dcterms:modified>
</cp:coreProperties>
</file>