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4B1F8" w14:textId="0870AA74" w:rsidR="005E212A" w:rsidRDefault="005E212A">
      <w:r w:rsidRPr="005E212A">
        <w:t>14. "Packet Count by Size across Protocols"</w:t>
      </w:r>
    </w:p>
    <w:p w14:paraId="31F66EB3" w14:textId="77777777" w:rsidR="005E212A" w:rsidRPr="005E212A" w:rsidRDefault="005E212A" w:rsidP="005E212A">
      <w:pPr>
        <w:rPr>
          <w:b/>
          <w:bCs/>
        </w:rPr>
      </w:pPr>
      <w:r w:rsidRPr="005E212A">
        <w:rPr>
          <w:b/>
          <w:bCs/>
        </w:rPr>
        <w:t>Abstract</w:t>
      </w:r>
    </w:p>
    <w:p w14:paraId="5601A21E" w14:textId="77777777" w:rsidR="005E212A" w:rsidRPr="005E212A" w:rsidRDefault="005E212A" w:rsidP="005E212A">
      <w:r w:rsidRPr="005E212A">
        <w:t>In this study, I analyze network traffic at the packet level to understand how different protocols manage data transfer, particularly concerning packet size and count. By examining the distribution of packet sizes across various protocols using a logarithmic transformation, I aim to uncover patterns and behaviors that reveal protocol-specific characteristics and potential anomalies. This approach provides insights into optimizing network performance and enhancing security through a deeper understanding of traffic dynamics.</w:t>
      </w:r>
    </w:p>
    <w:p w14:paraId="17B5319E" w14:textId="77777777" w:rsidR="005E212A" w:rsidRPr="005E212A" w:rsidRDefault="005E212A" w:rsidP="005E212A">
      <w:pPr>
        <w:rPr>
          <w:b/>
          <w:bCs/>
        </w:rPr>
      </w:pPr>
      <w:r w:rsidRPr="005E212A">
        <w:rPr>
          <w:b/>
          <w:bCs/>
        </w:rPr>
        <w:t>Packet Count by Size Across Protocols: Interpretation and Analysis</w:t>
      </w:r>
    </w:p>
    <w:p w14:paraId="1D3D3046" w14:textId="77777777" w:rsidR="005E212A" w:rsidRPr="005E212A" w:rsidRDefault="005E212A" w:rsidP="005E212A">
      <w:r w:rsidRPr="005E212A">
        <w:rPr>
          <w:b/>
          <w:bCs/>
        </w:rPr>
        <w:t>Introduction</w:t>
      </w:r>
    </w:p>
    <w:p w14:paraId="4F71B7E8" w14:textId="77777777" w:rsidR="005E212A" w:rsidRPr="005E212A" w:rsidRDefault="005E212A" w:rsidP="005E212A">
      <w:r w:rsidRPr="005E212A">
        <w:t>When it comes to network traffic analysis, I believe focusing on the packet level is essential for addressing performance-related issues. My goal with this study is to explore how different protocols handle data transfer by examining the distribution of packet sizes. I chose to use packet-level characteristics such as inter-packet time and packet size because they offer a more straightforward perspective than higher-level models. By transforming packet sizes using a logarithmic scale and visualizing the results, I can better interpret the patterns and behaviors that different protocols exhibit. This method also allows me to independently analyze critical network parameters like delay, jitter, packet loss, and corruption, regardless of how protocols might evolve in the future.</w:t>
      </w:r>
    </w:p>
    <w:p w14:paraId="58A92E40" w14:textId="77777777" w:rsidR="005E212A" w:rsidRPr="005E212A" w:rsidRDefault="005E212A" w:rsidP="005E212A">
      <w:r w:rsidRPr="005E212A">
        <w:rPr>
          <w:b/>
          <w:bCs/>
        </w:rPr>
        <w:t>Data Preparation and Summary</w:t>
      </w:r>
    </w:p>
    <w:p w14:paraId="6D602776" w14:textId="77777777" w:rsidR="005E212A" w:rsidRPr="005E212A" w:rsidRDefault="005E212A" w:rsidP="005E212A">
      <w:r w:rsidRPr="005E212A">
        <w:t xml:space="preserve">To start, I worked with a dataset named anomaly_detection_network_traffic.xlsx, which contains variables such as </w:t>
      </w:r>
      <w:proofErr w:type="spellStart"/>
      <w:r w:rsidRPr="005E212A">
        <w:t>Packet_Size</w:t>
      </w:r>
      <w:proofErr w:type="spellEnd"/>
      <w:r w:rsidRPr="005E212A">
        <w:t xml:space="preserve"> and Protocol. I applied a logarithmic transformation (log10(</w:t>
      </w:r>
      <w:proofErr w:type="spellStart"/>
      <w:r w:rsidRPr="005E212A">
        <w:t>Packet_Size</w:t>
      </w:r>
      <w:proofErr w:type="spellEnd"/>
      <w:r w:rsidRPr="005E212A">
        <w:t>)) to the packet sizes to normalize the data, which helps to reveal clearer distribution patterns, especially when dealing with a wide range of packet sizes. I then grouped the data by both Packet_Size_Log10 and Protocol to calculate the packet count for each size within each protocol. This step was crucial for me to understand how frequently specific packet sizes occur across different protocols and to identify any significant usage patterns or potential anomalies.</w:t>
      </w:r>
    </w:p>
    <w:p w14:paraId="1CD6CE62" w14:textId="77777777" w:rsidR="005E212A" w:rsidRPr="005E212A" w:rsidRDefault="005E212A" w:rsidP="005E212A">
      <w:r w:rsidRPr="005E212A">
        <w:rPr>
          <w:b/>
          <w:bCs/>
        </w:rPr>
        <w:t>Visualization and Results</w:t>
      </w:r>
    </w:p>
    <w:p w14:paraId="77B84A75" w14:textId="77777777" w:rsidR="005E212A" w:rsidRPr="005E212A" w:rsidRDefault="005E212A" w:rsidP="005E212A">
      <w:r w:rsidRPr="005E212A">
        <w:t>I created a visualization using ggplot2 to plot the logarithm of packet size (Packet_Size_Log10) against the logarithm of packet count (</w:t>
      </w:r>
      <w:proofErr w:type="spellStart"/>
      <w:r w:rsidRPr="005E212A">
        <w:t>Packet_Count</w:t>
      </w:r>
      <w:proofErr w:type="spellEnd"/>
      <w:r w:rsidRPr="005E212A">
        <w:t xml:space="preserve">), with different colors representing various protocols. I found that using a dual logarithmic transformation was crucial for interpreting the data accurately, especially since the range of values for </w:t>
      </w:r>
      <w:r w:rsidRPr="005E212A">
        <w:lastRenderedPageBreak/>
        <w:t>both packet size and count spans several orders of magnitude. Here are the key observations I made from the visualization:</w:t>
      </w:r>
    </w:p>
    <w:p w14:paraId="740D67EE" w14:textId="77777777" w:rsidR="005E212A" w:rsidRPr="005E212A" w:rsidRDefault="005E212A" w:rsidP="005E212A">
      <w:pPr>
        <w:numPr>
          <w:ilvl w:val="0"/>
          <w:numId w:val="5"/>
        </w:numPr>
      </w:pPr>
      <w:r w:rsidRPr="005E212A">
        <w:rPr>
          <w:b/>
          <w:bCs/>
        </w:rPr>
        <w:t>Distinct Patterns Across Protocols:</w:t>
      </w:r>
      <w:r w:rsidRPr="005E212A">
        <w:t xml:space="preserve"> I noticed that each protocol shows unique patterns of packet sizes and counts. Some protocols concentrate more on smaller packet sizes, while others have a more balanced distribution across a broader range. Understanding these distinct patterns helps me to grasp the specific behaviors of each protocol.</w:t>
      </w:r>
    </w:p>
    <w:p w14:paraId="4159185C" w14:textId="77777777" w:rsidR="005E212A" w:rsidRPr="005E212A" w:rsidRDefault="005E212A" w:rsidP="005E212A">
      <w:pPr>
        <w:numPr>
          <w:ilvl w:val="0"/>
          <w:numId w:val="5"/>
        </w:numPr>
      </w:pPr>
      <w:r w:rsidRPr="005E212A">
        <w:rPr>
          <w:b/>
          <w:bCs/>
        </w:rPr>
        <w:t>Skewed Distribution:</w:t>
      </w:r>
      <w:r w:rsidRPr="005E212A">
        <w:t xml:space="preserve"> I observed a general trend where smaller packet sizes occur more frequently across most protocols, as indicated by higher counts at lower values of Packet_Size_Log10. This pattern is consistent with typical network behaviors, where smaller packets (like acknowledgment packets in TCP or control messages) are more common than larger data packets.</w:t>
      </w:r>
    </w:p>
    <w:p w14:paraId="120867DA" w14:textId="77777777" w:rsidR="005E212A" w:rsidRPr="005E212A" w:rsidRDefault="005E212A" w:rsidP="005E212A">
      <w:pPr>
        <w:numPr>
          <w:ilvl w:val="0"/>
          <w:numId w:val="5"/>
        </w:numPr>
      </w:pPr>
      <w:r w:rsidRPr="005E212A">
        <w:rPr>
          <w:b/>
          <w:bCs/>
        </w:rPr>
        <w:t>Protocol-Specific Anomalies:</w:t>
      </w:r>
      <w:r w:rsidRPr="005E212A">
        <w:t xml:space="preserve"> I found that certain protocols display deviations or spikes in packet count at specific sizes, which could signify unique behaviors or potential anomalies. For instance, a sudden increase in packet count at a particular size might indicate a frequent transmission of a standard-sized packet or an anomaly, such as a denial-of-service (DoS) attack.</w:t>
      </w:r>
    </w:p>
    <w:p w14:paraId="6784D548" w14:textId="77777777" w:rsidR="005E212A" w:rsidRPr="005E212A" w:rsidRDefault="005E212A" w:rsidP="005E212A">
      <w:pPr>
        <w:numPr>
          <w:ilvl w:val="0"/>
          <w:numId w:val="5"/>
        </w:numPr>
      </w:pPr>
      <w:r w:rsidRPr="005E212A">
        <w:rPr>
          <w:b/>
          <w:bCs/>
        </w:rPr>
        <w:t>Logarithmic Representation Benefits:</w:t>
      </w:r>
      <w:r w:rsidRPr="005E212A">
        <w:t xml:space="preserve"> Using a logarithmic scale for both axes provided me with a clearer understanding of the spread and density of packet sizes and counts. This approach helped me identify which protocols have broader or narrower distributions and allowed me to spot outliers or unusual patterns that might not be evident on a linear scale.</w:t>
      </w:r>
    </w:p>
    <w:p w14:paraId="6DF7291C" w14:textId="77777777" w:rsidR="005E212A" w:rsidRPr="005E212A" w:rsidRDefault="005E212A" w:rsidP="005E212A">
      <w:r w:rsidRPr="005E212A">
        <w:rPr>
          <w:b/>
          <w:bCs/>
        </w:rPr>
        <w:t>Interpretation and Implications</w:t>
      </w:r>
    </w:p>
    <w:p w14:paraId="3DF0FDF9" w14:textId="77777777" w:rsidR="005E212A" w:rsidRPr="005E212A" w:rsidRDefault="005E212A" w:rsidP="005E212A">
      <w:r w:rsidRPr="005E212A">
        <w:t>The patterns I observed have several important implications for network management:</w:t>
      </w:r>
    </w:p>
    <w:p w14:paraId="614C1B63" w14:textId="77777777" w:rsidR="005E212A" w:rsidRPr="005E212A" w:rsidRDefault="005E212A" w:rsidP="005E212A">
      <w:pPr>
        <w:numPr>
          <w:ilvl w:val="0"/>
          <w:numId w:val="6"/>
        </w:numPr>
      </w:pPr>
      <w:r w:rsidRPr="005E212A">
        <w:rPr>
          <w:b/>
          <w:bCs/>
        </w:rPr>
        <w:t>Network Performance Analysis:</w:t>
      </w:r>
      <w:r w:rsidRPr="005E212A">
        <w:t xml:space="preserve"> By understanding the packet size distribution, I can suggest ways to optimize network performance. For example, protocols with more frequent small packets might need different optimization strategies compared to those handling large data transfers. This knowledge can help network administrators adjust Quality of Service (QoS) settings or manage bandwidth allocation more effectively.</w:t>
      </w:r>
    </w:p>
    <w:p w14:paraId="3FC38E50" w14:textId="77777777" w:rsidR="005E212A" w:rsidRPr="005E212A" w:rsidRDefault="005E212A" w:rsidP="005E212A">
      <w:pPr>
        <w:numPr>
          <w:ilvl w:val="0"/>
          <w:numId w:val="6"/>
        </w:numPr>
      </w:pPr>
      <w:r w:rsidRPr="005E212A">
        <w:rPr>
          <w:b/>
          <w:bCs/>
        </w:rPr>
        <w:t>Anomaly Detection and Security:</w:t>
      </w:r>
      <w:r w:rsidRPr="005E212A">
        <w:t xml:space="preserve"> I found that unusual spikes or patterns in packet size distribution could indicate network anomalies or malicious activities. For example, an unexpectedly high count of large packets in a typically low-traffic protocol might suggest a potential data exfiltration attempt, while a high frequency </w:t>
      </w:r>
      <w:r w:rsidRPr="005E212A">
        <w:lastRenderedPageBreak/>
        <w:t>of small packets could point to a DoS attack. Identifying these patterns early allows for timely intervention to enhance network security.</w:t>
      </w:r>
    </w:p>
    <w:p w14:paraId="4C377BBD" w14:textId="77777777" w:rsidR="005E212A" w:rsidRPr="005E212A" w:rsidRDefault="005E212A" w:rsidP="005E212A">
      <w:pPr>
        <w:numPr>
          <w:ilvl w:val="0"/>
          <w:numId w:val="6"/>
        </w:numPr>
      </w:pPr>
      <w:r w:rsidRPr="005E212A">
        <w:rPr>
          <w:b/>
          <w:bCs/>
        </w:rPr>
        <w:t>Protocol Efficiency and Usage:</w:t>
      </w:r>
      <w:r w:rsidRPr="005E212A">
        <w:t xml:space="preserve"> Different protocols are optimized for various types of data transfers. My analysis of the data distribution provides insights into the efficiency and typical use cases of each protocol. A protocol with a broad range of packet sizes may be used for a variety of functions, whereas a protocol with a narrow range might be highly specialized.</w:t>
      </w:r>
    </w:p>
    <w:p w14:paraId="0792D1FD" w14:textId="77777777" w:rsidR="005E212A" w:rsidRPr="005E212A" w:rsidRDefault="005E212A" w:rsidP="005E212A">
      <w:r w:rsidRPr="005E212A">
        <w:rPr>
          <w:b/>
          <w:bCs/>
        </w:rPr>
        <w:t>Conclusion</w:t>
      </w:r>
    </w:p>
    <w:p w14:paraId="268E7F99" w14:textId="77777777" w:rsidR="005E212A" w:rsidRPr="005E212A" w:rsidRDefault="005E212A" w:rsidP="005E212A">
      <w:r w:rsidRPr="005E212A">
        <w:t>Through this analysis of packet count by size across different protocols, I have gained valuable insights into network behavior, protocol efficiency, and potential security concerns. By focusing on packet-level characteristics, I was able to achieve a deeper understanding of network traffic dynamics, which can be instrumental for performance tuning, anomaly detection, and overall network management. Moving forward, I see the value in further investigating specific contexts or traffic types for each protocol to gain an even more comprehensive understanding of their behaviors.</w:t>
      </w:r>
    </w:p>
    <w:p w14:paraId="224CC12E" w14:textId="77777777" w:rsidR="005E212A" w:rsidRDefault="005E212A"/>
    <w:sectPr w:rsidR="005E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6E9"/>
    <w:multiLevelType w:val="multilevel"/>
    <w:tmpl w:val="809C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A6B69"/>
    <w:multiLevelType w:val="multilevel"/>
    <w:tmpl w:val="E840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C44BD"/>
    <w:multiLevelType w:val="multilevel"/>
    <w:tmpl w:val="8BC0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C5C79"/>
    <w:multiLevelType w:val="multilevel"/>
    <w:tmpl w:val="9C94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64EC3"/>
    <w:multiLevelType w:val="multilevel"/>
    <w:tmpl w:val="CC8A7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697650"/>
    <w:multiLevelType w:val="multilevel"/>
    <w:tmpl w:val="34F4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785619">
    <w:abstractNumId w:val="0"/>
  </w:num>
  <w:num w:numId="2" w16cid:durableId="282615680">
    <w:abstractNumId w:val="3"/>
  </w:num>
  <w:num w:numId="3" w16cid:durableId="1630627793">
    <w:abstractNumId w:val="5"/>
  </w:num>
  <w:num w:numId="4" w16cid:durableId="410976644">
    <w:abstractNumId w:val="1"/>
  </w:num>
  <w:num w:numId="5" w16cid:durableId="997805792">
    <w:abstractNumId w:val="4"/>
  </w:num>
  <w:num w:numId="6" w16cid:durableId="1080445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2A"/>
    <w:rsid w:val="005E212A"/>
    <w:rsid w:val="00CD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DE39"/>
  <w15:chartTrackingRefBased/>
  <w15:docId w15:val="{C26A231E-E955-43E6-9E2E-AF43B65D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12A"/>
    <w:rPr>
      <w:rFonts w:eastAsiaTheme="majorEastAsia" w:cstheme="majorBidi"/>
      <w:color w:val="272727" w:themeColor="text1" w:themeTint="D8"/>
    </w:rPr>
  </w:style>
  <w:style w:type="paragraph" w:styleId="Title">
    <w:name w:val="Title"/>
    <w:basedOn w:val="Normal"/>
    <w:next w:val="Normal"/>
    <w:link w:val="TitleChar"/>
    <w:uiPriority w:val="10"/>
    <w:qFormat/>
    <w:rsid w:val="005E2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12A"/>
    <w:pPr>
      <w:spacing w:before="160"/>
      <w:jc w:val="center"/>
    </w:pPr>
    <w:rPr>
      <w:i/>
      <w:iCs/>
      <w:color w:val="404040" w:themeColor="text1" w:themeTint="BF"/>
    </w:rPr>
  </w:style>
  <w:style w:type="character" w:customStyle="1" w:styleId="QuoteChar">
    <w:name w:val="Quote Char"/>
    <w:basedOn w:val="DefaultParagraphFont"/>
    <w:link w:val="Quote"/>
    <w:uiPriority w:val="29"/>
    <w:rsid w:val="005E212A"/>
    <w:rPr>
      <w:i/>
      <w:iCs/>
      <w:color w:val="404040" w:themeColor="text1" w:themeTint="BF"/>
    </w:rPr>
  </w:style>
  <w:style w:type="paragraph" w:styleId="ListParagraph">
    <w:name w:val="List Paragraph"/>
    <w:basedOn w:val="Normal"/>
    <w:uiPriority w:val="34"/>
    <w:qFormat/>
    <w:rsid w:val="005E212A"/>
    <w:pPr>
      <w:ind w:left="720"/>
      <w:contextualSpacing/>
    </w:pPr>
  </w:style>
  <w:style w:type="character" w:styleId="IntenseEmphasis">
    <w:name w:val="Intense Emphasis"/>
    <w:basedOn w:val="DefaultParagraphFont"/>
    <w:uiPriority w:val="21"/>
    <w:qFormat/>
    <w:rsid w:val="005E212A"/>
    <w:rPr>
      <w:i/>
      <w:iCs/>
      <w:color w:val="0F4761" w:themeColor="accent1" w:themeShade="BF"/>
    </w:rPr>
  </w:style>
  <w:style w:type="paragraph" w:styleId="IntenseQuote">
    <w:name w:val="Intense Quote"/>
    <w:basedOn w:val="Normal"/>
    <w:next w:val="Normal"/>
    <w:link w:val="IntenseQuoteChar"/>
    <w:uiPriority w:val="30"/>
    <w:qFormat/>
    <w:rsid w:val="005E2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12A"/>
    <w:rPr>
      <w:i/>
      <w:iCs/>
      <w:color w:val="0F4761" w:themeColor="accent1" w:themeShade="BF"/>
    </w:rPr>
  </w:style>
  <w:style w:type="character" w:styleId="IntenseReference">
    <w:name w:val="Intense Reference"/>
    <w:basedOn w:val="DefaultParagraphFont"/>
    <w:uiPriority w:val="32"/>
    <w:qFormat/>
    <w:rsid w:val="005E21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144812">
      <w:bodyDiv w:val="1"/>
      <w:marLeft w:val="0"/>
      <w:marRight w:val="0"/>
      <w:marTop w:val="0"/>
      <w:marBottom w:val="0"/>
      <w:divBdr>
        <w:top w:val="none" w:sz="0" w:space="0" w:color="auto"/>
        <w:left w:val="none" w:sz="0" w:space="0" w:color="auto"/>
        <w:bottom w:val="none" w:sz="0" w:space="0" w:color="auto"/>
        <w:right w:val="none" w:sz="0" w:space="0" w:color="auto"/>
      </w:divBdr>
    </w:div>
    <w:div w:id="1550534965">
      <w:bodyDiv w:val="1"/>
      <w:marLeft w:val="0"/>
      <w:marRight w:val="0"/>
      <w:marTop w:val="0"/>
      <w:marBottom w:val="0"/>
      <w:divBdr>
        <w:top w:val="none" w:sz="0" w:space="0" w:color="auto"/>
        <w:left w:val="none" w:sz="0" w:space="0" w:color="auto"/>
        <w:bottom w:val="none" w:sz="0" w:space="0" w:color="auto"/>
        <w:right w:val="none" w:sz="0" w:space="0" w:color="auto"/>
      </w:divBdr>
    </w:div>
    <w:div w:id="198588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2024-08-30T06:28:00Z</dcterms:created>
  <dcterms:modified xsi:type="dcterms:W3CDTF">2024-08-30T06:47:00Z</dcterms:modified>
</cp:coreProperties>
</file>