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F52A5" w14:textId="69B53E91" w:rsidR="008A7770" w:rsidRPr="008A7770" w:rsidRDefault="008A7770" w:rsidP="008A7770">
      <w:pPr>
        <w:rPr>
          <w:b/>
          <w:bCs/>
        </w:rPr>
      </w:pPr>
      <w:r w:rsidRPr="008A7770">
        <w:rPr>
          <w:b/>
          <w:bCs/>
        </w:rPr>
        <w:t>3</w:t>
      </w:r>
      <w:r w:rsidR="00EB35F8">
        <w:rPr>
          <w:b/>
          <w:bCs/>
        </w:rPr>
        <w:t>9</w:t>
      </w:r>
      <w:r w:rsidRPr="008A7770">
        <w:rPr>
          <w:b/>
          <w:bCs/>
        </w:rPr>
        <w:t>. Logistic Regression Analysis: Interpreting the Probability of Default Based on Balance</w:t>
      </w:r>
    </w:p>
    <w:p w14:paraId="34F236F8" w14:textId="77777777" w:rsidR="008A7770" w:rsidRPr="008A7770" w:rsidRDefault="008A7770" w:rsidP="008A7770">
      <w:pPr>
        <w:rPr>
          <w:b/>
          <w:bCs/>
        </w:rPr>
      </w:pPr>
      <w:r w:rsidRPr="008A7770">
        <w:rPr>
          <w:b/>
          <w:bCs/>
        </w:rPr>
        <w:t>Introduction</w:t>
      </w:r>
    </w:p>
    <w:p w14:paraId="4B339652" w14:textId="77777777" w:rsidR="008A7770" w:rsidRPr="008A7770" w:rsidRDefault="008A7770" w:rsidP="008A7770">
      <w:r w:rsidRPr="008A7770">
        <w:t>Logistic regression is a powerful statistical technique used to predict binary outcomes, such as whether a customer will default on a loan or not, based on one or more predictor variables. In this analysis, we examined the relationship between the balance on a customer's account and the probability of defaulting on a loan. The model aims to predict the likelihood of default (a binary outcome) using the balance as a predictor variable.</w:t>
      </w:r>
    </w:p>
    <w:p w14:paraId="151A938B" w14:textId="77777777" w:rsidR="008A7770" w:rsidRPr="008A7770" w:rsidRDefault="008A7770" w:rsidP="008A7770">
      <w:pPr>
        <w:rPr>
          <w:b/>
          <w:bCs/>
        </w:rPr>
      </w:pPr>
      <w:r w:rsidRPr="008A7770">
        <w:rPr>
          <w:b/>
          <w:bCs/>
        </w:rPr>
        <w:t>Model Overview</w:t>
      </w:r>
    </w:p>
    <w:p w14:paraId="379B0779" w14:textId="77777777" w:rsidR="008A7770" w:rsidRPr="008A7770" w:rsidRDefault="008A7770" w:rsidP="008A7770">
      <w:r w:rsidRPr="008A7770">
        <w:t>The logistic regression model was fitted using the following formula:</w:t>
      </w:r>
    </w:p>
    <w:p w14:paraId="517A8DD7" w14:textId="77777777" w:rsidR="008A7770" w:rsidRPr="008A7770" w:rsidRDefault="008A7770" w:rsidP="008A7770">
      <w:proofErr w:type="gramStart"/>
      <w:r w:rsidRPr="008A7770">
        <w:t>glm(</w:t>
      </w:r>
      <w:proofErr w:type="gramEnd"/>
      <w:r w:rsidRPr="008A7770">
        <w:t>formula = Default   Balance, family = binomial, data = credit_data)\text{glm(formula = Default ~ Balance, family = binomial, data = credit\_data)}glm(formula = Default   Balance, family = binomial, data = credit_data)</w:t>
      </w:r>
    </w:p>
    <w:p w14:paraId="65A0459F" w14:textId="77777777" w:rsidR="008A7770" w:rsidRPr="008A7770" w:rsidRDefault="008A7770" w:rsidP="008A7770">
      <w:r w:rsidRPr="008A7770">
        <w:t>This model specification indicates that we are using a generalized linear model (</w:t>
      </w:r>
      <w:proofErr w:type="spellStart"/>
      <w:r w:rsidRPr="008A7770">
        <w:t>glm</w:t>
      </w:r>
      <w:proofErr w:type="spellEnd"/>
      <w:r w:rsidRPr="008A7770">
        <w:t>) with a binomial family to predict the binary outcome variable Default (0 for no default, 1 for default) using Balance as the predictor variable.</w:t>
      </w:r>
    </w:p>
    <w:p w14:paraId="509BE0C4" w14:textId="77777777" w:rsidR="008A7770" w:rsidRPr="008A7770" w:rsidRDefault="008A7770" w:rsidP="008A7770">
      <w:pPr>
        <w:rPr>
          <w:b/>
          <w:bCs/>
        </w:rPr>
      </w:pPr>
      <w:r w:rsidRPr="008A7770">
        <w:rPr>
          <w:b/>
          <w:bCs/>
        </w:rPr>
        <w:t>Interpretation of Model Output</w:t>
      </w:r>
    </w:p>
    <w:p w14:paraId="070AB0A6" w14:textId="77777777" w:rsidR="008A7770" w:rsidRPr="008A7770" w:rsidRDefault="008A7770" w:rsidP="008A7770">
      <w:pPr>
        <w:numPr>
          <w:ilvl w:val="0"/>
          <w:numId w:val="1"/>
        </w:numPr>
      </w:pPr>
      <w:r w:rsidRPr="008A7770">
        <w:rPr>
          <w:b/>
          <w:bCs/>
        </w:rPr>
        <w:t>Coefficient Estimates:</w:t>
      </w:r>
    </w:p>
    <w:p w14:paraId="402783EE" w14:textId="77777777" w:rsidR="008A7770" w:rsidRPr="008A7770" w:rsidRDefault="008A7770" w:rsidP="008A7770">
      <w:pPr>
        <w:numPr>
          <w:ilvl w:val="1"/>
          <w:numId w:val="1"/>
        </w:numPr>
      </w:pPr>
      <w:r w:rsidRPr="008A7770">
        <w:rPr>
          <w:b/>
          <w:bCs/>
        </w:rPr>
        <w:t>Intercept:</w:t>
      </w:r>
      <w:r w:rsidRPr="008A7770">
        <w:t xml:space="preserve"> -526.9</w:t>
      </w:r>
    </w:p>
    <w:p w14:paraId="46FD2112" w14:textId="77777777" w:rsidR="008A7770" w:rsidRPr="008A7770" w:rsidRDefault="008A7770" w:rsidP="008A7770">
      <w:pPr>
        <w:numPr>
          <w:ilvl w:val="1"/>
          <w:numId w:val="1"/>
        </w:numPr>
      </w:pPr>
      <w:r w:rsidRPr="008A7770">
        <w:rPr>
          <w:b/>
          <w:bCs/>
        </w:rPr>
        <w:t>Balance Coefficient:</w:t>
      </w:r>
      <w:r w:rsidRPr="008A7770">
        <w:t xml:space="preserve"> 1009.7</w:t>
      </w:r>
    </w:p>
    <w:p w14:paraId="77EA80AF" w14:textId="77777777" w:rsidR="008A7770" w:rsidRPr="008A7770" w:rsidRDefault="008A7770" w:rsidP="008A7770">
      <w:r w:rsidRPr="008A7770">
        <w:t>The intercept represents the log-odds of default when the balance is zero. The coefficient for Balance (1009.7) indicates that for each one-unit increase in balance, the log-odds of default increases by 1009.7 units. However, due to high standard errors and non-significant p-values (both &gt; 0.05), these coefficients lack statistical significance, implying that Balance is not a reliable predictor of default in this model.</w:t>
      </w:r>
    </w:p>
    <w:p w14:paraId="7A57AEE9" w14:textId="77777777" w:rsidR="008A7770" w:rsidRPr="008A7770" w:rsidRDefault="008A7770" w:rsidP="008A7770">
      <w:pPr>
        <w:numPr>
          <w:ilvl w:val="0"/>
          <w:numId w:val="1"/>
        </w:numPr>
      </w:pPr>
      <w:r w:rsidRPr="008A7770">
        <w:rPr>
          <w:b/>
          <w:bCs/>
        </w:rPr>
        <w:t>Model Fit Statistics:</w:t>
      </w:r>
    </w:p>
    <w:p w14:paraId="10DE0BDF" w14:textId="77777777" w:rsidR="008A7770" w:rsidRPr="008A7770" w:rsidRDefault="008A7770" w:rsidP="008A7770">
      <w:pPr>
        <w:numPr>
          <w:ilvl w:val="1"/>
          <w:numId w:val="1"/>
        </w:numPr>
      </w:pPr>
      <w:r w:rsidRPr="008A7770">
        <w:rPr>
          <w:b/>
          <w:bCs/>
        </w:rPr>
        <w:t>Null Deviance:</w:t>
      </w:r>
      <w:r w:rsidRPr="008A7770">
        <w:t xml:space="preserve"> 10735 on 10538 degrees of freedom</w:t>
      </w:r>
    </w:p>
    <w:p w14:paraId="317A1ACB" w14:textId="77777777" w:rsidR="008A7770" w:rsidRPr="008A7770" w:rsidRDefault="008A7770" w:rsidP="008A7770">
      <w:pPr>
        <w:numPr>
          <w:ilvl w:val="1"/>
          <w:numId w:val="1"/>
        </w:numPr>
      </w:pPr>
      <w:r w:rsidRPr="008A7770">
        <w:rPr>
          <w:b/>
          <w:bCs/>
        </w:rPr>
        <w:t>Residual Deviance:</w:t>
      </w:r>
      <w:r w:rsidRPr="008A7770">
        <w:t xml:space="preserve"> 3.0776e-06 on 10537 degrees of freedom</w:t>
      </w:r>
    </w:p>
    <w:p w14:paraId="34629ABD" w14:textId="77777777" w:rsidR="008A7770" w:rsidRPr="008A7770" w:rsidRDefault="008A7770" w:rsidP="008A7770">
      <w:pPr>
        <w:numPr>
          <w:ilvl w:val="1"/>
          <w:numId w:val="1"/>
        </w:numPr>
      </w:pPr>
      <w:r w:rsidRPr="008A7770">
        <w:rPr>
          <w:b/>
          <w:bCs/>
        </w:rPr>
        <w:t>AIC (Akaike Information Criterion):</w:t>
      </w:r>
      <w:r w:rsidRPr="008A7770">
        <w:t xml:space="preserve"> 4</w:t>
      </w:r>
    </w:p>
    <w:p w14:paraId="45D718F4" w14:textId="77777777" w:rsidR="008A7770" w:rsidRPr="008A7770" w:rsidRDefault="008A7770" w:rsidP="008A7770">
      <w:r w:rsidRPr="008A7770">
        <w:lastRenderedPageBreak/>
        <w:t>The null deviance measures the goodness of fit of a model with only an intercept (no predictors), while the residual deviance measures the goodness of fit of a model with the predictor variable Balance. A lower residual deviance generally indicates a better model fit. However, the exceptionally low residual deviance and AIC suggest potential overfitting or data issues such as perfect separation.</w:t>
      </w:r>
    </w:p>
    <w:p w14:paraId="67E52FBD" w14:textId="77777777" w:rsidR="008A7770" w:rsidRPr="008A7770" w:rsidRDefault="008A7770" w:rsidP="008A7770">
      <w:pPr>
        <w:numPr>
          <w:ilvl w:val="0"/>
          <w:numId w:val="1"/>
        </w:numPr>
      </w:pPr>
      <w:r w:rsidRPr="008A7770">
        <w:rPr>
          <w:b/>
          <w:bCs/>
        </w:rPr>
        <w:t>Convergence Warnings:</w:t>
      </w:r>
    </w:p>
    <w:p w14:paraId="5E656377" w14:textId="77777777" w:rsidR="008A7770" w:rsidRPr="008A7770" w:rsidRDefault="008A7770" w:rsidP="008A7770">
      <w:pPr>
        <w:numPr>
          <w:ilvl w:val="1"/>
          <w:numId w:val="1"/>
        </w:numPr>
      </w:pPr>
      <w:r w:rsidRPr="008A7770">
        <w:t>The warnings indicate that the logistic regression model failed to converge properly. Specifically:</w:t>
      </w:r>
    </w:p>
    <w:p w14:paraId="72A5A518" w14:textId="77777777" w:rsidR="008A7770" w:rsidRPr="008A7770" w:rsidRDefault="008A7770" w:rsidP="008A7770">
      <w:pPr>
        <w:numPr>
          <w:ilvl w:val="2"/>
          <w:numId w:val="1"/>
        </w:numPr>
      </w:pPr>
      <w:r w:rsidRPr="008A7770">
        <w:t>"</w:t>
      </w:r>
      <w:proofErr w:type="gramStart"/>
      <w:r w:rsidRPr="008A7770">
        <w:t>algorithm</w:t>
      </w:r>
      <w:proofErr w:type="gramEnd"/>
      <w:r w:rsidRPr="008A7770">
        <w:t xml:space="preserve"> did not converge" suggests the optimization algorithm did not reach a stable solution.</w:t>
      </w:r>
    </w:p>
    <w:p w14:paraId="57BB73E4" w14:textId="77777777" w:rsidR="008A7770" w:rsidRPr="008A7770" w:rsidRDefault="008A7770" w:rsidP="008A7770">
      <w:pPr>
        <w:numPr>
          <w:ilvl w:val="2"/>
          <w:numId w:val="1"/>
        </w:numPr>
      </w:pPr>
      <w:r w:rsidRPr="008A7770">
        <w:t>"</w:t>
      </w:r>
      <w:proofErr w:type="gramStart"/>
      <w:r w:rsidRPr="008A7770">
        <w:t>fitted</w:t>
      </w:r>
      <w:proofErr w:type="gramEnd"/>
      <w:r w:rsidRPr="008A7770">
        <w:t xml:space="preserve"> probabilities numerically 0 or 1 occurred" suggests that some predicted probabilities are either exactly 0 or 1, often a sign of overfitting or perfect separation in the data.</w:t>
      </w:r>
    </w:p>
    <w:p w14:paraId="4D59DA81" w14:textId="77777777" w:rsidR="008A7770" w:rsidRPr="008A7770" w:rsidRDefault="008A7770" w:rsidP="008A7770">
      <w:pPr>
        <w:rPr>
          <w:b/>
          <w:bCs/>
        </w:rPr>
      </w:pPr>
      <w:r w:rsidRPr="008A7770">
        <w:rPr>
          <w:b/>
          <w:bCs/>
        </w:rPr>
        <w:t>Analysis of the Probability Plot</w:t>
      </w:r>
    </w:p>
    <w:p w14:paraId="0B205731" w14:textId="77777777" w:rsidR="008A7770" w:rsidRPr="008A7770" w:rsidRDefault="008A7770" w:rsidP="008A7770">
      <w:r w:rsidRPr="008A7770">
        <w:t>The plot titled "Logistic Regression Fit: Balance vs. Probability of Default" visually depicts the relationship between the balance on a customer's account and the probability of default. Key observations from the plot are:</w:t>
      </w:r>
    </w:p>
    <w:p w14:paraId="72BD9B7C" w14:textId="77777777" w:rsidR="008A7770" w:rsidRPr="008A7770" w:rsidRDefault="008A7770" w:rsidP="008A7770">
      <w:pPr>
        <w:numPr>
          <w:ilvl w:val="0"/>
          <w:numId w:val="2"/>
        </w:numPr>
      </w:pPr>
      <w:r w:rsidRPr="008A7770">
        <w:rPr>
          <w:b/>
          <w:bCs/>
        </w:rPr>
        <w:t>Distinct Separation of Classes:</w:t>
      </w:r>
    </w:p>
    <w:p w14:paraId="6F02D616" w14:textId="77777777" w:rsidR="008A7770" w:rsidRPr="008A7770" w:rsidRDefault="008A7770" w:rsidP="008A7770">
      <w:pPr>
        <w:numPr>
          <w:ilvl w:val="1"/>
          <w:numId w:val="2"/>
        </w:numPr>
      </w:pPr>
      <w:r w:rsidRPr="008A7770">
        <w:t>The plot shows a clear separation between customers who default and those who do not, based on their balance. The customers with balances on either extreme (very low or very high) seem to cluster tightly around probabilities of 0 or 1, indicating that the model assigns them a very low or very high probability of defaulting.</w:t>
      </w:r>
    </w:p>
    <w:p w14:paraId="5ADBF583" w14:textId="77777777" w:rsidR="008A7770" w:rsidRPr="008A7770" w:rsidRDefault="008A7770" w:rsidP="008A7770">
      <w:pPr>
        <w:numPr>
          <w:ilvl w:val="0"/>
          <w:numId w:val="2"/>
        </w:numPr>
      </w:pPr>
      <w:r w:rsidRPr="008A7770">
        <w:rPr>
          <w:b/>
          <w:bCs/>
        </w:rPr>
        <w:t>Steep Transition in Probability:</w:t>
      </w:r>
    </w:p>
    <w:p w14:paraId="4366959B" w14:textId="77777777" w:rsidR="008A7770" w:rsidRPr="008A7770" w:rsidRDefault="008A7770" w:rsidP="008A7770">
      <w:pPr>
        <w:numPr>
          <w:ilvl w:val="1"/>
          <w:numId w:val="2"/>
        </w:numPr>
      </w:pPr>
      <w:r w:rsidRPr="008A7770">
        <w:t>The steep, nearly vertical line observed in the middle of the plot suggests that the model predicts an abrupt change in the probability of default around a certain balance threshold. This behavior aligns with the earlier warning of perfect separation, where the predictor variable Balance alone perfectly distinguishes between the two outcomes (default vs. no default) for some range of values.</w:t>
      </w:r>
    </w:p>
    <w:p w14:paraId="51862E2E" w14:textId="77777777" w:rsidR="008A7770" w:rsidRPr="008A7770" w:rsidRDefault="008A7770" w:rsidP="008A7770">
      <w:pPr>
        <w:numPr>
          <w:ilvl w:val="0"/>
          <w:numId w:val="2"/>
        </w:numPr>
      </w:pPr>
      <w:r w:rsidRPr="008A7770">
        <w:rPr>
          <w:b/>
          <w:bCs/>
        </w:rPr>
        <w:t>Evidence of Overfitting:</w:t>
      </w:r>
    </w:p>
    <w:p w14:paraId="23A67082" w14:textId="77777777" w:rsidR="008A7770" w:rsidRPr="008A7770" w:rsidRDefault="008A7770" w:rsidP="008A7770">
      <w:pPr>
        <w:numPr>
          <w:ilvl w:val="1"/>
          <w:numId w:val="2"/>
        </w:numPr>
      </w:pPr>
      <w:r w:rsidRPr="008A7770">
        <w:lastRenderedPageBreak/>
        <w:t>The sharp transition and clustering of points around 0 and 1 probabilities indicate that the model might be overfitting to the data. Overfitting occurs when a model learns not just the underlying patterns in the data but also the noise, leading to poor generalization to new data.</w:t>
      </w:r>
    </w:p>
    <w:p w14:paraId="4336DDE1" w14:textId="77777777" w:rsidR="008A7770" w:rsidRPr="008A7770" w:rsidRDefault="008A7770" w:rsidP="008A7770">
      <w:pPr>
        <w:rPr>
          <w:b/>
          <w:bCs/>
        </w:rPr>
      </w:pPr>
      <w:r w:rsidRPr="008A7770">
        <w:rPr>
          <w:b/>
          <w:bCs/>
        </w:rPr>
        <w:t>Conclusion</w:t>
      </w:r>
    </w:p>
    <w:p w14:paraId="2AEAD27D" w14:textId="77777777" w:rsidR="008A7770" w:rsidRPr="008A7770" w:rsidRDefault="008A7770" w:rsidP="008A7770">
      <w:r w:rsidRPr="008A7770">
        <w:t>The logistic regression model using Balance as a predictor for Default demonstrates several critical issues, including non-convergence, high standard errors, and indications of overfitting. Despite the seemingly perfect classification for certain values of Balance, the model's performance is unreliable due to the statistical insignificance of its coefficients and warnings about fitted probabilities.</w:t>
      </w:r>
    </w:p>
    <w:p w14:paraId="0D99BF68" w14:textId="77777777" w:rsidR="008A7770" w:rsidRPr="008A7770" w:rsidRDefault="008A7770" w:rsidP="008A7770">
      <w:pPr>
        <w:rPr>
          <w:b/>
          <w:bCs/>
        </w:rPr>
      </w:pPr>
      <w:r w:rsidRPr="008A7770">
        <w:rPr>
          <w:b/>
          <w:bCs/>
        </w:rPr>
        <w:t>Recommendations</w:t>
      </w:r>
    </w:p>
    <w:p w14:paraId="5E50C2E2" w14:textId="77777777" w:rsidR="008A7770" w:rsidRPr="008A7770" w:rsidRDefault="008A7770" w:rsidP="008A7770">
      <w:pPr>
        <w:numPr>
          <w:ilvl w:val="0"/>
          <w:numId w:val="3"/>
        </w:numPr>
      </w:pPr>
      <w:r w:rsidRPr="008A7770">
        <w:rPr>
          <w:b/>
          <w:bCs/>
        </w:rPr>
        <w:t>Further Data Examination:</w:t>
      </w:r>
    </w:p>
    <w:p w14:paraId="5B514A97" w14:textId="77777777" w:rsidR="008A7770" w:rsidRPr="008A7770" w:rsidRDefault="008A7770" w:rsidP="008A7770">
      <w:pPr>
        <w:numPr>
          <w:ilvl w:val="1"/>
          <w:numId w:val="3"/>
        </w:numPr>
      </w:pPr>
      <w:r w:rsidRPr="008A7770">
        <w:t>Additional exploratory data analysis should be performed to understand the distribution and relationships of the variables better. Data transformations, such as normalization or scaling, might help improve model convergence.</w:t>
      </w:r>
    </w:p>
    <w:p w14:paraId="58A771AC" w14:textId="77777777" w:rsidR="008A7770" w:rsidRPr="008A7770" w:rsidRDefault="008A7770" w:rsidP="008A7770">
      <w:pPr>
        <w:numPr>
          <w:ilvl w:val="0"/>
          <w:numId w:val="3"/>
        </w:numPr>
      </w:pPr>
      <w:r w:rsidRPr="008A7770">
        <w:rPr>
          <w:b/>
          <w:bCs/>
        </w:rPr>
        <w:t>Alternative Models:</w:t>
      </w:r>
    </w:p>
    <w:p w14:paraId="2AC0C620" w14:textId="77777777" w:rsidR="008A7770" w:rsidRPr="008A7770" w:rsidRDefault="008A7770" w:rsidP="008A7770">
      <w:pPr>
        <w:numPr>
          <w:ilvl w:val="1"/>
          <w:numId w:val="3"/>
        </w:numPr>
      </w:pPr>
      <w:r w:rsidRPr="008A7770">
        <w:t>Consider alternative models that handle non-linear relationships or imbalanced data better, such as regularized logistic regression (e.g., Ridge or Lasso) or decision trees.</w:t>
      </w:r>
    </w:p>
    <w:p w14:paraId="407D9005" w14:textId="77777777" w:rsidR="008A7770" w:rsidRPr="008A7770" w:rsidRDefault="008A7770" w:rsidP="008A7770">
      <w:pPr>
        <w:numPr>
          <w:ilvl w:val="0"/>
          <w:numId w:val="3"/>
        </w:numPr>
      </w:pPr>
      <w:r w:rsidRPr="008A7770">
        <w:rPr>
          <w:b/>
          <w:bCs/>
        </w:rPr>
        <w:t>Model Validation:</w:t>
      </w:r>
    </w:p>
    <w:p w14:paraId="2C0AD3DA" w14:textId="77777777" w:rsidR="008A7770" w:rsidRPr="008A7770" w:rsidRDefault="008A7770" w:rsidP="008A7770">
      <w:pPr>
        <w:numPr>
          <w:ilvl w:val="1"/>
          <w:numId w:val="3"/>
        </w:numPr>
      </w:pPr>
      <w:r w:rsidRPr="008A7770">
        <w:t>Employ cross-validation or bootstrap methods to evaluate the model's performance and ensure it generalizes well to unseen data.</w:t>
      </w:r>
    </w:p>
    <w:p w14:paraId="366E2956" w14:textId="77777777" w:rsidR="008A7770" w:rsidRPr="008A7770" w:rsidRDefault="008A7770" w:rsidP="008A7770">
      <w:r w:rsidRPr="008A7770">
        <w:t>By addressing these issues, the model can potentially provide more reliable predictions, helping to make better data-driven decisions regarding credit risk management.</w:t>
      </w:r>
    </w:p>
    <w:p w14:paraId="2B06CD1E" w14:textId="77777777" w:rsidR="008A7770" w:rsidRDefault="008A7770"/>
    <w:sectPr w:rsidR="008A7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F7039"/>
    <w:multiLevelType w:val="multilevel"/>
    <w:tmpl w:val="29A2A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417C53"/>
    <w:multiLevelType w:val="multilevel"/>
    <w:tmpl w:val="BE542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6127B8"/>
    <w:multiLevelType w:val="multilevel"/>
    <w:tmpl w:val="097E8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0004952">
    <w:abstractNumId w:val="2"/>
  </w:num>
  <w:num w:numId="2" w16cid:durableId="1096711896">
    <w:abstractNumId w:val="0"/>
  </w:num>
  <w:num w:numId="3" w16cid:durableId="18682567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770"/>
    <w:rsid w:val="001F36F4"/>
    <w:rsid w:val="008A7770"/>
    <w:rsid w:val="00EB35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7354D"/>
  <w15:chartTrackingRefBased/>
  <w15:docId w15:val="{13A318AC-0B5A-4850-9407-F10F66154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7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A77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A77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A77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A77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A7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7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A77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A77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A77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A77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A7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770"/>
    <w:rPr>
      <w:rFonts w:eastAsiaTheme="majorEastAsia" w:cstheme="majorBidi"/>
      <w:color w:val="272727" w:themeColor="text1" w:themeTint="D8"/>
    </w:rPr>
  </w:style>
  <w:style w:type="paragraph" w:styleId="Title">
    <w:name w:val="Title"/>
    <w:basedOn w:val="Normal"/>
    <w:next w:val="Normal"/>
    <w:link w:val="TitleChar"/>
    <w:uiPriority w:val="10"/>
    <w:qFormat/>
    <w:rsid w:val="008A7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770"/>
    <w:pPr>
      <w:spacing w:before="160"/>
      <w:jc w:val="center"/>
    </w:pPr>
    <w:rPr>
      <w:i/>
      <w:iCs/>
      <w:color w:val="404040" w:themeColor="text1" w:themeTint="BF"/>
    </w:rPr>
  </w:style>
  <w:style w:type="character" w:customStyle="1" w:styleId="QuoteChar">
    <w:name w:val="Quote Char"/>
    <w:basedOn w:val="DefaultParagraphFont"/>
    <w:link w:val="Quote"/>
    <w:uiPriority w:val="29"/>
    <w:rsid w:val="008A7770"/>
    <w:rPr>
      <w:i/>
      <w:iCs/>
      <w:color w:val="404040" w:themeColor="text1" w:themeTint="BF"/>
    </w:rPr>
  </w:style>
  <w:style w:type="paragraph" w:styleId="ListParagraph">
    <w:name w:val="List Paragraph"/>
    <w:basedOn w:val="Normal"/>
    <w:uiPriority w:val="34"/>
    <w:qFormat/>
    <w:rsid w:val="008A7770"/>
    <w:pPr>
      <w:ind w:left="720"/>
      <w:contextualSpacing/>
    </w:pPr>
  </w:style>
  <w:style w:type="character" w:styleId="IntenseEmphasis">
    <w:name w:val="Intense Emphasis"/>
    <w:basedOn w:val="DefaultParagraphFont"/>
    <w:uiPriority w:val="21"/>
    <w:qFormat/>
    <w:rsid w:val="008A7770"/>
    <w:rPr>
      <w:i/>
      <w:iCs/>
      <w:color w:val="0F4761" w:themeColor="accent1" w:themeShade="BF"/>
    </w:rPr>
  </w:style>
  <w:style w:type="paragraph" w:styleId="IntenseQuote">
    <w:name w:val="Intense Quote"/>
    <w:basedOn w:val="Normal"/>
    <w:next w:val="Normal"/>
    <w:link w:val="IntenseQuoteChar"/>
    <w:uiPriority w:val="30"/>
    <w:qFormat/>
    <w:rsid w:val="008A77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A7770"/>
    <w:rPr>
      <w:i/>
      <w:iCs/>
      <w:color w:val="0F4761" w:themeColor="accent1" w:themeShade="BF"/>
    </w:rPr>
  </w:style>
  <w:style w:type="character" w:styleId="IntenseReference">
    <w:name w:val="Intense Reference"/>
    <w:basedOn w:val="DefaultParagraphFont"/>
    <w:uiPriority w:val="32"/>
    <w:qFormat/>
    <w:rsid w:val="008A77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16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2</cp:revision>
  <dcterms:created xsi:type="dcterms:W3CDTF">2024-08-31T17:00:00Z</dcterms:created>
  <dcterms:modified xsi:type="dcterms:W3CDTF">2024-08-31T17:11:00Z</dcterms:modified>
</cp:coreProperties>
</file>