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51535" w14:textId="0994B123" w:rsidR="00513F49" w:rsidRPr="00513F49" w:rsidRDefault="00513F49" w:rsidP="00513F49">
      <w:r>
        <w:t xml:space="preserve">43. </w:t>
      </w:r>
      <w:r w:rsidRPr="00513F49">
        <w:rPr>
          <w:rFonts w:ascii="Times New Roman" w:eastAsia="Times New Roman" w:hAnsi="Times New Roman" w:cs="Times New Roman"/>
          <w:b/>
          <w:bCs/>
          <w:kern w:val="0"/>
          <w14:ligatures w14:val="none"/>
        </w:rPr>
        <w:t>Linear Discriminant Analysis (LDA) and Gaussian Discriminant Analysis (GDA) for Classifying Binary Outcomes</w:t>
      </w:r>
    </w:p>
    <w:p w14:paraId="770B7B00" w14:textId="77777777" w:rsidR="00513F49" w:rsidRPr="00513F49" w:rsidRDefault="00513F49" w:rsidP="00513F49">
      <w:p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b/>
          <w:bCs/>
          <w:kern w:val="0"/>
          <w14:ligatures w14:val="none"/>
        </w:rPr>
        <w:t>Abstract:</w:t>
      </w:r>
      <w:r w:rsidRPr="00513F49">
        <w:rPr>
          <w:rFonts w:ascii="Times New Roman" w:eastAsia="Times New Roman" w:hAnsi="Times New Roman" w:cs="Times New Roman"/>
          <w:kern w:val="0"/>
          <w14:ligatures w14:val="none"/>
        </w:rPr>
        <w:t xml:space="preserve"> This study investigates the performance of Linear Discriminant Analysis (LDA) and Gaussian Discriminant Analysis (GDA) in classifying binary outcomes based on a single predictor variable XXX. The analysis was conducted using a dataset, </w:t>
      </w:r>
      <w:proofErr w:type="spellStart"/>
      <w:r w:rsidRPr="00513F49">
        <w:rPr>
          <w:rFonts w:ascii="Courier New" w:eastAsia="Times New Roman" w:hAnsi="Courier New" w:cs="Courier New"/>
          <w:kern w:val="0"/>
          <w:sz w:val="20"/>
          <w:szCs w:val="20"/>
          <w14:ligatures w14:val="none"/>
        </w:rPr>
        <w:t>SpaceCeleb_VA_Outcomes</w:t>
      </w:r>
      <w:proofErr w:type="spellEnd"/>
      <w:r w:rsidRPr="00513F49">
        <w:rPr>
          <w:rFonts w:ascii="Times New Roman" w:eastAsia="Times New Roman" w:hAnsi="Times New Roman" w:cs="Times New Roman"/>
          <w:kern w:val="0"/>
          <w14:ligatures w14:val="none"/>
        </w:rPr>
        <w:t>, where the aim was to predict a binary outcome based on the variable of interest. The results indicate clear separability between the two classes and provide insight into the strength and directionality of the predictor's influence on the outcome. The findings are supported by the visualization of predicted classes and confidence intervals, demonstrating the efficacy of LDA and GDA in handling binary classification problems.</w:t>
      </w:r>
    </w:p>
    <w:p w14:paraId="0E7AACCF"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pict w14:anchorId="33E4D67C">
          <v:rect id="_x0000_i1025" style="width:0;height:1.5pt" o:hralign="center" o:hrstd="t" o:hr="t" fillcolor="#a0a0a0" stroked="f"/>
        </w:pict>
      </w:r>
    </w:p>
    <w:p w14:paraId="134433C7" w14:textId="77777777" w:rsidR="00513F49" w:rsidRPr="00513F49" w:rsidRDefault="00513F49" w:rsidP="00513F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3F49">
        <w:rPr>
          <w:rFonts w:ascii="Times New Roman" w:eastAsia="Times New Roman" w:hAnsi="Times New Roman" w:cs="Times New Roman"/>
          <w:b/>
          <w:bCs/>
          <w:kern w:val="0"/>
          <w:sz w:val="27"/>
          <w:szCs w:val="27"/>
          <w14:ligatures w14:val="none"/>
        </w:rPr>
        <w:t>Introduction</w:t>
      </w:r>
    </w:p>
    <w:p w14:paraId="3A832412" w14:textId="77777777" w:rsidR="00513F49" w:rsidRPr="00513F49" w:rsidRDefault="00513F49" w:rsidP="00513F49">
      <w:p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Classification tasks in data science involve predicting categorical outcomes based on one or more predictor variables. Linear Discriminant Analysis (LDA) is a powerful tool for linear classification, particularly in situations where the assumption of normality holds, and the classes are linearly separable. On the other hand, Gaussian Discriminant Analysis (GDA) is a generalization that assumes each class follows a Gaussian distribution but is not limited to linear boundaries. This paper provides an in-depth analysis of applying LDA and GDA to a dataset with a single predictor, XXX, to predict binary outcomes effectively.</w:t>
      </w:r>
    </w:p>
    <w:p w14:paraId="540BAB04" w14:textId="77777777" w:rsidR="00513F49" w:rsidRPr="00513F49" w:rsidRDefault="00513F49" w:rsidP="00513F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3F49">
        <w:rPr>
          <w:rFonts w:ascii="Times New Roman" w:eastAsia="Times New Roman" w:hAnsi="Times New Roman" w:cs="Times New Roman"/>
          <w:b/>
          <w:bCs/>
          <w:kern w:val="0"/>
          <w:sz w:val="27"/>
          <w:szCs w:val="27"/>
          <w14:ligatures w14:val="none"/>
        </w:rPr>
        <w:t>Data Overview</w:t>
      </w:r>
    </w:p>
    <w:p w14:paraId="5EACA88B" w14:textId="77777777" w:rsidR="00513F49" w:rsidRPr="00513F49" w:rsidRDefault="00513F49" w:rsidP="00513F49">
      <w:p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 xml:space="preserve">The dataset </w:t>
      </w:r>
      <w:proofErr w:type="spellStart"/>
      <w:r w:rsidRPr="00513F49">
        <w:rPr>
          <w:rFonts w:ascii="Courier New" w:eastAsia="Times New Roman" w:hAnsi="Courier New" w:cs="Courier New"/>
          <w:kern w:val="0"/>
          <w:sz w:val="20"/>
          <w:szCs w:val="20"/>
          <w14:ligatures w14:val="none"/>
        </w:rPr>
        <w:t>SpaceCeleb_VA_Outcomes</w:t>
      </w:r>
      <w:proofErr w:type="spellEnd"/>
      <w:r w:rsidRPr="00513F49">
        <w:rPr>
          <w:rFonts w:ascii="Times New Roman" w:eastAsia="Times New Roman" w:hAnsi="Times New Roman" w:cs="Times New Roman"/>
          <w:kern w:val="0"/>
          <w14:ligatures w14:val="none"/>
        </w:rPr>
        <w:t xml:space="preserve"> comprises a single predictor variable XXX and a binary outcome variable (</w:t>
      </w:r>
      <w:r w:rsidRPr="00513F49">
        <w:rPr>
          <w:rFonts w:ascii="Courier New" w:eastAsia="Times New Roman" w:hAnsi="Courier New" w:cs="Courier New"/>
          <w:kern w:val="0"/>
          <w:sz w:val="20"/>
          <w:szCs w:val="20"/>
          <w14:ligatures w14:val="none"/>
        </w:rPr>
        <w:t>Class</w:t>
      </w:r>
      <w:r w:rsidRPr="00513F49">
        <w:rPr>
          <w:rFonts w:ascii="Times New Roman" w:eastAsia="Times New Roman" w:hAnsi="Times New Roman" w:cs="Times New Roman"/>
          <w:kern w:val="0"/>
          <w14:ligatures w14:val="none"/>
        </w:rPr>
        <w:t>). The first few rows of the dataset reveal the distribution of XXX values along with their respective class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622"/>
      </w:tblGrid>
      <w:tr w:rsidR="00513F49" w:rsidRPr="00513F49" w14:paraId="6D30BB49" w14:textId="77777777" w:rsidTr="00513F49">
        <w:trPr>
          <w:tblHeader/>
          <w:tblCellSpacing w:w="15" w:type="dxa"/>
        </w:trPr>
        <w:tc>
          <w:tcPr>
            <w:tcW w:w="0" w:type="auto"/>
            <w:vAlign w:val="center"/>
            <w:hideMark/>
          </w:tcPr>
          <w:p w14:paraId="20CAD283" w14:textId="77777777" w:rsidR="00513F49" w:rsidRPr="00513F49" w:rsidRDefault="00513F49" w:rsidP="00513F49">
            <w:pPr>
              <w:spacing w:after="0" w:line="240" w:lineRule="auto"/>
              <w:jc w:val="center"/>
              <w:rPr>
                <w:rFonts w:ascii="Times New Roman" w:eastAsia="Times New Roman" w:hAnsi="Times New Roman" w:cs="Times New Roman"/>
                <w:b/>
                <w:bCs/>
                <w:kern w:val="0"/>
                <w14:ligatures w14:val="none"/>
              </w:rPr>
            </w:pPr>
            <w:r w:rsidRPr="00513F49">
              <w:rPr>
                <w:rFonts w:ascii="Times New Roman" w:eastAsia="Times New Roman" w:hAnsi="Times New Roman" w:cs="Times New Roman"/>
                <w:b/>
                <w:bCs/>
                <w:kern w:val="0"/>
                <w14:ligatures w14:val="none"/>
              </w:rPr>
              <w:t>X</w:t>
            </w:r>
          </w:p>
        </w:tc>
        <w:tc>
          <w:tcPr>
            <w:tcW w:w="0" w:type="auto"/>
            <w:vAlign w:val="center"/>
            <w:hideMark/>
          </w:tcPr>
          <w:p w14:paraId="1FFAA24A" w14:textId="77777777" w:rsidR="00513F49" w:rsidRPr="00513F49" w:rsidRDefault="00513F49" w:rsidP="00513F49">
            <w:pPr>
              <w:spacing w:after="0" w:line="240" w:lineRule="auto"/>
              <w:jc w:val="center"/>
              <w:rPr>
                <w:rFonts w:ascii="Times New Roman" w:eastAsia="Times New Roman" w:hAnsi="Times New Roman" w:cs="Times New Roman"/>
                <w:b/>
                <w:bCs/>
                <w:kern w:val="0"/>
                <w14:ligatures w14:val="none"/>
              </w:rPr>
            </w:pPr>
            <w:r w:rsidRPr="00513F49">
              <w:rPr>
                <w:rFonts w:ascii="Times New Roman" w:eastAsia="Times New Roman" w:hAnsi="Times New Roman" w:cs="Times New Roman"/>
                <w:b/>
                <w:bCs/>
                <w:kern w:val="0"/>
                <w14:ligatures w14:val="none"/>
              </w:rPr>
              <w:t>Class</w:t>
            </w:r>
          </w:p>
        </w:tc>
      </w:tr>
      <w:tr w:rsidR="00513F49" w:rsidRPr="00513F49" w14:paraId="31942F72" w14:textId="77777777" w:rsidTr="00513F49">
        <w:trPr>
          <w:tblCellSpacing w:w="15" w:type="dxa"/>
        </w:trPr>
        <w:tc>
          <w:tcPr>
            <w:tcW w:w="0" w:type="auto"/>
            <w:vAlign w:val="center"/>
            <w:hideMark/>
          </w:tcPr>
          <w:p w14:paraId="018DC786"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-1.0032585</w:t>
            </w:r>
          </w:p>
        </w:tc>
        <w:tc>
          <w:tcPr>
            <w:tcW w:w="0" w:type="auto"/>
            <w:vAlign w:val="center"/>
            <w:hideMark/>
          </w:tcPr>
          <w:p w14:paraId="372C17A7"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0</w:t>
            </w:r>
          </w:p>
        </w:tc>
      </w:tr>
      <w:tr w:rsidR="00513F49" w:rsidRPr="00513F49" w14:paraId="15CCCDC5" w14:textId="77777777" w:rsidTr="00513F49">
        <w:trPr>
          <w:tblCellSpacing w:w="15" w:type="dxa"/>
        </w:trPr>
        <w:tc>
          <w:tcPr>
            <w:tcW w:w="0" w:type="auto"/>
            <w:vAlign w:val="center"/>
            <w:hideMark/>
          </w:tcPr>
          <w:p w14:paraId="1CECFC30"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-1.6328643</w:t>
            </w:r>
          </w:p>
        </w:tc>
        <w:tc>
          <w:tcPr>
            <w:tcW w:w="0" w:type="auto"/>
            <w:vAlign w:val="center"/>
            <w:hideMark/>
          </w:tcPr>
          <w:p w14:paraId="4A9373C3"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0</w:t>
            </w:r>
          </w:p>
        </w:tc>
      </w:tr>
      <w:tr w:rsidR="00513F49" w:rsidRPr="00513F49" w14:paraId="53419BE8" w14:textId="77777777" w:rsidTr="00513F49">
        <w:trPr>
          <w:tblCellSpacing w:w="15" w:type="dxa"/>
        </w:trPr>
        <w:tc>
          <w:tcPr>
            <w:tcW w:w="0" w:type="auto"/>
            <w:vAlign w:val="center"/>
            <w:hideMark/>
          </w:tcPr>
          <w:p w14:paraId="6CFEAE71"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-0.8523115</w:t>
            </w:r>
          </w:p>
        </w:tc>
        <w:tc>
          <w:tcPr>
            <w:tcW w:w="0" w:type="auto"/>
            <w:vAlign w:val="center"/>
            <w:hideMark/>
          </w:tcPr>
          <w:p w14:paraId="017727E1"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0</w:t>
            </w:r>
          </w:p>
        </w:tc>
      </w:tr>
      <w:tr w:rsidR="00513F49" w:rsidRPr="00513F49" w14:paraId="1384BE4D" w14:textId="77777777" w:rsidTr="00513F49">
        <w:trPr>
          <w:tblCellSpacing w:w="15" w:type="dxa"/>
        </w:trPr>
        <w:tc>
          <w:tcPr>
            <w:tcW w:w="0" w:type="auto"/>
            <w:vAlign w:val="center"/>
            <w:hideMark/>
          </w:tcPr>
          <w:p w14:paraId="170703D4"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0.02302986</w:t>
            </w:r>
          </w:p>
        </w:tc>
        <w:tc>
          <w:tcPr>
            <w:tcW w:w="0" w:type="auto"/>
            <w:vAlign w:val="center"/>
            <w:hideMark/>
          </w:tcPr>
          <w:p w14:paraId="032A9437"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0</w:t>
            </w:r>
          </w:p>
        </w:tc>
      </w:tr>
      <w:tr w:rsidR="00513F49" w:rsidRPr="00513F49" w14:paraId="79969F1B" w14:textId="77777777" w:rsidTr="00513F49">
        <w:trPr>
          <w:tblCellSpacing w:w="15" w:type="dxa"/>
        </w:trPr>
        <w:tc>
          <w:tcPr>
            <w:tcW w:w="0" w:type="auto"/>
            <w:vAlign w:val="center"/>
            <w:hideMark/>
          </w:tcPr>
          <w:p w14:paraId="66854BEA"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-1.7341534</w:t>
            </w:r>
          </w:p>
        </w:tc>
        <w:tc>
          <w:tcPr>
            <w:tcW w:w="0" w:type="auto"/>
            <w:vAlign w:val="center"/>
            <w:hideMark/>
          </w:tcPr>
          <w:p w14:paraId="22BE4CD7"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0</w:t>
            </w:r>
          </w:p>
        </w:tc>
      </w:tr>
      <w:tr w:rsidR="00513F49" w:rsidRPr="00513F49" w14:paraId="1773A92F" w14:textId="77777777" w:rsidTr="00513F49">
        <w:trPr>
          <w:tblCellSpacing w:w="15" w:type="dxa"/>
        </w:trPr>
        <w:tc>
          <w:tcPr>
            <w:tcW w:w="0" w:type="auto"/>
            <w:vAlign w:val="center"/>
            <w:hideMark/>
          </w:tcPr>
          <w:p w14:paraId="2262C832"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-1.7341369</w:t>
            </w:r>
          </w:p>
        </w:tc>
        <w:tc>
          <w:tcPr>
            <w:tcW w:w="0" w:type="auto"/>
            <w:vAlign w:val="center"/>
            <w:hideMark/>
          </w:tcPr>
          <w:p w14:paraId="42A6E388"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0</w:t>
            </w:r>
          </w:p>
        </w:tc>
      </w:tr>
    </w:tbl>
    <w:p w14:paraId="4B2E1C35" w14:textId="77777777" w:rsidR="00513F49" w:rsidRPr="00513F49" w:rsidRDefault="00513F49" w:rsidP="00513F49">
      <w:p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The dataset shows that XXX includes both negative and positive values, suggesting variability across the classes.</w:t>
      </w:r>
    </w:p>
    <w:p w14:paraId="42FCF692" w14:textId="77777777" w:rsidR="00513F49" w:rsidRPr="00513F49" w:rsidRDefault="00513F49" w:rsidP="00513F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3F49">
        <w:rPr>
          <w:rFonts w:ascii="Times New Roman" w:eastAsia="Times New Roman" w:hAnsi="Times New Roman" w:cs="Times New Roman"/>
          <w:b/>
          <w:bCs/>
          <w:kern w:val="0"/>
          <w:sz w:val="27"/>
          <w:szCs w:val="27"/>
          <w14:ligatures w14:val="none"/>
        </w:rPr>
        <w:t>Linear Discriminant Analysis (LDA)</w:t>
      </w:r>
    </w:p>
    <w:p w14:paraId="7D8C064B" w14:textId="77777777" w:rsidR="00513F49" w:rsidRPr="00513F49" w:rsidRDefault="00513F49" w:rsidP="00513F49">
      <w:p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LDA was applied to the data using the formula:</w:t>
      </w:r>
    </w:p>
    <w:p w14:paraId="7FDA617B" w14:textId="77777777" w:rsidR="00513F49" w:rsidRPr="00513F49" w:rsidRDefault="00513F49" w:rsidP="00513F49">
      <w:pPr>
        <w:spacing w:after="0" w:line="240" w:lineRule="auto"/>
        <w:rPr>
          <w:rFonts w:ascii="Times New Roman" w:eastAsia="Times New Roman" w:hAnsi="Times New Roman" w:cs="Times New Roman"/>
          <w:kern w:val="0"/>
          <w14:ligatures w14:val="none"/>
        </w:rPr>
      </w:pPr>
      <w:proofErr w:type="spellStart"/>
      <w:r w:rsidRPr="00513F49">
        <w:rPr>
          <w:rFonts w:ascii="Times New Roman" w:eastAsia="Times New Roman" w:hAnsi="Times New Roman" w:cs="Times New Roman"/>
          <w:kern w:val="0"/>
          <w14:ligatures w14:val="none"/>
        </w:rPr>
        <w:lastRenderedPageBreak/>
        <w:t>Outcome</w:t>
      </w:r>
      <w:r w:rsidRPr="00513F49">
        <w:rPr>
          <w:rFonts w:ascii="Cambria Math" w:eastAsia="Times New Roman" w:hAnsi="Cambria Math" w:cs="Cambria Math"/>
          <w:kern w:val="0"/>
          <w14:ligatures w14:val="none"/>
        </w:rPr>
        <w:t>∼</w:t>
      </w:r>
      <w:r w:rsidRPr="00513F49">
        <w:rPr>
          <w:rFonts w:ascii="Times New Roman" w:eastAsia="Times New Roman" w:hAnsi="Times New Roman" w:cs="Times New Roman"/>
          <w:kern w:val="0"/>
          <w14:ligatures w14:val="none"/>
        </w:rPr>
        <w:t>X</w:t>
      </w:r>
      <w:proofErr w:type="spellEnd"/>
      <w:r w:rsidRPr="00513F49">
        <w:rPr>
          <w:rFonts w:ascii="Times New Roman" w:eastAsia="Times New Roman" w:hAnsi="Times New Roman" w:cs="Times New Roman"/>
          <w:kern w:val="0"/>
          <w14:ligatures w14:val="none"/>
        </w:rPr>
        <w:t>\</w:t>
      </w:r>
      <w:proofErr w:type="gramStart"/>
      <w:r w:rsidRPr="00513F49">
        <w:rPr>
          <w:rFonts w:ascii="Times New Roman" w:eastAsia="Times New Roman" w:hAnsi="Times New Roman" w:cs="Times New Roman"/>
          <w:kern w:val="0"/>
          <w14:ligatures w14:val="none"/>
        </w:rPr>
        <w:t>text{</w:t>
      </w:r>
      <w:proofErr w:type="gramEnd"/>
      <w:r w:rsidRPr="00513F49">
        <w:rPr>
          <w:rFonts w:ascii="Times New Roman" w:eastAsia="Times New Roman" w:hAnsi="Times New Roman" w:cs="Times New Roman"/>
          <w:kern w:val="0"/>
          <w14:ligatures w14:val="none"/>
        </w:rPr>
        <w:t xml:space="preserve">Outcome} \sim </w:t>
      </w:r>
      <w:proofErr w:type="spellStart"/>
      <w:r w:rsidRPr="00513F49">
        <w:rPr>
          <w:rFonts w:ascii="Times New Roman" w:eastAsia="Times New Roman" w:hAnsi="Times New Roman" w:cs="Times New Roman"/>
          <w:kern w:val="0"/>
          <w14:ligatures w14:val="none"/>
        </w:rPr>
        <w:t>XOutcome</w:t>
      </w:r>
      <w:r w:rsidRPr="00513F49">
        <w:rPr>
          <w:rFonts w:ascii="Cambria Math" w:eastAsia="Times New Roman" w:hAnsi="Cambria Math" w:cs="Cambria Math"/>
          <w:kern w:val="0"/>
          <w14:ligatures w14:val="none"/>
        </w:rPr>
        <w:t>∼</w:t>
      </w:r>
      <w:r w:rsidRPr="00513F49">
        <w:rPr>
          <w:rFonts w:ascii="Times New Roman" w:eastAsia="Times New Roman" w:hAnsi="Times New Roman" w:cs="Times New Roman"/>
          <w:kern w:val="0"/>
          <w14:ligatures w14:val="none"/>
        </w:rPr>
        <w:t>X</w:t>
      </w:r>
      <w:proofErr w:type="spellEnd"/>
    </w:p>
    <w:p w14:paraId="77DA9DCC" w14:textId="77777777" w:rsidR="00513F49" w:rsidRPr="00513F49" w:rsidRDefault="00513F49" w:rsidP="00513F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3F49">
        <w:rPr>
          <w:rFonts w:ascii="Times New Roman" w:eastAsia="Times New Roman" w:hAnsi="Times New Roman" w:cs="Times New Roman"/>
          <w:b/>
          <w:bCs/>
          <w:kern w:val="0"/>
          <w14:ligatures w14:val="none"/>
        </w:rPr>
        <w:t>Results and Interpretation</w:t>
      </w:r>
    </w:p>
    <w:p w14:paraId="18E48D87" w14:textId="77777777" w:rsidR="00513F49" w:rsidRPr="00513F49" w:rsidRDefault="00513F49" w:rsidP="00513F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b/>
          <w:bCs/>
          <w:kern w:val="0"/>
          <w14:ligatures w14:val="none"/>
        </w:rPr>
        <w:t>Prior Probabilities:</w:t>
      </w:r>
      <w:r w:rsidRPr="00513F49">
        <w:rPr>
          <w:rFonts w:ascii="Times New Roman" w:eastAsia="Times New Roman" w:hAnsi="Times New Roman" w:cs="Times New Roman"/>
          <w:kern w:val="0"/>
          <w14:ligatures w14:val="none"/>
        </w:rPr>
        <w:t xml:space="preserve"> The analysis indicates prior probabilities for the two classes, 0.5 for both classes, suggesting an equal likelihood for each class in the dataset.</w:t>
      </w:r>
    </w:p>
    <w:p w14:paraId="1316359C" w14:textId="77777777" w:rsidR="00513F49" w:rsidRPr="00513F49" w:rsidRDefault="00513F49" w:rsidP="00513F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b/>
          <w:bCs/>
          <w:kern w:val="0"/>
          <w14:ligatures w14:val="none"/>
        </w:rPr>
        <w:t>Group Means:</w:t>
      </w:r>
      <w:r w:rsidRPr="00513F49">
        <w:rPr>
          <w:rFonts w:ascii="Times New Roman" w:eastAsia="Times New Roman" w:hAnsi="Times New Roman" w:cs="Times New Roman"/>
          <w:kern w:val="0"/>
          <w14:ligatures w14:val="none"/>
        </w:rPr>
        <w:t xml:space="preserve"> The mean values of XXX for each class are calculated:</w:t>
      </w:r>
    </w:p>
    <w:p w14:paraId="561352AD" w14:textId="77777777" w:rsidR="00513F49" w:rsidRPr="00513F49" w:rsidRDefault="00513F49" w:rsidP="00513F4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Class 0: -1.453574</w:t>
      </w:r>
    </w:p>
    <w:p w14:paraId="3E5788BF" w14:textId="77777777" w:rsidR="00513F49" w:rsidRPr="00513F49" w:rsidRDefault="00513F49" w:rsidP="00513F4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Class 1: 1.507178</w:t>
      </w:r>
    </w:p>
    <w:p w14:paraId="3F25CF51" w14:textId="77777777" w:rsidR="00513F49" w:rsidRPr="00513F49" w:rsidRDefault="00513F49" w:rsidP="00513F49">
      <w:pPr>
        <w:spacing w:before="100" w:beforeAutospacing="1" w:after="100" w:afterAutospacing="1" w:line="240" w:lineRule="auto"/>
        <w:ind w:left="720"/>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The means indicate that the two classes are distinctly separated along the XXX axis, with Class 0 having a mean substantially lower than Class 1.</w:t>
      </w:r>
    </w:p>
    <w:p w14:paraId="288F3EA7" w14:textId="77777777" w:rsidR="00513F49" w:rsidRPr="00513F49" w:rsidRDefault="00513F49" w:rsidP="00513F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b/>
          <w:bCs/>
          <w:kern w:val="0"/>
          <w14:ligatures w14:val="none"/>
        </w:rPr>
        <w:t>Coefficients of Linear Discriminants:</w:t>
      </w:r>
      <w:r w:rsidRPr="00513F49">
        <w:rPr>
          <w:rFonts w:ascii="Times New Roman" w:eastAsia="Times New Roman" w:hAnsi="Times New Roman" w:cs="Times New Roman"/>
          <w:kern w:val="0"/>
          <w14:ligatures w14:val="none"/>
        </w:rPr>
        <w:t xml:space="preserve"> The linear discriminant coefficient (LD1) for XXX is 1.017889, suggesting that a unit increase in XXX increases the likelihood of being classified into Class 1.</w:t>
      </w:r>
    </w:p>
    <w:p w14:paraId="1A63598C" w14:textId="77777777" w:rsidR="00513F49" w:rsidRPr="00513F49" w:rsidRDefault="00513F49" w:rsidP="00513F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3F49">
        <w:rPr>
          <w:rFonts w:ascii="Times New Roman" w:eastAsia="Times New Roman" w:hAnsi="Times New Roman" w:cs="Times New Roman"/>
          <w:b/>
          <w:bCs/>
          <w:kern w:val="0"/>
          <w14:ligatures w14:val="none"/>
        </w:rPr>
        <w:t>Visualization of LDA Predictions</w:t>
      </w:r>
    </w:p>
    <w:p w14:paraId="706F1145" w14:textId="77777777" w:rsidR="00513F49" w:rsidRPr="00513F49" w:rsidRDefault="00513F49" w:rsidP="00513F49">
      <w:p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The plot titled "LDA Predictions by Score" shows the density distribution of the predicted classes (0 and 1) based on the variable XXX. The graph illustrates clear separability between the two classes, with a noticeable density concentration on opposite sides of the plot, supporting the discriminative power of LDA.</w:t>
      </w:r>
    </w:p>
    <w:p w14:paraId="6FF673DB" w14:textId="77777777" w:rsidR="00513F49" w:rsidRPr="00513F49" w:rsidRDefault="00513F49" w:rsidP="00513F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3F49">
        <w:rPr>
          <w:rFonts w:ascii="Times New Roman" w:eastAsia="Times New Roman" w:hAnsi="Times New Roman" w:cs="Times New Roman"/>
          <w:b/>
          <w:bCs/>
          <w:kern w:val="0"/>
          <w:sz w:val="27"/>
          <w:szCs w:val="27"/>
          <w14:ligatures w14:val="none"/>
        </w:rPr>
        <w:t>Gaussian Discriminant Analysis (GDA)</w:t>
      </w:r>
    </w:p>
    <w:p w14:paraId="5CC7990F" w14:textId="77777777" w:rsidR="00513F49" w:rsidRPr="00513F49" w:rsidRDefault="00513F49" w:rsidP="00513F49">
      <w:p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Gaussian Discriminant Analysis (GDA) was used to model the relationship between XXX and the binary outcome, allowing for more flexibility by assuming Gaussian distributions for each class.</w:t>
      </w:r>
    </w:p>
    <w:p w14:paraId="7047C211" w14:textId="77777777" w:rsidR="00513F49" w:rsidRPr="00513F49" w:rsidRDefault="00513F49" w:rsidP="00513F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3F49">
        <w:rPr>
          <w:rFonts w:ascii="Times New Roman" w:eastAsia="Times New Roman" w:hAnsi="Times New Roman" w:cs="Times New Roman"/>
          <w:b/>
          <w:bCs/>
          <w:kern w:val="0"/>
          <w14:ligatures w14:val="none"/>
        </w:rPr>
        <w:t>Results and Interpretation</w:t>
      </w:r>
    </w:p>
    <w:p w14:paraId="0BECFC6B" w14:textId="77777777" w:rsidR="00513F49" w:rsidRPr="00513F49" w:rsidRDefault="00513F49" w:rsidP="00513F4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b/>
          <w:bCs/>
          <w:kern w:val="0"/>
          <w14:ligatures w14:val="none"/>
        </w:rPr>
        <w:t>Group Means and Covariance:</w:t>
      </w:r>
      <w:r w:rsidRPr="00513F49">
        <w:rPr>
          <w:rFonts w:ascii="Times New Roman" w:eastAsia="Times New Roman" w:hAnsi="Times New Roman" w:cs="Times New Roman"/>
          <w:kern w:val="0"/>
          <w14:ligatures w14:val="none"/>
        </w:rPr>
        <w:t xml:space="preserve"> The GDA results further supported the class separation, with similar mean values as found in the LDA analysis.</w:t>
      </w:r>
    </w:p>
    <w:p w14:paraId="1D9C3A43" w14:textId="77777777" w:rsidR="00513F49" w:rsidRPr="00513F49" w:rsidRDefault="00513F49" w:rsidP="00513F4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b/>
          <w:bCs/>
          <w:kern w:val="0"/>
          <w14:ligatures w14:val="none"/>
        </w:rPr>
        <w:t>Decision Boundary:</w:t>
      </w:r>
      <w:r w:rsidRPr="00513F49">
        <w:rPr>
          <w:rFonts w:ascii="Times New Roman" w:eastAsia="Times New Roman" w:hAnsi="Times New Roman" w:cs="Times New Roman"/>
          <w:kern w:val="0"/>
          <w14:ligatures w14:val="none"/>
        </w:rPr>
        <w:t xml:space="preserve"> The "GDA Predictions by X with Linear Connection" plot shows the predicted probabilities along with the variable XXX. The vertical dashed line at approximately X=0X = 0X=0 indicates the decision boundary where the probability of belonging to Class 1 shifts to Class 0.</w:t>
      </w:r>
    </w:p>
    <w:p w14:paraId="0D73E852" w14:textId="77777777" w:rsidR="00513F49" w:rsidRPr="00513F49" w:rsidRDefault="00513F49" w:rsidP="00513F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3F49">
        <w:rPr>
          <w:rFonts w:ascii="Times New Roman" w:eastAsia="Times New Roman" w:hAnsi="Times New Roman" w:cs="Times New Roman"/>
          <w:b/>
          <w:bCs/>
          <w:kern w:val="0"/>
          <w:sz w:val="27"/>
          <w:szCs w:val="27"/>
          <w14:ligatures w14:val="none"/>
        </w:rPr>
        <w:t>Discussion</w:t>
      </w:r>
    </w:p>
    <w:p w14:paraId="32A44C4F" w14:textId="77777777" w:rsidR="00513F49" w:rsidRPr="00513F49" w:rsidRDefault="00513F49" w:rsidP="00513F49">
      <w:p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Both LDA and GDA models provided effective means for separating the two classes based on the single predictor XXX. The LDA model achieved a good discriminative ability with clear group means and a significant coefficient for the linear discriminant. Meanwhile, GDA's assumption of Gaussian distributions allowed for a more flexible classification approach, capturing potential non-linearities in the data.</w:t>
      </w:r>
    </w:p>
    <w:p w14:paraId="64104737" w14:textId="77777777" w:rsidR="00513F49" w:rsidRPr="00513F49" w:rsidRDefault="00513F49" w:rsidP="00513F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3F49">
        <w:rPr>
          <w:rFonts w:ascii="Times New Roman" w:eastAsia="Times New Roman" w:hAnsi="Times New Roman" w:cs="Times New Roman"/>
          <w:b/>
          <w:bCs/>
          <w:kern w:val="0"/>
          <w:sz w:val="27"/>
          <w:szCs w:val="27"/>
          <w14:ligatures w14:val="none"/>
        </w:rPr>
        <w:lastRenderedPageBreak/>
        <w:t>Conclusion</w:t>
      </w:r>
    </w:p>
    <w:p w14:paraId="5F8904FC" w14:textId="77777777" w:rsidR="00513F49" w:rsidRPr="00513F49" w:rsidRDefault="00513F49" w:rsidP="00513F49">
      <w:pPr>
        <w:spacing w:before="100" w:beforeAutospacing="1" w:after="100" w:afterAutospacing="1" w:line="240" w:lineRule="auto"/>
        <w:rPr>
          <w:rFonts w:ascii="Times New Roman" w:eastAsia="Times New Roman" w:hAnsi="Times New Roman" w:cs="Times New Roman"/>
          <w:kern w:val="0"/>
          <w14:ligatures w14:val="none"/>
        </w:rPr>
      </w:pPr>
      <w:r w:rsidRPr="00513F49">
        <w:rPr>
          <w:rFonts w:ascii="Times New Roman" w:eastAsia="Times New Roman" w:hAnsi="Times New Roman" w:cs="Times New Roman"/>
          <w:kern w:val="0"/>
          <w14:ligatures w14:val="none"/>
        </w:rPr>
        <w:t>The findings demonstrate that both LDA and GDA can be effectively applied to binary classification problems, especially when the predictor variable exhibits clear separability across the classes. LDA provides a straightforward linear boundary, while GDA offers a more generalized approach suitable for non-linear separations. Future research could extend this analysis to multiple predictor variables or explore regularization techniques to handle multicollinearity and improve model robustness.</w:t>
      </w:r>
    </w:p>
    <w:p w14:paraId="35C79958" w14:textId="77777777" w:rsidR="00513F49" w:rsidRDefault="00513F49"/>
    <w:sectPr w:rsidR="0051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215"/>
    <w:multiLevelType w:val="multilevel"/>
    <w:tmpl w:val="2708A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A6FAE"/>
    <w:multiLevelType w:val="multilevel"/>
    <w:tmpl w:val="67B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137934">
    <w:abstractNumId w:val="0"/>
  </w:num>
  <w:num w:numId="2" w16cid:durableId="239219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49"/>
    <w:rsid w:val="001F36F4"/>
    <w:rsid w:val="0051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ABA4"/>
  <w15:chartTrackingRefBased/>
  <w15:docId w15:val="{0CB48261-DC05-4963-A8B0-48F04E4C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F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F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F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F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F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F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F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F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F49"/>
    <w:rPr>
      <w:rFonts w:eastAsiaTheme="majorEastAsia" w:cstheme="majorBidi"/>
      <w:color w:val="272727" w:themeColor="text1" w:themeTint="D8"/>
    </w:rPr>
  </w:style>
  <w:style w:type="paragraph" w:styleId="Title">
    <w:name w:val="Title"/>
    <w:basedOn w:val="Normal"/>
    <w:next w:val="Normal"/>
    <w:link w:val="TitleChar"/>
    <w:uiPriority w:val="10"/>
    <w:qFormat/>
    <w:rsid w:val="00513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F49"/>
    <w:pPr>
      <w:spacing w:before="160"/>
      <w:jc w:val="center"/>
    </w:pPr>
    <w:rPr>
      <w:i/>
      <w:iCs/>
      <w:color w:val="404040" w:themeColor="text1" w:themeTint="BF"/>
    </w:rPr>
  </w:style>
  <w:style w:type="character" w:customStyle="1" w:styleId="QuoteChar">
    <w:name w:val="Quote Char"/>
    <w:basedOn w:val="DefaultParagraphFont"/>
    <w:link w:val="Quote"/>
    <w:uiPriority w:val="29"/>
    <w:rsid w:val="00513F49"/>
    <w:rPr>
      <w:i/>
      <w:iCs/>
      <w:color w:val="404040" w:themeColor="text1" w:themeTint="BF"/>
    </w:rPr>
  </w:style>
  <w:style w:type="paragraph" w:styleId="ListParagraph">
    <w:name w:val="List Paragraph"/>
    <w:basedOn w:val="Normal"/>
    <w:uiPriority w:val="34"/>
    <w:qFormat/>
    <w:rsid w:val="00513F49"/>
    <w:pPr>
      <w:ind w:left="720"/>
      <w:contextualSpacing/>
    </w:pPr>
  </w:style>
  <w:style w:type="character" w:styleId="IntenseEmphasis">
    <w:name w:val="Intense Emphasis"/>
    <w:basedOn w:val="DefaultParagraphFont"/>
    <w:uiPriority w:val="21"/>
    <w:qFormat/>
    <w:rsid w:val="00513F49"/>
    <w:rPr>
      <w:i/>
      <w:iCs/>
      <w:color w:val="0F4761" w:themeColor="accent1" w:themeShade="BF"/>
    </w:rPr>
  </w:style>
  <w:style w:type="paragraph" w:styleId="IntenseQuote">
    <w:name w:val="Intense Quote"/>
    <w:basedOn w:val="Normal"/>
    <w:next w:val="Normal"/>
    <w:link w:val="IntenseQuoteChar"/>
    <w:uiPriority w:val="30"/>
    <w:qFormat/>
    <w:rsid w:val="00513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F49"/>
    <w:rPr>
      <w:i/>
      <w:iCs/>
      <w:color w:val="0F4761" w:themeColor="accent1" w:themeShade="BF"/>
    </w:rPr>
  </w:style>
  <w:style w:type="character" w:styleId="IntenseReference">
    <w:name w:val="Intense Reference"/>
    <w:basedOn w:val="DefaultParagraphFont"/>
    <w:uiPriority w:val="32"/>
    <w:qFormat/>
    <w:rsid w:val="00513F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41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2024-08-31T17:44:00Z</dcterms:created>
  <dcterms:modified xsi:type="dcterms:W3CDTF">2024-08-31T17:53:00Z</dcterms:modified>
</cp:coreProperties>
</file>