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D3D9B" w14:textId="41B7B7FE" w:rsidR="00AB1B38" w:rsidRDefault="00AB1B38" w:rsidP="00AB1B38">
      <w:pPr>
        <w:spacing w:before="100" w:beforeAutospacing="1" w:after="100" w:afterAutospacing="1" w:line="240" w:lineRule="auto"/>
        <w:jc w:val="center"/>
        <w:outlineLvl w:val="3"/>
        <w:rPr>
          <w:rFonts w:ascii="Times New Roman" w:eastAsia="Times New Roman" w:hAnsi="Times New Roman" w:cs="Times New Roman"/>
          <w:b/>
          <w:bCs/>
          <w:kern w:val="0"/>
          <w14:ligatures w14:val="none"/>
        </w:rPr>
      </w:pPr>
      <w:r w:rsidRPr="00AB1B38">
        <w:rPr>
          <w:rFonts w:ascii="Times New Roman" w:eastAsia="Times New Roman" w:hAnsi="Times New Roman" w:cs="Times New Roman"/>
          <w:b/>
          <w:bCs/>
          <w:kern w:val="0"/>
          <w14:ligatures w14:val="none"/>
        </w:rPr>
        <w:t>Unraveling the Complex Interplay of Medical Conditions and Patient Outcomes in VA Healthcare</w:t>
      </w:r>
    </w:p>
    <w:p w14:paraId="4EC81F27" w14:textId="3813F57B" w:rsidR="00AB1B38" w:rsidRPr="00AB1B38" w:rsidRDefault="00AB1B38" w:rsidP="00AB1B3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B1B38">
        <w:rPr>
          <w:rFonts w:ascii="Times New Roman" w:eastAsia="Times New Roman" w:hAnsi="Times New Roman" w:cs="Times New Roman"/>
          <w:b/>
          <w:bCs/>
          <w:kern w:val="0"/>
          <w14:ligatures w14:val="none"/>
        </w:rPr>
        <w:t>Introduction</w:t>
      </w:r>
    </w:p>
    <w:p w14:paraId="5C3E273E" w14:textId="77777777" w:rsidR="00AB1B38" w:rsidRPr="00AB1B38" w:rsidRDefault="00AB1B38" w:rsidP="00AB1B38">
      <w:pPr>
        <w:spacing w:before="100" w:beforeAutospacing="1" w:after="100" w:afterAutospacing="1" w:line="240" w:lineRule="auto"/>
        <w:rPr>
          <w:rFonts w:ascii="Times New Roman" w:eastAsia="Times New Roman" w:hAnsi="Times New Roman" w:cs="Times New Roman"/>
          <w:kern w:val="0"/>
          <w14:ligatures w14:val="none"/>
        </w:rPr>
      </w:pPr>
      <w:r w:rsidRPr="00AB1B38">
        <w:rPr>
          <w:rFonts w:ascii="Times New Roman" w:eastAsia="Times New Roman" w:hAnsi="Times New Roman" w:cs="Times New Roman"/>
          <w:kern w:val="0"/>
          <w14:ligatures w14:val="none"/>
        </w:rPr>
        <w:t>I aimed to investigate the connections between different medical illnesses, treatments, infections, and complications and how these affect patient outcomes—specifically, as indicated by a score variable—in my analysis of the SpaceCeleb_VA_Outcomes dataset. Because it can pinpoint important variables affecting patient outcomes in the Veterans Affairs (VA) healthcare system, I think this study is important. By identifying these connections, I want to assist medical professionals in comprehending patient care dynamics and making wise choices that can enhance patient outcomes.</w:t>
      </w:r>
    </w:p>
    <w:p w14:paraId="15A948FC" w14:textId="77777777" w:rsidR="00AB1B38" w:rsidRPr="00AB1B38" w:rsidRDefault="00AB1B38" w:rsidP="00AB1B38">
      <w:pPr>
        <w:spacing w:before="100" w:beforeAutospacing="1" w:after="100" w:afterAutospacing="1" w:line="240" w:lineRule="auto"/>
        <w:rPr>
          <w:rFonts w:ascii="Times New Roman" w:eastAsia="Times New Roman" w:hAnsi="Times New Roman" w:cs="Times New Roman"/>
          <w:kern w:val="0"/>
          <w14:ligatures w14:val="none"/>
        </w:rPr>
      </w:pPr>
      <w:r w:rsidRPr="00AB1B38">
        <w:rPr>
          <w:rFonts w:ascii="Times New Roman" w:eastAsia="Times New Roman" w:hAnsi="Times New Roman" w:cs="Times New Roman"/>
          <w:kern w:val="0"/>
          <w14:ligatures w14:val="none"/>
        </w:rPr>
        <w:t xml:space="preserve">A variety of variables that indicate various medical problems, surgical operations, and infections related to healthcare are included in the dataset that I worked with. My major objective was to use several R plotting techniques to illustrate and analyze the relationship between these variables and patient outcomes, namely the Score. The following variables were taken into consideration: "Ambulatory Surgical Center" (ASC), "Acute Myocardial Infarction" (AMI), "Coronary Artery Bypass Graft" (CABG), "Catheter-associated urinary tract infections" (CAUTI), "Clostridium difficile Infection" (CDI), "Central line-associated bloodstream infections" (CLABSI), "Complications," "Chronic Obstructive Pulmonary Disease" (COPD), and "Procedure </w:t>
      </w:r>
      <w:proofErr w:type="spellStart"/>
      <w:r w:rsidRPr="00AB1B38">
        <w:rPr>
          <w:rFonts w:ascii="Times New Roman" w:eastAsia="Times New Roman" w:hAnsi="Times New Roman" w:cs="Times New Roman"/>
          <w:kern w:val="0"/>
          <w14:ligatures w14:val="none"/>
        </w:rPr>
        <w:t>Days."I</w:t>
      </w:r>
      <w:proofErr w:type="spellEnd"/>
      <w:r w:rsidRPr="00AB1B38">
        <w:rPr>
          <w:rFonts w:ascii="Times New Roman" w:eastAsia="Times New Roman" w:hAnsi="Times New Roman" w:cs="Times New Roman"/>
          <w:kern w:val="0"/>
          <w14:ligatures w14:val="none"/>
        </w:rPr>
        <w:t xml:space="preserve"> used the R ggplot2 program to construct scatter plots with linear model fits in order to accomplish this. Seeing patterns and connections between these factors and patient scores was my goal.</w:t>
      </w:r>
    </w:p>
    <w:p w14:paraId="6D747227" w14:textId="5476526C" w:rsidR="00AB1B38" w:rsidRPr="00AB1B38" w:rsidRDefault="00AB1B38" w:rsidP="00AB1B38">
      <w:pPr>
        <w:spacing w:before="100" w:beforeAutospacing="1" w:after="100" w:afterAutospacing="1" w:line="240" w:lineRule="auto"/>
        <w:rPr>
          <w:rFonts w:ascii="Times New Roman" w:eastAsia="Times New Roman" w:hAnsi="Times New Roman" w:cs="Times New Roman"/>
          <w:kern w:val="0"/>
          <w14:ligatures w14:val="none"/>
        </w:rPr>
      </w:pPr>
      <w:r w:rsidRPr="00AB1B38">
        <w:rPr>
          <w:rFonts w:ascii="Times New Roman" w:eastAsia="Times New Roman" w:hAnsi="Times New Roman" w:cs="Times New Roman"/>
          <w:kern w:val="0"/>
          <w14:ligatures w14:val="none"/>
        </w:rPr>
        <w:t>I started by looking at the connections between patient outcomes and surgical techniques (ASC, AMI, CABG). Score vs. Ambulatory Surgical Center (ASC): I found that patient scores and ASC had a moderate association. Higher ASC values may be linked to better results, according to the linear model. association between Acute Myocardial Infarction (AMI) and Score: I saw fluctuations in this association. Lower scores appear to be a possible result of higher AMI values, suggesting a detrimental effect on patient outcomes. Coronary Artery Bypass Graft (CABG) vs. Score: I discovered a positive connection between the two variables for CABG, suggesting that patients who had CABG operations may have had better results. These results prompted me to draw the conclusion that specific surgical techniques can have a major impact on patient outcomes, either favorably or</w:t>
      </w:r>
      <w:r>
        <w:rPr>
          <w:rFonts w:ascii="Times New Roman" w:eastAsia="Times New Roman" w:hAnsi="Times New Roman" w:cs="Times New Roman"/>
          <w:kern w:val="0"/>
          <w14:ligatures w14:val="none"/>
        </w:rPr>
        <w:t xml:space="preserve"> </w:t>
      </w:r>
      <w:r w:rsidRPr="00AB1B38">
        <w:rPr>
          <w:rFonts w:ascii="Times New Roman" w:eastAsia="Times New Roman" w:hAnsi="Times New Roman" w:cs="Times New Roman"/>
          <w:kern w:val="0"/>
          <w14:ligatures w14:val="none"/>
        </w:rPr>
        <w:t>negatively, depending on the nature of the procedure.</w:t>
      </w:r>
    </w:p>
    <w:p w14:paraId="27E58E9C" w14:textId="77777777" w:rsidR="00A6034E" w:rsidRDefault="00A6034E" w:rsidP="00AB1B38">
      <w:pPr>
        <w:spacing w:before="100" w:beforeAutospacing="1" w:after="100" w:afterAutospacing="1" w:line="240" w:lineRule="auto"/>
        <w:rPr>
          <w:rFonts w:ascii="Times New Roman" w:eastAsia="Times New Roman" w:hAnsi="Times New Roman" w:cs="Times New Roman"/>
          <w:kern w:val="0"/>
          <w14:ligatures w14:val="none"/>
        </w:rPr>
      </w:pPr>
      <w:r w:rsidRPr="00A6034E">
        <w:rPr>
          <w:rFonts w:ascii="Times New Roman" w:eastAsia="Times New Roman" w:hAnsi="Times New Roman" w:cs="Times New Roman"/>
          <w:kern w:val="0"/>
          <w14:ligatures w14:val="none"/>
        </w:rPr>
        <w:t>I then concentrated on the impact of infections linked to healthcare (CAUTI, CDI, and CLABSI) on patient outcomes. CAUTI vs. Score: I found a negative association between the two, suggesting that patients who experience urinary tract infections brought on by catheter use typically have worse outcomes. CDI vs. Score: According to my research, there is a comparable inverse relationship between Clostridium difficile infections and scores, with higher infection rates translating into lower scores and worse patient outcomes. CLABSI vs. Score: Bloodstream infections linked to central lines were significantly linked to lower patient scores, highlighting the detrimental effects of these infections on patient health. These findings made me realize how crucial it is to contain infections linked to healthcare settings because they have a direct correlation with poor patient outcomes.</w:t>
      </w:r>
    </w:p>
    <w:p w14:paraId="4C22DD1A" w14:textId="0694150E" w:rsidR="00A6034E" w:rsidRPr="00A6034E" w:rsidRDefault="00A6034E" w:rsidP="00A6034E">
      <w:pPr>
        <w:spacing w:before="100" w:beforeAutospacing="1" w:after="100" w:afterAutospacing="1" w:line="240" w:lineRule="auto"/>
        <w:outlineLvl w:val="3"/>
        <w:rPr>
          <w:rFonts w:ascii="Times New Roman" w:eastAsia="Times New Roman" w:hAnsi="Times New Roman" w:cs="Times New Roman"/>
          <w:kern w:val="0"/>
          <w14:ligatures w14:val="none"/>
        </w:rPr>
      </w:pPr>
      <w:r w:rsidRPr="00A6034E">
        <w:rPr>
          <w:rFonts w:ascii="Times New Roman" w:eastAsia="Times New Roman" w:hAnsi="Times New Roman" w:cs="Times New Roman"/>
          <w:kern w:val="0"/>
          <w14:ligatures w14:val="none"/>
        </w:rPr>
        <w:lastRenderedPageBreak/>
        <w:t>Finally, I looked at how procedure days, COPD, and complications affected the course of the patient's care. Problems compared to Score. I discovered a significant inverse relationship between patient ratings and complications, indicating that treatment-related problems significantly worsen outcomes. COPD in comparison to Score: Additionally, there was a negative correlation found between patient scores and Chronic Obstructive Pulmonary Disease (COPD), suggesting that patients with COPD typically had worse results. Days of Procedure versus. Score: There was a more nuanced correlation between the number of procedure days and patient scores. My study revealed that longer hospital stays or more procedures would correspond with lower ratings, probably because of the severity of the underlying ailment, even though there was no obvious linear pattern. These findings led me to realize how significantly complications and chronic conditions affect patient outcomes. I saw that complications and chronic diseases like COPD can severely diminish the likelihood of positive health outcomes.</w:t>
      </w:r>
    </w:p>
    <w:p w14:paraId="19BCAB56" w14:textId="77777777" w:rsidR="00AB1B38" w:rsidRPr="00AB1B38" w:rsidRDefault="00AB1B38" w:rsidP="00AB1B3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B1B38">
        <w:rPr>
          <w:rFonts w:ascii="Times New Roman" w:eastAsia="Times New Roman" w:hAnsi="Times New Roman" w:cs="Times New Roman"/>
          <w:b/>
          <w:bCs/>
          <w:kern w:val="0"/>
          <w14:ligatures w14:val="none"/>
        </w:rPr>
        <w:t>Conclusion</w:t>
      </w:r>
    </w:p>
    <w:p w14:paraId="5DC20FF2" w14:textId="77777777" w:rsidR="00A6034E" w:rsidRPr="00A6034E" w:rsidRDefault="00A6034E" w:rsidP="00A6034E">
      <w:pPr>
        <w:spacing w:before="100" w:beforeAutospacing="1" w:after="100" w:afterAutospacing="1" w:line="240" w:lineRule="auto"/>
        <w:rPr>
          <w:rFonts w:ascii="Times New Roman" w:eastAsia="Times New Roman" w:hAnsi="Times New Roman" w:cs="Times New Roman"/>
          <w:kern w:val="0"/>
          <w14:ligatures w14:val="none"/>
        </w:rPr>
      </w:pPr>
      <w:r w:rsidRPr="00A6034E">
        <w:rPr>
          <w:rFonts w:ascii="Times New Roman" w:eastAsia="Times New Roman" w:hAnsi="Times New Roman" w:cs="Times New Roman"/>
          <w:kern w:val="0"/>
          <w14:ligatures w14:val="none"/>
        </w:rPr>
        <w:t>Finally, I looked at how procedure days, COPD, and complications affected the course of the patient's care. Problems compared to Score. I discovered a significant inverse relationship between patient ratings and complications, indicating that treatment-related problems significantly worsen outcomes. COPD in comparison to Score: Additionally, there was a negative correlation found between patient scores and Chronic Obstructive Pulmonary Disease (COPD), suggesting that patients with COPD typically had worse results. Days of Procedure versus. Score: There was a more nuanced correlation between the number of procedure days and patient scores. My study revealed that longer hospital stays or more procedures would correspond with lower ratings, probably because of the severity of the underlying ailment, even though there was no obvious linear pattern. These results made me realize how important chronic illnesses and their repercussions are.</w:t>
      </w:r>
    </w:p>
    <w:p w14:paraId="5B05B8A3" w14:textId="2667234D" w:rsidR="00C0653E" w:rsidRPr="00AB1B38" w:rsidRDefault="00C0653E" w:rsidP="00A6034E">
      <w:pPr>
        <w:spacing w:before="100" w:beforeAutospacing="1" w:after="100" w:afterAutospacing="1" w:line="240" w:lineRule="auto"/>
        <w:rPr>
          <w:rFonts w:ascii="Times New Roman" w:eastAsia="Times New Roman" w:hAnsi="Times New Roman" w:cs="Times New Roman"/>
          <w:kern w:val="0"/>
          <w14:ligatures w14:val="none"/>
        </w:rPr>
      </w:pPr>
    </w:p>
    <w:sectPr w:rsidR="00C0653E" w:rsidRPr="00AB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B51DD"/>
    <w:multiLevelType w:val="multilevel"/>
    <w:tmpl w:val="858E0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E12B6"/>
    <w:multiLevelType w:val="multilevel"/>
    <w:tmpl w:val="18BE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66211"/>
    <w:multiLevelType w:val="multilevel"/>
    <w:tmpl w:val="CAD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D7770"/>
    <w:multiLevelType w:val="multilevel"/>
    <w:tmpl w:val="8FE02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C4DC4"/>
    <w:multiLevelType w:val="multilevel"/>
    <w:tmpl w:val="509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92F81"/>
    <w:multiLevelType w:val="multilevel"/>
    <w:tmpl w:val="6B2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5352C"/>
    <w:multiLevelType w:val="multilevel"/>
    <w:tmpl w:val="48C88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D18A1"/>
    <w:multiLevelType w:val="multilevel"/>
    <w:tmpl w:val="3F36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028186">
    <w:abstractNumId w:val="6"/>
  </w:num>
  <w:num w:numId="2" w16cid:durableId="736393752">
    <w:abstractNumId w:val="0"/>
  </w:num>
  <w:num w:numId="3" w16cid:durableId="1195191743">
    <w:abstractNumId w:val="3"/>
  </w:num>
  <w:num w:numId="4" w16cid:durableId="902374484">
    <w:abstractNumId w:val="1"/>
  </w:num>
  <w:num w:numId="5" w16cid:durableId="968509518">
    <w:abstractNumId w:val="5"/>
  </w:num>
  <w:num w:numId="6" w16cid:durableId="1196696577">
    <w:abstractNumId w:val="2"/>
  </w:num>
  <w:num w:numId="7" w16cid:durableId="1453397852">
    <w:abstractNumId w:val="7"/>
  </w:num>
  <w:num w:numId="8" w16cid:durableId="1029187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3E"/>
    <w:rsid w:val="00A6034E"/>
    <w:rsid w:val="00AB1B38"/>
    <w:rsid w:val="00C0653E"/>
    <w:rsid w:val="00DC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098A"/>
  <w15:chartTrackingRefBased/>
  <w15:docId w15:val="{9BA0D95A-8914-44CA-8481-1DE90762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53E"/>
    <w:rPr>
      <w:rFonts w:eastAsiaTheme="majorEastAsia" w:cstheme="majorBidi"/>
      <w:color w:val="272727" w:themeColor="text1" w:themeTint="D8"/>
    </w:rPr>
  </w:style>
  <w:style w:type="paragraph" w:styleId="Title">
    <w:name w:val="Title"/>
    <w:basedOn w:val="Normal"/>
    <w:next w:val="Normal"/>
    <w:link w:val="TitleChar"/>
    <w:uiPriority w:val="10"/>
    <w:qFormat/>
    <w:rsid w:val="00C06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53E"/>
    <w:pPr>
      <w:spacing w:before="160"/>
      <w:jc w:val="center"/>
    </w:pPr>
    <w:rPr>
      <w:i/>
      <w:iCs/>
      <w:color w:val="404040" w:themeColor="text1" w:themeTint="BF"/>
    </w:rPr>
  </w:style>
  <w:style w:type="character" w:customStyle="1" w:styleId="QuoteChar">
    <w:name w:val="Quote Char"/>
    <w:basedOn w:val="DefaultParagraphFont"/>
    <w:link w:val="Quote"/>
    <w:uiPriority w:val="29"/>
    <w:rsid w:val="00C0653E"/>
    <w:rPr>
      <w:i/>
      <w:iCs/>
      <w:color w:val="404040" w:themeColor="text1" w:themeTint="BF"/>
    </w:rPr>
  </w:style>
  <w:style w:type="paragraph" w:styleId="ListParagraph">
    <w:name w:val="List Paragraph"/>
    <w:basedOn w:val="Normal"/>
    <w:uiPriority w:val="34"/>
    <w:qFormat/>
    <w:rsid w:val="00C0653E"/>
    <w:pPr>
      <w:ind w:left="720"/>
      <w:contextualSpacing/>
    </w:pPr>
  </w:style>
  <w:style w:type="character" w:styleId="IntenseEmphasis">
    <w:name w:val="Intense Emphasis"/>
    <w:basedOn w:val="DefaultParagraphFont"/>
    <w:uiPriority w:val="21"/>
    <w:qFormat/>
    <w:rsid w:val="00C0653E"/>
    <w:rPr>
      <w:i/>
      <w:iCs/>
      <w:color w:val="0F4761" w:themeColor="accent1" w:themeShade="BF"/>
    </w:rPr>
  </w:style>
  <w:style w:type="paragraph" w:styleId="IntenseQuote">
    <w:name w:val="Intense Quote"/>
    <w:basedOn w:val="Normal"/>
    <w:next w:val="Normal"/>
    <w:link w:val="IntenseQuoteChar"/>
    <w:uiPriority w:val="30"/>
    <w:qFormat/>
    <w:rsid w:val="00C06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53E"/>
    <w:rPr>
      <w:i/>
      <w:iCs/>
      <w:color w:val="0F4761" w:themeColor="accent1" w:themeShade="BF"/>
    </w:rPr>
  </w:style>
  <w:style w:type="character" w:styleId="IntenseReference">
    <w:name w:val="Intense Reference"/>
    <w:basedOn w:val="DefaultParagraphFont"/>
    <w:uiPriority w:val="32"/>
    <w:qFormat/>
    <w:rsid w:val="00C065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080302">
      <w:bodyDiv w:val="1"/>
      <w:marLeft w:val="0"/>
      <w:marRight w:val="0"/>
      <w:marTop w:val="0"/>
      <w:marBottom w:val="0"/>
      <w:divBdr>
        <w:top w:val="none" w:sz="0" w:space="0" w:color="auto"/>
        <w:left w:val="none" w:sz="0" w:space="0" w:color="auto"/>
        <w:bottom w:val="none" w:sz="0" w:space="0" w:color="auto"/>
        <w:right w:val="none" w:sz="0" w:space="0" w:color="auto"/>
      </w:divBdr>
    </w:div>
    <w:div w:id="1434865502">
      <w:bodyDiv w:val="1"/>
      <w:marLeft w:val="0"/>
      <w:marRight w:val="0"/>
      <w:marTop w:val="0"/>
      <w:marBottom w:val="0"/>
      <w:divBdr>
        <w:top w:val="none" w:sz="0" w:space="0" w:color="auto"/>
        <w:left w:val="none" w:sz="0" w:space="0" w:color="auto"/>
        <w:bottom w:val="none" w:sz="0" w:space="0" w:color="auto"/>
        <w:right w:val="none" w:sz="0" w:space="0" w:color="auto"/>
      </w:divBdr>
    </w:div>
    <w:div w:id="1538934724">
      <w:bodyDiv w:val="1"/>
      <w:marLeft w:val="0"/>
      <w:marRight w:val="0"/>
      <w:marTop w:val="0"/>
      <w:marBottom w:val="0"/>
      <w:divBdr>
        <w:top w:val="none" w:sz="0" w:space="0" w:color="auto"/>
        <w:left w:val="none" w:sz="0" w:space="0" w:color="auto"/>
        <w:bottom w:val="none" w:sz="0" w:space="0" w:color="auto"/>
        <w:right w:val="none" w:sz="0" w:space="0" w:color="auto"/>
      </w:divBdr>
    </w:div>
    <w:div w:id="1594701315">
      <w:bodyDiv w:val="1"/>
      <w:marLeft w:val="0"/>
      <w:marRight w:val="0"/>
      <w:marTop w:val="0"/>
      <w:marBottom w:val="0"/>
      <w:divBdr>
        <w:top w:val="none" w:sz="0" w:space="0" w:color="auto"/>
        <w:left w:val="none" w:sz="0" w:space="0" w:color="auto"/>
        <w:bottom w:val="none" w:sz="0" w:space="0" w:color="auto"/>
        <w:right w:val="none" w:sz="0" w:space="0" w:color="auto"/>
      </w:divBdr>
    </w:div>
    <w:div w:id="1664429547">
      <w:bodyDiv w:val="1"/>
      <w:marLeft w:val="0"/>
      <w:marRight w:val="0"/>
      <w:marTop w:val="0"/>
      <w:marBottom w:val="0"/>
      <w:divBdr>
        <w:top w:val="none" w:sz="0" w:space="0" w:color="auto"/>
        <w:left w:val="none" w:sz="0" w:space="0" w:color="auto"/>
        <w:bottom w:val="none" w:sz="0" w:space="0" w:color="auto"/>
        <w:right w:val="none" w:sz="0" w:space="0" w:color="auto"/>
      </w:divBdr>
    </w:div>
    <w:div w:id="1708331655">
      <w:bodyDiv w:val="1"/>
      <w:marLeft w:val="0"/>
      <w:marRight w:val="0"/>
      <w:marTop w:val="0"/>
      <w:marBottom w:val="0"/>
      <w:divBdr>
        <w:top w:val="none" w:sz="0" w:space="0" w:color="auto"/>
        <w:left w:val="none" w:sz="0" w:space="0" w:color="auto"/>
        <w:bottom w:val="none" w:sz="0" w:space="0" w:color="auto"/>
        <w:right w:val="none" w:sz="0" w:space="0" w:color="auto"/>
      </w:divBdr>
    </w:div>
    <w:div w:id="1877347921">
      <w:bodyDiv w:val="1"/>
      <w:marLeft w:val="0"/>
      <w:marRight w:val="0"/>
      <w:marTop w:val="0"/>
      <w:marBottom w:val="0"/>
      <w:divBdr>
        <w:top w:val="none" w:sz="0" w:space="0" w:color="auto"/>
        <w:left w:val="none" w:sz="0" w:space="0" w:color="auto"/>
        <w:bottom w:val="none" w:sz="0" w:space="0" w:color="auto"/>
        <w:right w:val="none" w:sz="0" w:space="0" w:color="auto"/>
      </w:divBdr>
    </w:div>
    <w:div w:id="20289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2024-08-18T21:17:00Z</dcterms:created>
  <dcterms:modified xsi:type="dcterms:W3CDTF">2024-08-19T02:45:00Z</dcterms:modified>
</cp:coreProperties>
</file>