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28B" w:rsidRPr="0007628B" w:rsidRDefault="0007628B" w:rsidP="0007628B">
      <w:pPr>
        <w:spacing w:beforeAutospacing="1" w:after="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333333"/>
          <w:sz w:val="36"/>
          <w:szCs w:val="36"/>
        </w:rPr>
      </w:pPr>
      <w:proofErr w:type="spellStart"/>
      <w:r w:rsidRPr="0007628B">
        <w:rPr>
          <w:rFonts w:ascii="Verdana" w:eastAsia="Times New Roman" w:hAnsi="Verdana" w:cs="Times New Roman"/>
          <w:b/>
          <w:bCs/>
          <w:color w:val="006699"/>
          <w:sz w:val="24"/>
          <w:szCs w:val="24"/>
          <w:shd w:val="clear" w:color="auto" w:fill="FFFFFF"/>
        </w:rPr>
        <w:t>DevSecOps</w:t>
      </w:r>
      <w:proofErr w:type="spellEnd"/>
      <w:r w:rsidRPr="0007628B">
        <w:rPr>
          <w:rFonts w:ascii="Verdana" w:eastAsia="Times New Roman" w:hAnsi="Verdana" w:cs="Times New Roman"/>
          <w:b/>
          <w:bCs/>
          <w:color w:val="006699"/>
          <w:sz w:val="24"/>
          <w:szCs w:val="24"/>
          <w:shd w:val="clear" w:color="auto" w:fill="FFFFFF"/>
        </w:rPr>
        <w:t xml:space="preserve"> Engineer</w:t>
      </w:r>
    </w:p>
    <w:p w:rsidR="0007628B" w:rsidRPr="0007628B" w:rsidRDefault="0007628B" w:rsidP="0007628B">
      <w:pPr>
        <w:numPr>
          <w:ilvl w:val="0"/>
          <w:numId w:val="1"/>
        </w:numPr>
        <w:spacing w:before="100" w:beforeAutospacing="1" w:after="105" w:line="240" w:lineRule="auto"/>
        <w:rPr>
          <w:rFonts w:ascii="Verdana" w:eastAsia="Times New Roman" w:hAnsi="Verdana" w:cs="Times New Roman"/>
          <w:color w:val="333333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 xml:space="preserve">Job </w:t>
      </w:r>
      <w:proofErr w:type="spellStart"/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>Type</w:t>
      </w:r>
      <w:hyperlink r:id="rId5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Full</w:t>
        </w:r>
        <w:proofErr w:type="spellEnd"/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 xml:space="preserve"> Time</w:t>
        </w:r>
      </w:hyperlink>
    </w:p>
    <w:p w:rsidR="0007628B" w:rsidRPr="0007628B" w:rsidRDefault="0007628B" w:rsidP="0007628B">
      <w:pPr>
        <w:numPr>
          <w:ilvl w:val="0"/>
          <w:numId w:val="1"/>
        </w:numPr>
        <w:spacing w:before="100" w:beforeAutospacing="1" w:after="105" w:line="240" w:lineRule="auto"/>
        <w:rPr>
          <w:rFonts w:ascii="Verdana" w:eastAsia="Times New Roman" w:hAnsi="Verdana" w:cs="Times New Roman"/>
          <w:color w:val="333333"/>
          <w:sz w:val="21"/>
          <w:szCs w:val="21"/>
        </w:rPr>
      </w:pPr>
      <w:proofErr w:type="spellStart"/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>Qualification</w:t>
      </w:r>
      <w:hyperlink r:id="rId6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BA</w:t>
        </w:r>
        <w:proofErr w:type="spellEnd"/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/BSc/HND</w:t>
        </w:r>
      </w:hyperlink>
      <w:r w:rsidRPr="0007628B">
        <w:rPr>
          <w:rFonts w:ascii="Verdana" w:eastAsia="Times New Roman" w:hAnsi="Verdana" w:cs="Times New Roman"/>
          <w:color w:val="333333"/>
          <w:sz w:val="21"/>
          <w:szCs w:val="21"/>
        </w:rPr>
        <w:t> , </w:t>
      </w:r>
      <w:hyperlink r:id="rId7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MBA/MSc/MA</w:t>
        </w:r>
      </w:hyperlink>
      <w:r w:rsidRPr="0007628B">
        <w:rPr>
          <w:rFonts w:ascii="Verdana" w:eastAsia="Times New Roman" w:hAnsi="Verdana" w:cs="Times New Roman"/>
          <w:color w:val="333333"/>
          <w:sz w:val="21"/>
          <w:szCs w:val="21"/>
        </w:rPr>
        <w:t> , </w:t>
      </w:r>
      <w:hyperlink r:id="rId8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Professional Certificate</w:t>
        </w:r>
      </w:hyperlink>
    </w:p>
    <w:p w:rsidR="0007628B" w:rsidRPr="0007628B" w:rsidRDefault="0007628B" w:rsidP="0007628B">
      <w:pPr>
        <w:numPr>
          <w:ilvl w:val="0"/>
          <w:numId w:val="1"/>
        </w:numPr>
        <w:spacing w:before="100" w:beforeAutospacing="1" w:after="105" w:line="240" w:lineRule="auto"/>
        <w:rPr>
          <w:rFonts w:ascii="Verdana" w:eastAsia="Times New Roman" w:hAnsi="Verdana" w:cs="Times New Roman"/>
          <w:color w:val="333333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>Experience</w:t>
      </w:r>
      <w:r w:rsidRPr="0007628B">
        <w:rPr>
          <w:rFonts w:ascii="Verdana" w:eastAsia="Times New Roman" w:hAnsi="Verdana" w:cs="Times New Roman"/>
          <w:color w:val="333333"/>
          <w:sz w:val="21"/>
          <w:szCs w:val="21"/>
        </w:rPr>
        <w:t>3 - 5 years</w:t>
      </w:r>
    </w:p>
    <w:p w:rsidR="0007628B" w:rsidRPr="0007628B" w:rsidRDefault="0007628B" w:rsidP="0007628B">
      <w:pPr>
        <w:numPr>
          <w:ilvl w:val="0"/>
          <w:numId w:val="1"/>
        </w:numPr>
        <w:spacing w:before="100" w:beforeAutospacing="1" w:after="105" w:line="240" w:lineRule="auto"/>
        <w:rPr>
          <w:rFonts w:ascii="Verdana" w:eastAsia="Times New Roman" w:hAnsi="Verdana" w:cs="Times New Roman"/>
          <w:color w:val="333333"/>
          <w:sz w:val="21"/>
          <w:szCs w:val="21"/>
        </w:rPr>
      </w:pPr>
      <w:proofErr w:type="spellStart"/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>Location</w:t>
      </w:r>
      <w:hyperlink r:id="rId9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Nairobi</w:t>
        </w:r>
        <w:proofErr w:type="spellEnd"/>
      </w:hyperlink>
    </w:p>
    <w:p w:rsidR="0007628B" w:rsidRPr="0007628B" w:rsidRDefault="0007628B" w:rsidP="0007628B">
      <w:pPr>
        <w:numPr>
          <w:ilvl w:val="0"/>
          <w:numId w:val="1"/>
        </w:numPr>
        <w:spacing w:before="100" w:beforeAutospacing="1" w:after="105" w:line="240" w:lineRule="auto"/>
        <w:rPr>
          <w:rFonts w:ascii="Verdana" w:eastAsia="Times New Roman" w:hAnsi="Verdana" w:cs="Times New Roman"/>
          <w:color w:val="333333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 xml:space="preserve">Job </w:t>
      </w:r>
      <w:proofErr w:type="spellStart"/>
      <w:r w:rsidRPr="0007628B">
        <w:rPr>
          <w:rFonts w:ascii="Verdana" w:eastAsia="Times New Roman" w:hAnsi="Verdana" w:cs="Times New Roman"/>
          <w:b/>
          <w:bCs/>
          <w:color w:val="939393"/>
          <w:sz w:val="23"/>
          <w:szCs w:val="23"/>
        </w:rPr>
        <w:t>Field</w:t>
      </w:r>
      <w:hyperlink r:id="rId10" w:history="1"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>ICT</w:t>
        </w:r>
        <w:proofErr w:type="spellEnd"/>
        <w:r w:rsidRPr="0007628B">
          <w:rPr>
            <w:rFonts w:ascii="Verdana" w:eastAsia="Times New Roman" w:hAnsi="Verdana" w:cs="Times New Roman"/>
            <w:color w:val="FF6600"/>
            <w:sz w:val="23"/>
            <w:szCs w:val="23"/>
            <w:u w:val="single"/>
          </w:rPr>
          <w:t xml:space="preserve"> / Computer</w:t>
        </w:r>
      </w:hyperlink>
      <w:r w:rsidRPr="0007628B">
        <w:rPr>
          <w:rFonts w:ascii="Verdana" w:eastAsia="Times New Roman" w:hAnsi="Verdana" w:cs="Times New Roman"/>
          <w:color w:val="333333"/>
          <w:sz w:val="21"/>
          <w:szCs w:val="21"/>
        </w:rPr>
        <w:t> </w:t>
      </w:r>
    </w:p>
    <w:p w:rsidR="0007628B" w:rsidRPr="0007628B" w:rsidRDefault="0007628B" w:rsidP="0007628B">
      <w:p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Job Description</w:t>
      </w:r>
    </w:p>
    <w:p w:rsidR="0007628B" w:rsidRPr="0007628B" w:rsidRDefault="0007628B" w:rsidP="0007628B">
      <w:pPr>
        <w:numPr>
          <w:ilvl w:val="0"/>
          <w:numId w:val="2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Reporting to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DevSecOps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Practise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Area Lead, the position holder is pivotal role in designing, building, and scaling intelligent software delivery platforms across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Safaricom’s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digital ecosystem. The role focuses on advancing engineering maturity through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AIOps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,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DevSecOps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automation, policy-as-code governance, and cloud-native platform engineering. Key outcomes include improved deployment speed, platform reliability, security compliance, and engineering efficiency across multiple teams.</w:t>
      </w:r>
    </w:p>
    <w:p w:rsidR="0007628B" w:rsidRPr="0007628B" w:rsidRDefault="0007628B" w:rsidP="0007628B">
      <w:p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Responsibilities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Uphold the company code of conduct, policies and procedures, ensuring integrity and accountability in every aspect of your work.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All employees have a responsibility to adhere to safety, health, and </w:t>
      </w:r>
      <w:proofErr w:type="gram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wellbeing  policies</w:t>
      </w:r>
      <w:proofErr w:type="gram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, guidelines and procedures in all actions and decisions.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Design and maintain secure, reusable CI/CD pipelines and internal developer platforms for self-service delivery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Embed security across the SDLC using SAST, DAST, SCA, container, and secrets scanning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Enforce compliance through Policy-as-Code in CI/CD pipelines and Kubernetes environments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Provision and manage cloud infrastructure using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IaC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with a focus on scalability, resilience, and cost optimization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Implement observability and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AIOps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capabilities, including monitoring, anomaly detection, and automated incident response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Develop automation tools, scripts, and backend services to improve efficiency and productivity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lastRenderedPageBreak/>
        <w:t>Support end-to-end software delivery, including design, development, testing, and deployment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Handle L2/L3 incidents, perform root cause analysis, and drive continuous reliability improvements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Collaborate with cross-functional teams to deliver secure, scalable, and high-performing systems</w:t>
      </w:r>
    </w:p>
    <w:p w:rsidR="0007628B" w:rsidRPr="0007628B" w:rsidRDefault="0007628B" w:rsidP="0007628B">
      <w:pPr>
        <w:numPr>
          <w:ilvl w:val="0"/>
          <w:numId w:val="3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Manage identity, access, and secrets securely while maintaining documentation and enforcing best practices</w:t>
      </w:r>
    </w:p>
    <w:p w:rsidR="0007628B" w:rsidRPr="0007628B" w:rsidRDefault="0007628B" w:rsidP="0007628B">
      <w:p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b/>
          <w:bCs/>
          <w:color w:val="000000"/>
          <w:sz w:val="21"/>
          <w:szCs w:val="21"/>
        </w:rPr>
        <w:t>Qualifications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Bachelor’s or master’s degree in computer science, Information Systems, Engineering, or a related field.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3–5 years of experience in DevOps/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DevSecOps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, software engineering, or systems engineering in agile environments.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Relevant certifications (e.g., CKA, AWS/Azure, </w:t>
      </w:r>
      <w:proofErr w:type="gram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CSD</w:t>
      </w:r>
      <w:proofErr w:type="gram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) and telecom industry experience are an added advantage.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Strong experience with CI/CD pipelines (e.g., Jenkins,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GitL</w:t>
      </w:r>
      <w:bookmarkStart w:id="0" w:name="_GoBack"/>
      <w:bookmarkEnd w:id="0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ab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CI/CD) and automation practices.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Proficiency in scripting/programming languages such as Go, Python, Java, or Bash.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Hands-on experience with cloud platforms (AWS, Azure, or GCP) and cloud-native architectures.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Experience with Kubernetes and containerization (e.g., Docker).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Knowledge of Infrastructure as Code (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IaC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) tools such as Terraform or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Ansible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Familiarity with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DevSecOps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 practices, including security testing (SAST, DAST, </w:t>
      </w:r>
      <w:proofErr w:type="gram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SCA</w:t>
      </w:r>
      <w:proofErr w:type="gram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), secrets management, and Policy-as-Code (e.g., OPA).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Experience with monitoring and observability tools (e.g., Prometheus, </w:t>
      </w:r>
      <w:proofErr w:type="spell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Grafana</w:t>
      </w:r>
      <w:proofErr w:type="spell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, </w:t>
      </w:r>
      <w:proofErr w:type="gram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ELK</w:t>
      </w:r>
      <w:proofErr w:type="gram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).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Understanding of system design, distributed systems, and incident/problem management (L2/L3 support).</w:t>
      </w:r>
    </w:p>
    <w:p w:rsidR="0007628B" w:rsidRPr="0007628B" w:rsidRDefault="0007628B" w:rsidP="0007628B">
      <w:pPr>
        <w:numPr>
          <w:ilvl w:val="0"/>
          <w:numId w:val="4"/>
        </w:numPr>
        <w:spacing w:before="100" w:beforeAutospacing="1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 xml:space="preserve">Relevant certifications (e.g., CKA, AWS/Azure, </w:t>
      </w:r>
      <w:proofErr w:type="gramStart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CSD</w:t>
      </w:r>
      <w:proofErr w:type="gramEnd"/>
      <w:r w:rsidRPr="0007628B">
        <w:rPr>
          <w:rFonts w:ascii="Verdana" w:eastAsia="Times New Roman" w:hAnsi="Verdana" w:cs="Times New Roman"/>
          <w:color w:val="000000"/>
          <w:sz w:val="21"/>
          <w:szCs w:val="21"/>
        </w:rPr>
        <w:t>) and telecom industry experience are an added advantage.</w:t>
      </w:r>
    </w:p>
    <w:p w:rsidR="00DD533D" w:rsidRDefault="00DD533D"/>
    <w:sectPr w:rsidR="00DD5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6471"/>
    <w:multiLevelType w:val="multilevel"/>
    <w:tmpl w:val="147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79B9"/>
    <w:multiLevelType w:val="multilevel"/>
    <w:tmpl w:val="085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A75D0"/>
    <w:multiLevelType w:val="multilevel"/>
    <w:tmpl w:val="D6C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67BCC"/>
    <w:multiLevelType w:val="multilevel"/>
    <w:tmpl w:val="18F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427"/>
    <w:rsid w:val="0007628B"/>
    <w:rsid w:val="00B34D71"/>
    <w:rsid w:val="00DD533D"/>
    <w:rsid w:val="00ED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00F96-3D52-4C0A-A463-A32940A7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6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6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ubjob-title">
    <w:name w:val="subjob-title"/>
    <w:basedOn w:val="DefaultParagraphFont"/>
    <w:rsid w:val="0007628B"/>
  </w:style>
  <w:style w:type="character" w:customStyle="1" w:styleId="jkey-title">
    <w:name w:val="jkey-title"/>
    <w:basedOn w:val="DefaultParagraphFont"/>
    <w:rsid w:val="0007628B"/>
  </w:style>
  <w:style w:type="character" w:customStyle="1" w:styleId="jkey-info">
    <w:name w:val="jkey-info"/>
    <w:basedOn w:val="DefaultParagraphFont"/>
    <w:rsid w:val="0007628B"/>
  </w:style>
  <w:style w:type="character" w:styleId="Hyperlink">
    <w:name w:val="Hyperlink"/>
    <w:basedOn w:val="DefaultParagraphFont"/>
    <w:uiPriority w:val="99"/>
    <w:semiHidden/>
    <w:unhideWhenUsed/>
    <w:rsid w:val="000762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6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6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2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71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jobmag.co.ke/jobs-by-education/professio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yjobmag.co.ke/jobs-by-education/ms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jobmag.co.ke/jobs-by-education/bs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yjobmag.co.ke/jobs-by-type/full-time" TargetMode="External"/><Relationship Id="rId10" Type="http://schemas.openxmlformats.org/officeDocument/2006/relationships/hyperlink" Target="https://www.myjobmag.co.ke/jobs-by-field/information-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jobmag.co.ke/jobs-location/nairo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9</cp:revision>
  <dcterms:created xsi:type="dcterms:W3CDTF">2026-08-02T07:25:00Z</dcterms:created>
  <dcterms:modified xsi:type="dcterms:W3CDTF">2026-08-02T07:27:00Z</dcterms:modified>
</cp:coreProperties>
</file>