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7C0" w:rsidRDefault="00AD37C0" w:rsidP="00AD37C0">
      <w:r>
        <w:t>ANTONY HENRY ODUOR ONYANGO</w:t>
      </w:r>
      <w:r>
        <w:t xml:space="preserve">  </w:t>
      </w:r>
    </w:p>
    <w:p w:rsidR="00AD37C0" w:rsidRDefault="00AD37C0" w:rsidP="00AD37C0">
      <w:r>
        <w:t xml:space="preserve">Nairobi, Kenya  </w:t>
      </w:r>
    </w:p>
    <w:p w:rsidR="00AD37C0" w:rsidRDefault="00AD37C0" w:rsidP="00AD37C0">
      <w:r>
        <w:t xml:space="preserve">Email: harryoduwor@gmail.com | Phone: +254 745 026 402  </w:t>
      </w:r>
    </w:p>
    <w:p w:rsidR="00AD37C0" w:rsidRDefault="00AD37C0" w:rsidP="00AD37C0"/>
    <w:p w:rsidR="00AD37C0" w:rsidRDefault="00AD37C0" w:rsidP="00AD37C0">
      <w:r>
        <w:t>31</w:t>
      </w:r>
      <w:r w:rsidRPr="00AD37C0">
        <w:rPr>
          <w:vertAlign w:val="superscript"/>
        </w:rPr>
        <w:t>st</w:t>
      </w:r>
      <w:r>
        <w:t xml:space="preserve"> July 2026</w:t>
      </w:r>
      <w:r>
        <w:t xml:space="preserve"> </w:t>
      </w:r>
    </w:p>
    <w:p w:rsidR="00AD37C0" w:rsidRDefault="00AD37C0" w:rsidP="00AD37C0"/>
    <w:p w:rsidR="00AD37C0" w:rsidRDefault="005462C4" w:rsidP="00AD37C0">
      <w:r>
        <w:t>The Chief Executive Officer</w:t>
      </w:r>
      <w:r w:rsidR="00AD37C0">
        <w:t xml:space="preserve">  </w:t>
      </w:r>
    </w:p>
    <w:p w:rsidR="00AD37C0" w:rsidRDefault="00AD37C0" w:rsidP="00AD37C0">
      <w:r>
        <w:t xml:space="preserve">Kenya Trade Network Agency (KenTrade)  </w:t>
      </w:r>
    </w:p>
    <w:p w:rsidR="00AD37C0" w:rsidRDefault="00AD37C0" w:rsidP="00AD37C0">
      <w:r>
        <w:t xml:space="preserve">P.O. Box 36943 – 00200  </w:t>
      </w:r>
    </w:p>
    <w:p w:rsidR="00AD37C0" w:rsidRDefault="005462C4" w:rsidP="00AD37C0">
      <w:r>
        <w:t>NAIROBI</w:t>
      </w:r>
      <w:r w:rsidR="00AD37C0">
        <w:t xml:space="preserve">  </w:t>
      </w:r>
    </w:p>
    <w:p w:rsidR="00AD37C0" w:rsidRDefault="00AD37C0" w:rsidP="00AD37C0"/>
    <w:p w:rsidR="00AD37C0" w:rsidRDefault="00AD37C0" w:rsidP="00AD37C0">
      <w:r>
        <w:t xml:space="preserve">Dear Sir/Madam,  </w:t>
      </w:r>
    </w:p>
    <w:p w:rsidR="00AD37C0" w:rsidRDefault="00AD37C0" w:rsidP="00AD37C0"/>
    <w:p w:rsidR="00AD37C0" w:rsidRDefault="00AD37C0" w:rsidP="00AD37C0">
      <w:r>
        <w:t xml:space="preserve">RE: APPLICATION FOR THE POSITION OF INFRASTRUCTURE ENGINEER (1 POST) – KTNA 7 </w:t>
      </w:r>
      <w:r w:rsidR="005462C4">
        <w:t>(ADVERT NO: KTNA/01/2026/2027)</w:t>
      </w:r>
      <w:r>
        <w:t xml:space="preserve">  </w:t>
      </w:r>
    </w:p>
    <w:p w:rsidR="00AD37C0" w:rsidRDefault="00AD37C0" w:rsidP="00AD37C0"/>
    <w:p w:rsidR="00AD37C0" w:rsidRDefault="00AD37C0" w:rsidP="00AD37C0">
      <w:r>
        <w:t xml:space="preserve">I am writing to express my strong interest in the Infrastructure Engineer position at Kenya Trade Network Agency (KenTrade). With a Bachelor of Science in Computer Science (First Class Honors), a Cisco Certified Network Associate (CCNA) certification, and over four years of progressive experience in designing, implementing, and securing enterprise ICT infrastructure, I am confident in my ability to support KenTrade’s digital transformation and ensure the optimal performance of your mission-critical systems.  </w:t>
      </w:r>
    </w:p>
    <w:p w:rsidR="00AD37C0" w:rsidRDefault="00AD37C0" w:rsidP="00AD37C0"/>
    <w:p w:rsidR="00AD37C0" w:rsidRDefault="00AD37C0" w:rsidP="00AD37C0">
      <w:r>
        <w:t xml:space="preserve">In my current role as a DevOps &amp; Infrastructure Engineer at Davis &amp; Shirtliff, and previously as an ICT Support &amp; Infrastructure Officer at the Kenya Revenue Authority (KRA), I have gained extensive hands-on experience that directly aligns with the duties outlined in your job description. I have successfully designed, configured, and maintained complex switching environments, wireless networks, and security appliances. My technical expertise includes implementing advanced routing protocols (OSPFv2, BGP), configuring VLAN segmentation, deploying EtherChannel (LACP) for link redundancy, and enforcing strict network security through firewalls, IPsec VPNs, and Access Control Lists (ACLs).  </w:t>
      </w:r>
    </w:p>
    <w:p w:rsidR="00AD37C0" w:rsidRDefault="00AD37C0" w:rsidP="00AD37C0"/>
    <w:p w:rsidR="00AD37C0" w:rsidRDefault="00AD37C0" w:rsidP="00AD37C0">
      <w:r>
        <w:t xml:space="preserve">I am highly proficient in maintaining LAN/WAN infrastructure, including structured cabling, power provisioning, and throughput optimization. Furthermore, I have practical experience implementing multi-user environments by designing precise IPv4/IPv6 address schemes, configuring DNS/DHCP </w:t>
      </w:r>
      <w:r>
        <w:lastRenderedPageBreak/>
        <w:t xml:space="preserve">services, and managing network segmentation to support secure access for voice, video, and data applications. I am also deeply committed to creating and maintaining comprehensive network documentation, tracking infrastructure assets, and ensuring that all system changes are executed with minimal disruption to existing ICT services.  </w:t>
      </w:r>
    </w:p>
    <w:p w:rsidR="00AD37C0" w:rsidRDefault="00AD37C0" w:rsidP="00AD37C0"/>
    <w:p w:rsidR="00AD37C0" w:rsidRDefault="00AD37C0" w:rsidP="00AD37C0">
      <w:r>
        <w:t>Beyond traditional infrastructure, I bring a modern approach to IT operations. I possess strong knowledge of cl</w:t>
      </w:r>
      <w:r w:rsidR="002813F2">
        <w:t xml:space="preserve">oud platforms (AWS, Azure, GCP) </w:t>
      </w:r>
      <w:bookmarkStart w:id="0" w:name="_GoBack"/>
      <w:bookmarkEnd w:id="0"/>
      <w:r>
        <w:t xml:space="preserve">and Infrastructure-as-Code (Terraform), which allows me to automate network provisioning, enforce security policies, and implement robust monitoring solutions (Prometheus/Grafana) for proactive incident response. This blend of foundational networking expertise and modern automation skills positions me to effectively manage both your on-premises data centers and cloud services.  </w:t>
      </w:r>
    </w:p>
    <w:p w:rsidR="00AD37C0" w:rsidRDefault="00AD37C0" w:rsidP="00AD37C0"/>
    <w:p w:rsidR="00AD37C0" w:rsidRDefault="00AD37C0" w:rsidP="00AD37C0">
      <w:r>
        <w:t xml:space="preserve">I am a proactive troubleshooter with excellent communication skills, capable of providing top-tier technical assistance to internal staff, vendors, and partner agencies. I strictly adhere to IT standards and policies, and I fully meet the provisions of Chapter Six of the Constitution of Kenya.  </w:t>
      </w:r>
    </w:p>
    <w:p w:rsidR="00AD37C0" w:rsidRDefault="00AD37C0" w:rsidP="00AD37C0"/>
    <w:p w:rsidR="00AD37C0" w:rsidRDefault="00AD37C0" w:rsidP="00AD37C0">
      <w:r>
        <w:t xml:space="preserve">Attached to this letter are my Curriculum Vitae, copies of my academic and professional certificates (including my CCNA), and testimonials for your review. I would welcome the opportunity to discuss how my technical expertise in network infrastructure design, implementation, and support can contribute to KenTrade’s mandate as a global leader in trade facilitation.  </w:t>
      </w:r>
    </w:p>
    <w:p w:rsidR="00AD37C0" w:rsidRDefault="00AD37C0" w:rsidP="00AD37C0"/>
    <w:p w:rsidR="00AD37C0" w:rsidRDefault="00AD37C0" w:rsidP="00AD37C0">
      <w:r>
        <w:t xml:space="preserve">Thank you for considering my application. I look forward to the possibility of an interview.  </w:t>
      </w:r>
    </w:p>
    <w:p w:rsidR="00AD37C0" w:rsidRDefault="00AD37C0" w:rsidP="00AD37C0"/>
    <w:p w:rsidR="00AD37C0" w:rsidRDefault="00AD37C0" w:rsidP="00AD37C0">
      <w:r>
        <w:t xml:space="preserve">Yours faithfully,  </w:t>
      </w:r>
    </w:p>
    <w:p w:rsidR="00AD37C0" w:rsidRDefault="00AD37C0" w:rsidP="00AD37C0"/>
    <w:p w:rsidR="007346DB" w:rsidRDefault="005462C4" w:rsidP="00AD37C0">
      <w:r>
        <w:t>Antony Henry Oduor Onyango</w:t>
      </w:r>
    </w:p>
    <w:sectPr w:rsidR="0073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7C0"/>
    <w:rsid w:val="002813F2"/>
    <w:rsid w:val="005462C4"/>
    <w:rsid w:val="007346DB"/>
    <w:rsid w:val="008A2981"/>
    <w:rsid w:val="00AD3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0A060"/>
  <w15:chartTrackingRefBased/>
  <w15:docId w15:val="{D51D2615-022E-4A53-863D-0C534589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527</Words>
  <Characters>3007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5</cp:revision>
  <dcterms:created xsi:type="dcterms:W3CDTF">2026-07-30T21:09:00Z</dcterms:created>
  <dcterms:modified xsi:type="dcterms:W3CDTF">2026-07-30T21:15:00Z</dcterms:modified>
</cp:coreProperties>
</file>