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F30" w:rsidRPr="00036F30" w:rsidRDefault="00036F30" w:rsidP="00036F30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</w:rPr>
      </w:pPr>
      <w:r w:rsidRPr="00036F30">
        <w:rPr>
          <w:rFonts w:ascii="Segoe UI" w:eastAsia="Times New Roman" w:hAnsi="Segoe UI" w:cs="Segoe UI"/>
          <w:b/>
          <w:bCs/>
          <w:sz w:val="30"/>
          <w:szCs w:val="30"/>
        </w:rPr>
        <w:t>About the job</w:t>
      </w:r>
    </w:p>
    <w:p w:rsidR="00036F30" w:rsidRPr="00036F30" w:rsidRDefault="00036F30" w:rsidP="00036F3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Job Description</w:t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proofErr w:type="gramStart"/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>Reporting</w:t>
      </w:r>
      <w:proofErr w:type="gramEnd"/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 xml:space="preserve"> to the </w:t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 xml:space="preserve">Cloud Specialist, </w:t>
      </w:r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 xml:space="preserve">the role holder engineer will be responsible for delivering a fully integrated solution for virtualization, containerization, and storage while leveraging open-source technologies. They will be a key contributor to our cloud transformation strategy, enabling the organization to host IaaS, Kubernetes workloads, and scalable object storage. The ideal candidate should have a passion for open-source innovation, a strong background in Linux engineering, and a proven </w:t>
      </w:r>
      <w:proofErr w:type="gramStart"/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>track record</w:t>
      </w:r>
      <w:proofErr w:type="gramEnd"/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 xml:space="preserve"> of implementing cloud solutions. Their contributions will directly influence the success of our private cloud-first strategy and support our business's evolution into a modern, agile, and cloud-driven organization. This role is integral to our mission of developing a robust and scalable private cloud infrastructure that rivals public cloud platforms in performance, scalability, and feature set.</w:t>
      </w:r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Responsibilities</w:t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proofErr w:type="spellStart"/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RESPONSIBILITIES</w:t>
      </w:r>
      <w:proofErr w:type="spellEnd"/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 xml:space="preserve"> </w:t>
      </w:r>
      <w:bookmarkStart w:id="0" w:name="_GoBack"/>
      <w:bookmarkEnd w:id="0"/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  <w:t>Infrastructure Automation</w:t>
      </w:r>
      <w:r w:rsidRPr="00036F30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Automate infrastructure provisioning through cloud provider SDKs like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pyVmomi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Iac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tools like Terraform and Cloud formation etc.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Configuration management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Automate infrastructure tasks e.g., OS patching by using tools like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Ansible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Chef. Ensure these processes </w:t>
      </w:r>
      <w:proofErr w:type="gram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are automated</w:t>
      </w:r>
      <w:proofErr w:type="gram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for the other teams to re-use.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Cloud Management Platform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3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Build a Hybrid self-service cloud management platform. This should be a single plane platform for all infrastructure services.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 xml:space="preserve">Integration </w:t>
      </w:r>
      <w:proofErr w:type="gramStart"/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Of</w:t>
      </w:r>
      <w:proofErr w:type="gramEnd"/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 xml:space="preserve"> Virtualization Platforms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Develop a unified cloud platform for VMware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ESXi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KVM, and other virtualization platforms.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 xml:space="preserve">Kubernetes </w:t>
      </w:r>
      <w:proofErr w:type="gramStart"/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And</w:t>
      </w:r>
      <w:proofErr w:type="gramEnd"/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 xml:space="preserve"> Containerization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Deploy and manage Kubernetes clusters for containerized workloads and integrate with the private cloud.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Documentation and process</w:t>
      </w:r>
      <w:proofErr w:type="gramStart"/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: </w:t>
      </w:r>
      <w:proofErr w:type="gramEnd"/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Keeping accurate current infrastructure database for static and dynamic capacities . </w:t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Adhere to the existing processes in workflow management.  </w:t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Process review and recommendation on process improvement. </w:t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Preparation of infrastructure projects, POC bid /RFQ documents and Evaluations.  </w:t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lastRenderedPageBreak/>
        <w:t xml:space="preserve">Learn/research on new technologies/practices in the public cloud and infrastructure domain. </w:t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Running of POCs and subsequent recommendations for approval. </w:t>
      </w:r>
    </w:p>
    <w:p w:rsidR="00036F30" w:rsidRPr="00036F30" w:rsidRDefault="00036F30" w:rsidP="00036F30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Development of design principles to guide future deployment.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Open-Source Advocacy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Recommend and deploy open-source technologies that enhance cloud capabilities.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Architecture and Design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Translate business and customer requirements into technology requirements. </w:t>
      </w:r>
    </w:p>
    <w:p w:rsidR="00036F30" w:rsidRPr="00036F30" w:rsidRDefault="00036F30" w:rsidP="00036F30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Define architecture and design of systems and solutions to meet current and future business needs.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Must Have Technical / Professional Qualifications</w:t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BSc/B-Tech in computer Science/Electrical and communication/ Telecoms, Engineering, a similar field.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At Least 3 years’ experience as cloud engineer, Systems administrator in a multifaceted business environment with integrated/mixed windows and major UNIX/Linux server environment.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AWS and GCP Cloud knowledge and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deployement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models.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Experience in working with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IaC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tools like Terraform &amp;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CloudFormation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and cloud provider SDKs.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Configuration management tools like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Ansible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platform to automate various aspects of infrastructure configuration, provisioning, and management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Experience with monitoring tools like Prometheus, </w:t>
      </w:r>
      <w:proofErr w:type="spellStart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Grafana</w:t>
      </w:r>
      <w:proofErr w:type="spellEnd"/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or similar.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Experience working with agile methodologies, such as Scrum, Kanban, XP, BDD and TDD.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Strong data analytical skills, analytical thinking, attention to details and ability to identify solutions to complex problems.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Great Stakeholder management skills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Knowledge of hybrid cloud integration and multi-cloud strategies.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Familiarity with CI/CD pipelines and DevOps practices. </w:t>
      </w:r>
    </w:p>
    <w:p w:rsidR="00036F30" w:rsidRPr="00036F30" w:rsidRDefault="00036F30" w:rsidP="00036F30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Certification in any of the following Systems and Network or related trainings is an added advantage 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036F30" w:rsidRPr="00036F30" w:rsidRDefault="00036F30" w:rsidP="00036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AWS Certified Solution Architect certification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Microsoft Certified: Azure Administrator Associate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Terraform Associate certification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Red Hat Certified Specialist in Advanced Automation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Scrum Fundamentals Certified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Network certification e.g., CCNA, CCNP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UNIX/Linux certification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VMware certification e.g., VCP</w:t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  <w:r w:rsidRPr="00036F30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  <w:t>Certified Kubernetes Administrator (CKA)</w:t>
      </w:r>
    </w:p>
    <w:p w:rsidR="00616F2A" w:rsidRDefault="00616F2A"/>
    <w:sectPr w:rsidR="00616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F57"/>
    <w:multiLevelType w:val="multilevel"/>
    <w:tmpl w:val="1EF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270F3A"/>
    <w:multiLevelType w:val="multilevel"/>
    <w:tmpl w:val="992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73F23"/>
    <w:multiLevelType w:val="multilevel"/>
    <w:tmpl w:val="DC3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CA76FA"/>
    <w:multiLevelType w:val="multilevel"/>
    <w:tmpl w:val="2B2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F20F9A"/>
    <w:multiLevelType w:val="multilevel"/>
    <w:tmpl w:val="7D6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4810E8"/>
    <w:multiLevelType w:val="multilevel"/>
    <w:tmpl w:val="87F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81116"/>
    <w:multiLevelType w:val="multilevel"/>
    <w:tmpl w:val="733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6215CE"/>
    <w:multiLevelType w:val="multilevel"/>
    <w:tmpl w:val="76A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721C97"/>
    <w:multiLevelType w:val="multilevel"/>
    <w:tmpl w:val="F6E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4AC"/>
    <w:rsid w:val="00036F30"/>
    <w:rsid w:val="00616F2A"/>
    <w:rsid w:val="008A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3DE34-96DF-49A2-8C93-9F58C44C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6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F3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b2c99b15">
    <w:name w:val="b2c99b15"/>
    <w:basedOn w:val="Normal"/>
    <w:rsid w:val="00036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06597d6">
    <w:name w:val="a06597d6"/>
    <w:basedOn w:val="DefaultParagraphFont"/>
    <w:rsid w:val="00036F30"/>
  </w:style>
  <w:style w:type="character" w:styleId="Strong">
    <w:name w:val="Strong"/>
    <w:basedOn w:val="DefaultParagraphFont"/>
    <w:uiPriority w:val="22"/>
    <w:qFormat/>
    <w:rsid w:val="00036F30"/>
    <w:rPr>
      <w:b/>
      <w:bCs/>
    </w:rPr>
  </w:style>
  <w:style w:type="character" w:customStyle="1" w:styleId="d39baa70">
    <w:name w:val="d39baa70"/>
    <w:basedOn w:val="DefaultParagraphFont"/>
    <w:rsid w:val="00036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4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2026-08-02T10:23:00Z</dcterms:created>
  <dcterms:modified xsi:type="dcterms:W3CDTF">2026-08-02T10:24:00Z</dcterms:modified>
</cp:coreProperties>
</file>