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raw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debayering</w:t>
      </w:r>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images in Python in :  \Bildverarbeitung\HDR images\Processing RAW images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Soumyabrata </w:t>
      </w:r>
      <w:r w:rsidR="008D4EC5" w:rsidRPr="006B3BFB">
        <w:rPr>
          <w:sz w:val="20"/>
          <w:szCs w:val="20"/>
        </w:rPr>
        <w:sym w:font="Wingdings" w:char="F0E0"/>
      </w:r>
      <w:r w:rsidR="008D4EC5" w:rsidRPr="006B3BFB">
        <w:rPr>
          <w:sz w:val="20"/>
          <w:szCs w:val="20"/>
        </w:rPr>
        <w:t xml:space="preserve"> square cropped Luminance</w:t>
      </w:r>
      <w:r w:rsidR="008D4EC5" w:rsidRPr="006B3BFB">
        <w:rPr>
          <w:sz w:val="20"/>
          <w:szCs w:val="20"/>
        </w:rPr>
        <w:br/>
        <w:t xml:space="preserve">  Möglichkeit der Interpolation der fehlenden Sonennpositionen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BuchHDR imaging Acquisition displ</w:t>
      </w:r>
      <w:r w:rsidR="00E15C4C" w:rsidRPr="006B3BFB">
        <w:rPr>
          <w:sz w:val="20"/>
          <w:szCs w:val="20"/>
        </w:rPr>
        <w:t>a</w:t>
      </w:r>
      <w:r w:rsidR="00895BA0" w:rsidRPr="006B3BFB">
        <w:rPr>
          <w:sz w:val="20"/>
          <w:szCs w:val="20"/>
        </w:rPr>
        <w:t xml:space="preserve">y and imaging S 19  unten </w:t>
      </w:r>
      <w:r w:rsidR="00895BA0" w:rsidRPr="006B3BFB">
        <w:rPr>
          <w:sz w:val="20"/>
          <w:szCs w:val="20"/>
        </w:rPr>
        <w:sym w:font="Wingdings" w:char="F0E0"/>
      </w:r>
      <w:r w:rsidR="00895BA0" w:rsidRPr="006B3BFB">
        <w:rPr>
          <w:sz w:val="20"/>
          <w:szCs w:val="20"/>
        </w:rPr>
        <w:t xml:space="preserve"> «The human visual system»</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Debecev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bit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Ocamlib von Scaramuzza</w:t>
      </w:r>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intrisische und extrinsische Kalibrierung</w:t>
      </w:r>
      <w:r w:rsidR="00003169" w:rsidRPr="006B3BFB">
        <w:rPr>
          <w:sz w:val="20"/>
          <w:szCs w:val="20"/>
        </w:rPr>
        <w:br/>
        <w:t>-  Plot der Luminance gegen die Belichtungszeit</w:t>
      </w:r>
      <w:r w:rsidR="00C34411" w:rsidRPr="006B3BFB">
        <w:rPr>
          <w:sz w:val="20"/>
          <w:szCs w:val="20"/>
        </w:rPr>
        <w:t>, iso = const</w:t>
      </w:r>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«Laying the foundation to use Raspberry Pi 3 V2 camera module  for scientific and engineering purposes»</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pandas, numpy</w:t>
      </w:r>
      <w:r w:rsidRPr="006B3BFB">
        <w:rPr>
          <w:sz w:val="20"/>
          <w:szCs w:val="20"/>
        </w:rPr>
        <w:br/>
        <w:t xml:space="preserve">       - Opencv</w:t>
      </w:r>
      <w:r w:rsidRPr="006B3BFB">
        <w:rPr>
          <w:sz w:val="20"/>
          <w:szCs w:val="20"/>
        </w:rPr>
        <w:br/>
        <w:t xml:space="preserve">       - pysolar, </w:t>
      </w:r>
      <w:r w:rsidR="004C4E63" w:rsidRPr="006B3BFB">
        <w:rPr>
          <w:sz w:val="20"/>
          <w:szCs w:val="20"/>
        </w:rPr>
        <w:t xml:space="preserve">sunpy, </w:t>
      </w:r>
      <w:r w:rsidRPr="006B3BFB">
        <w:rPr>
          <w:sz w:val="20"/>
          <w:szCs w:val="20"/>
        </w:rPr>
        <w:t xml:space="preserve">pvlib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Trackt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Evaluation von geeigneter Hardware -&gt; Raspberry pi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A method to measure total atmospheric long-wave down-welling radiation using a low cost infrared thermometer tilted to the vertical</w:t>
      </w:r>
      <w:r w:rsidR="00003169" w:rsidRPr="006B3BFB">
        <w:rPr>
          <w:sz w:val="20"/>
          <w:szCs w:val="20"/>
        </w:rPr>
        <w:t>)</w:t>
      </w:r>
      <w:r w:rsidR="00B717C0" w:rsidRPr="006B3BFB">
        <w:rPr>
          <w:sz w:val="20"/>
          <w:szCs w:val="20"/>
        </w:rPr>
        <w:br/>
      </w:r>
      <w:r w:rsidR="00B717C0" w:rsidRPr="006B3BFB">
        <w:rPr>
          <w:sz w:val="20"/>
          <w:szCs w:val="20"/>
        </w:rPr>
        <w:lastRenderedPageBreak/>
        <w:t xml:space="preserve">   siehe auch Protokol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(Microsive)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-&gt; Hardwarelayers</w:t>
      </w:r>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Protokoll 2018 09.28 Beschreibung der eigenen Implemetation</w:t>
      </w:r>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bimodale Farbräume (HSV, YCbCR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-&gt; ground truth ?</w:t>
      </w:r>
      <w:r w:rsidRPr="006B3BFB">
        <w:rPr>
          <w:sz w:val="20"/>
          <w:szCs w:val="20"/>
        </w:rPr>
        <w:br/>
        <w:t xml:space="preserve">- </w:t>
      </w:r>
      <w:r w:rsidR="00F5342E" w:rsidRPr="006B3BFB">
        <w:rPr>
          <w:sz w:val="20"/>
          <w:szCs w:val="20"/>
        </w:rPr>
        <w:t xml:space="preserve">Optischer Flow </w:t>
      </w:r>
      <w:r w:rsidR="001C12AA" w:rsidRPr="006B3BFB">
        <w:rPr>
          <w:sz w:val="20"/>
          <w:szCs w:val="20"/>
        </w:rPr>
        <w:t xml:space="preserve">Farnback </w:t>
      </w:r>
      <w:r w:rsidR="00F5342E" w:rsidRPr="006B3BFB">
        <w:rPr>
          <w:sz w:val="20"/>
          <w:szCs w:val="20"/>
        </w:rPr>
        <w:t xml:space="preserve"> </w:t>
      </w:r>
      <w:r w:rsidR="00011301" w:rsidRPr="006B3BFB">
        <w:rPr>
          <w:sz w:val="20"/>
          <w:szCs w:val="20"/>
        </w:rPr>
        <w:t xml:space="preserve">siehe </w:t>
      </w:r>
      <w:r w:rsidR="00011301" w:rsidRPr="006B3BFB">
        <w:rPr>
          <w:b/>
          <w:sz w:val="20"/>
          <w:szCs w:val="20"/>
        </w:rPr>
        <w:t>Protokol 2017 11.27</w:t>
      </w:r>
      <w:r w:rsidR="00011301" w:rsidRPr="006B3BFB">
        <w:rPr>
          <w:sz w:val="20"/>
          <w:szCs w:val="20"/>
        </w:rPr>
        <w:t xml:space="preserve"> (dense und sparse)</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r w:rsidR="0038626B" w:rsidRPr="006B3BFB">
        <w:rPr>
          <w:sz w:val="20"/>
          <w:szCs w:val="20"/>
        </w:rPr>
        <w:t>Luminance Berechnung aus den Bildern resp. HDR, jpg,</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Auszüge aus den Verläufen der Luminace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z.B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Preprocessing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Siehe auch Soumyabrata Dev -&gt; Building a Whole Sky camera</w:t>
      </w:r>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Cloud-base height estimation, gutes diagramm :  C:\Users\tahorvat\Documents\MSE\MSE_Thesis\Theorie\detecting cloudmotion for intra-hour solar forecasting\in more depth  Seite 5 unten</w:t>
      </w:r>
    </w:p>
    <w:p w:rsidR="00292FEF" w:rsidRDefault="00292FEF" w:rsidP="00292FEF">
      <w:r>
        <w:t>Auswertung der Daten: Zeigt, dass die Pyranometerdaten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deshalb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Illuminance,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Es wäre wahrscheinlich mit zwei Shutterzeiten gegangen mit zwei sehr tiefen Exposures. In meinem Fall waren die Shutterzeiten nicht genug tief und dann im Fall mit der autoexposure hätten sie eigentlich genug tief sein sollen ???</w:t>
      </w:r>
    </w:p>
    <w:p w:rsidR="00292FEF" w:rsidRDefault="00292FEF" w:rsidP="00292FEF">
      <w:r>
        <w:t xml:space="preserve">Ich wollte die direkte Strahlung messen (DNI). Dazu hätte die Sonnen ausgeblendet werden sollen (siehe Lopez mit dem Schattenball) doch weil die shutterzeiten nicht tief genug sind sind im Bereich der Sonne zuviele Pixel gesättigt, weshalb nicht klar ist welche (gesättigten)pixel der Sonne zu zu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vergessen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Low-coast Kamera nicht unbedingt für diese Art der Messung (Solare Strahlung) geeignet ist. Aber jedoch recht gut einsetzbar für eine einfache Vorhersage der Wolkenbewegung. Das wäre ja eigentlich auch schon recht hilfreich wenn man wüsste wann die nächste Wolke über die Solaranlage hinwegziehen respektive weil lange es dauert bis das nächste Ramp-event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r>
        <w:t>Drakframe substraction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Kamera Kalibrierung: Fischauge-&gt; Wietwinkel einflüsse und Fehler sieh Kapitel 3 !!</w:t>
      </w:r>
      <w:bookmarkStart w:id="0" w:name="_GoBack"/>
      <w:bookmarkEnd w:id="0"/>
    </w:p>
    <w:p w:rsidR="00E7532A" w:rsidRDefault="00E7532A" w:rsidP="00E7532A">
      <w:pPr>
        <w:pStyle w:val="Listenabsatz"/>
      </w:pPr>
      <w:r>
        <w:t>Welchen einfluss hat das Fischaugenobjektiv? -&gt; Vorallem die Verzerrungen. Wie geht man diesen um? -&gt; intrinische und extrinsiche Kamera kalibrierung pycamera variante die zu ungenau. Die Sccaramuza Variante die sowohl die intrinischen wie auch die extrinischen paramter leifert.</w:t>
      </w:r>
    </w:p>
    <w:p w:rsidR="003B20B8" w:rsidRDefault="003B20B8" w:rsidP="00292FEF"/>
    <w:p w:rsidR="003B20B8" w:rsidRDefault="003B20B8" w:rsidP="00292FEF"/>
    <w:p w:rsidR="003B20B8" w:rsidRDefault="003B20B8" w:rsidP="009901F4">
      <w:pPr>
        <w:pStyle w:val="berschrift1"/>
      </w:pPr>
      <w:r>
        <w:lastRenderedPageBreak/>
        <w:t xml:space="preserve">Weitere mögliche Kapitel </w:t>
      </w:r>
    </w:p>
    <w:p w:rsidR="003B20B8" w:rsidRDefault="003B20B8" w:rsidP="003B20B8">
      <w:pPr>
        <w:pStyle w:val="berschrift2"/>
      </w:pPr>
      <w:bookmarkStart w:id="1" w:name="_Toc534893639"/>
      <w:r>
        <w:t>Dreidimensionale Effekte in der Kurzeit Vorhersage</w:t>
      </w:r>
      <w:bookmarkEnd w:id="1"/>
    </w:p>
    <w:p w:rsidR="003B20B8" w:rsidRPr="00A05CF4" w:rsidRDefault="003B20B8" w:rsidP="003B20B8">
      <w:pPr>
        <w:rPr>
          <w:i/>
          <w:lang w:val="en-US"/>
        </w:rPr>
      </w:pPr>
      <w:r w:rsidRPr="00A05CF4">
        <w:rPr>
          <w:i/>
          <w:lang w:val="en-US"/>
        </w:rPr>
        <w:t xml:space="preserve">Jan Kleissel Solar Energy Forecasting S70 Kap 3.7.1 Three-Dimesional Effekts in short-Term Forecasting </w:t>
      </w:r>
    </w:p>
    <w:p w:rsidR="003B20B8" w:rsidRDefault="003B20B8" w:rsidP="003B20B8">
      <w:pPr>
        <w:pStyle w:val="berschrift2"/>
      </w:pPr>
      <w:bookmarkStart w:id="2" w:name="_Toc534893640"/>
      <w:r>
        <w:t>Auflösung</w:t>
      </w:r>
      <w:bookmarkEnd w:id="2"/>
    </w:p>
    <w:p w:rsidR="003B20B8" w:rsidRDefault="003B20B8" w:rsidP="003B20B8">
      <w:r>
        <w:t xml:space="preserve">Diverse Arbeiten: All Sky Kam Astro MANGO Report </w:t>
      </w:r>
    </w:p>
    <w:p w:rsidR="003B20B8" w:rsidRPr="003359FA" w:rsidRDefault="003B20B8" w:rsidP="003B20B8">
      <w:pPr>
        <w:rPr>
          <w:color w:val="FF0000"/>
          <w:lang w:val="en-US"/>
        </w:rPr>
      </w:pPr>
      <w:r w:rsidRPr="003359FA">
        <w:rPr>
          <w:color w:val="FF0000"/>
          <w:lang w:val="en-US"/>
        </w:rPr>
        <w:t>Jan_Kleissel S200 Image Sensors (Reader S 195)</w:t>
      </w:r>
    </w:p>
    <w:p w:rsidR="003B20B8" w:rsidRDefault="003B20B8" w:rsidP="003B20B8">
      <w:pPr>
        <w:pStyle w:val="berschrift3"/>
        <w:tabs>
          <w:tab w:val="clear" w:pos="680"/>
        </w:tabs>
        <w:ind w:left="720" w:hanging="720"/>
      </w:pPr>
      <w:bookmarkStart w:id="3" w:name="_Toc534893641"/>
      <w:r>
        <w:t>Für die Auswahl der Optik bestimmende Faktoren</w:t>
      </w:r>
      <w:bookmarkEnd w:id="3"/>
    </w:p>
    <w:p w:rsidR="003B20B8" w:rsidRDefault="003B20B8" w:rsidP="003B20B8">
      <w:pPr>
        <w:pStyle w:val="berschrift3"/>
        <w:tabs>
          <w:tab w:val="clear" w:pos="680"/>
        </w:tabs>
        <w:ind w:left="720" w:hanging="720"/>
      </w:pPr>
      <w:bookmarkStart w:id="4" w:name="_Toc534893642"/>
      <w:r>
        <w:t>Bildwinkel</w:t>
      </w:r>
      <w:bookmarkEnd w:id="4"/>
    </w:p>
    <w:p w:rsidR="003B20B8" w:rsidRPr="003978A4" w:rsidRDefault="003B20B8" w:rsidP="003B20B8">
      <w:pPr>
        <w:rPr>
          <w:i/>
        </w:rPr>
      </w:pPr>
      <w:r w:rsidRPr="003978A4">
        <w:rPr>
          <w:i/>
        </w:rPr>
        <w:t xml:space="preserve">Diverse Arbeiten: All Sky Kam Astro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3B20B8" w:rsidRDefault="003B20B8" w:rsidP="003B20B8">
      <w:pPr>
        <w:pStyle w:val="berschrift3"/>
        <w:tabs>
          <w:tab w:val="clear" w:pos="680"/>
        </w:tabs>
        <w:ind w:left="720" w:hanging="720"/>
      </w:pPr>
      <w:bookmarkStart w:id="5" w:name="_Toc534893643"/>
      <w:r>
        <w:t>Optische Verzerrung</w:t>
      </w:r>
      <w:bookmarkEnd w:id="5"/>
    </w:p>
    <w:p w:rsidR="003B20B8" w:rsidRPr="003978A4" w:rsidRDefault="003B20B8" w:rsidP="003B20B8">
      <w:pPr>
        <w:rPr>
          <w:i/>
        </w:rPr>
      </w:pPr>
      <w:r w:rsidRPr="003978A4">
        <w:rPr>
          <w:i/>
        </w:rPr>
        <w:t xml:space="preserve">Diverse Arbeiten: All Sky Kam Astro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can be seen in Figure 2.10.  </w:t>
      </w:r>
    </w:p>
    <w:p w:rsidR="003B20B8" w:rsidRPr="00A05CF4" w:rsidRDefault="003B20B8" w:rsidP="003B20B8">
      <w:pPr>
        <w:rPr>
          <w:lang w:val="en-US"/>
        </w:rPr>
      </w:pPr>
      <w:hyperlink r:id="rId8" w:history="1">
        <w:r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6" w:name="_Toc534893644"/>
      <w:r>
        <w:t>Die Verwendung eines Fischaugenobjektivs</w:t>
      </w:r>
      <w:bookmarkEnd w:id="6"/>
    </w:p>
    <w:p w:rsidR="003B20B8" w:rsidRPr="003978A4" w:rsidRDefault="003B20B8" w:rsidP="003B20B8">
      <w:pPr>
        <w:rPr>
          <w:i/>
        </w:rPr>
      </w:pPr>
      <w:r w:rsidRPr="003978A4">
        <w:rPr>
          <w:i/>
        </w:rPr>
        <w:t xml:space="preserve">Diverse Arbeiten: All Sky Kam Astro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3B20B8" w:rsidRPr="00A05CF4" w:rsidRDefault="003B20B8" w:rsidP="003B20B8">
      <w:pPr>
        <w:rPr>
          <w:lang w:val="en-US"/>
        </w:rPr>
      </w:pPr>
      <w:hyperlink r:id="rId9" w:history="1">
        <w:r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7" w:name="_Toc534893645"/>
      <w:r>
        <w:t>Bildverarbeitung</w:t>
      </w:r>
      <w:bookmarkEnd w:id="7"/>
    </w:p>
    <w:p w:rsidR="003B20B8" w:rsidRDefault="003B20B8" w:rsidP="003B20B8">
      <w:pPr>
        <w:pStyle w:val="berschrift3"/>
        <w:tabs>
          <w:tab w:val="clear" w:pos="680"/>
        </w:tabs>
        <w:ind w:left="720" w:hanging="720"/>
      </w:pPr>
      <w:bookmarkStart w:id="8" w:name="_Toc534893646"/>
      <w:r>
        <w:t>Eigenschaften einer Weitwinkelaufnahme</w:t>
      </w:r>
      <w:bookmarkEnd w:id="8"/>
    </w:p>
    <w:p w:rsidR="003B20B8" w:rsidRPr="003978A4" w:rsidRDefault="003B20B8" w:rsidP="003B20B8">
      <w:pPr>
        <w:rPr>
          <w:i/>
        </w:rPr>
      </w:pPr>
      <w:r w:rsidRPr="003978A4">
        <w:rPr>
          <w:i/>
        </w:rPr>
        <w:t xml:space="preserve">Diverse Arbeiten: All Sky Kam Astro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pixelwise information, no information about the geographical coordinates is present in the image. </w:t>
      </w:r>
    </w:p>
    <w:p w:rsidR="003B20B8" w:rsidRPr="007D61D0" w:rsidRDefault="003B20B8" w:rsidP="003B20B8">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9" w:name="_Toc534893647"/>
      <w:r>
        <w:lastRenderedPageBreak/>
        <w:t>CCD</w:t>
      </w:r>
      <w:bookmarkEnd w:id="9"/>
    </w:p>
    <w:p w:rsidR="003B20B8" w:rsidRPr="00A05CF4" w:rsidRDefault="003B20B8" w:rsidP="003B20B8">
      <w:pPr>
        <w:rPr>
          <w:lang w:val="en-US"/>
        </w:rPr>
      </w:pPr>
      <w:r w:rsidRPr="00A05CF4">
        <w:rPr>
          <w:i/>
          <w:lang w:val="en-US"/>
        </w:rPr>
        <w:t>Booklet: Photovoltaic and solar Forecasting: state oft the Art;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Pr="003B20B8" w:rsidRDefault="00292FEF">
      <w:pPr>
        <w:rPr>
          <w:sz w:val="20"/>
          <w:szCs w:val="20"/>
          <w:lang w:val="en-US"/>
        </w:rPr>
      </w:pPr>
    </w:p>
    <w:sectPr w:rsidR="00292FEF" w:rsidRPr="003B20B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F09CF"/>
    <w:rsid w:val="00203E63"/>
    <w:rsid w:val="00211179"/>
    <w:rsid w:val="002213D4"/>
    <w:rsid w:val="00292FEF"/>
    <w:rsid w:val="002B0D85"/>
    <w:rsid w:val="002B2908"/>
    <w:rsid w:val="002C7B02"/>
    <w:rsid w:val="002D6B31"/>
    <w:rsid w:val="0032285D"/>
    <w:rsid w:val="0034364E"/>
    <w:rsid w:val="0034430D"/>
    <w:rsid w:val="0034550C"/>
    <w:rsid w:val="0038626B"/>
    <w:rsid w:val="003B20B8"/>
    <w:rsid w:val="003B2F43"/>
    <w:rsid w:val="003B3CB5"/>
    <w:rsid w:val="004056EC"/>
    <w:rsid w:val="00463897"/>
    <w:rsid w:val="004875A2"/>
    <w:rsid w:val="00491A3B"/>
    <w:rsid w:val="004C4E63"/>
    <w:rsid w:val="00563E77"/>
    <w:rsid w:val="005C22E1"/>
    <w:rsid w:val="00684EEA"/>
    <w:rsid w:val="006B31AB"/>
    <w:rsid w:val="006B3BFB"/>
    <w:rsid w:val="007005BA"/>
    <w:rsid w:val="00702AA6"/>
    <w:rsid w:val="00727409"/>
    <w:rsid w:val="00745E9B"/>
    <w:rsid w:val="00775207"/>
    <w:rsid w:val="00793624"/>
    <w:rsid w:val="007B45FF"/>
    <w:rsid w:val="007D0046"/>
    <w:rsid w:val="007D0F31"/>
    <w:rsid w:val="00802F9A"/>
    <w:rsid w:val="008034AA"/>
    <w:rsid w:val="00816060"/>
    <w:rsid w:val="008163CC"/>
    <w:rsid w:val="00875DEE"/>
    <w:rsid w:val="00895BA0"/>
    <w:rsid w:val="008D4EC5"/>
    <w:rsid w:val="008D5A94"/>
    <w:rsid w:val="008E50A1"/>
    <w:rsid w:val="009009EF"/>
    <w:rsid w:val="009255BD"/>
    <w:rsid w:val="009901F4"/>
    <w:rsid w:val="00AC4574"/>
    <w:rsid w:val="00B50C89"/>
    <w:rsid w:val="00B717C0"/>
    <w:rsid w:val="00BD7BEE"/>
    <w:rsid w:val="00C34411"/>
    <w:rsid w:val="00C771C4"/>
    <w:rsid w:val="00CA46EC"/>
    <w:rsid w:val="00D85BC3"/>
    <w:rsid w:val="00E15C4C"/>
    <w:rsid w:val="00E416F0"/>
    <w:rsid w:val="00E7532A"/>
    <w:rsid w:val="00EE4D38"/>
    <w:rsid w:val="00F305D5"/>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5890"/>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ildwinke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theme" Target="theme/theme1.xml"/><Relationship Id="rId5" Type="http://schemas.openxmlformats.org/officeDocument/2006/relationships/hyperlink" Target="http://vintage.winklerbros.net/swimse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Weitwinkelobjekti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1789</Words>
  <Characters>11273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67</cp:revision>
  <dcterms:created xsi:type="dcterms:W3CDTF">2018-12-11T09:07:00Z</dcterms:created>
  <dcterms:modified xsi:type="dcterms:W3CDTF">2019-01-10T13:57:00Z</dcterms:modified>
</cp:coreProperties>
</file>