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Pr="00BF0354" w:rsidRDefault="002A41CA"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2A41CA" w:rsidRPr="00BF0354" w:rsidRDefault="002A41CA"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Default="002A41CA" w:rsidP="00BF7EB9">
                            <w:pPr>
                              <w:pStyle w:val="Untertitel"/>
                              <w:rPr>
                                <w:b/>
                              </w:rPr>
                            </w:pPr>
                            <w:r>
                              <w:rPr>
                                <w:b/>
                              </w:rPr>
                              <w:t>MSE - Masterthesis</w:t>
                            </w:r>
                          </w:p>
                          <w:p w:rsidR="002A41CA" w:rsidRPr="00BF0354" w:rsidRDefault="002A41CA" w:rsidP="00BF7EB9">
                            <w:pPr>
                              <w:pStyle w:val="Untertitel"/>
                            </w:pPr>
                            <w:r w:rsidRPr="00BF0354">
                              <w:t>im Studiengang</w:t>
                            </w:r>
                            <w:r w:rsidRPr="00BF0354">
                              <w:br/>
                            </w:r>
                            <w:r>
                              <w:t>Elektro- und Informationstechnik</w:t>
                            </w:r>
                          </w:p>
                          <w:p w:rsidR="002A41CA" w:rsidRDefault="002A41CA" w:rsidP="005D26BD">
                            <w:pPr>
                              <w:pStyle w:val="Untertitel"/>
                            </w:pPr>
                            <w:r>
                              <w:t>vorgelegt von</w:t>
                            </w:r>
                          </w:p>
                          <w:p w:rsidR="002A41CA" w:rsidRDefault="002A41CA" w:rsidP="00BA7590">
                            <w:pPr>
                              <w:pStyle w:val="Untertitel"/>
                            </w:pPr>
                            <w:r>
                              <w:rPr>
                                <w:b/>
                              </w:rPr>
                              <w:t>Attila Horvath</w:t>
                            </w:r>
                            <w:r>
                              <w:rPr>
                                <w:b/>
                              </w:rPr>
                              <w:br/>
                            </w:r>
                          </w:p>
                          <w:p w:rsidR="002A41CA" w:rsidRPr="00BA7590" w:rsidRDefault="002A41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2A41CA" w:rsidRDefault="002A41CA" w:rsidP="00BF7EB9">
                      <w:pPr>
                        <w:pStyle w:val="Untertitel"/>
                        <w:rPr>
                          <w:b/>
                        </w:rPr>
                      </w:pPr>
                      <w:r>
                        <w:rPr>
                          <w:b/>
                        </w:rPr>
                        <w:t>MSE - Masterthesis</w:t>
                      </w:r>
                    </w:p>
                    <w:p w:rsidR="002A41CA" w:rsidRPr="00BF0354" w:rsidRDefault="002A41CA" w:rsidP="00BF7EB9">
                      <w:pPr>
                        <w:pStyle w:val="Untertitel"/>
                      </w:pPr>
                      <w:r w:rsidRPr="00BF0354">
                        <w:t>im Studiengang</w:t>
                      </w:r>
                      <w:r w:rsidRPr="00BF0354">
                        <w:br/>
                      </w:r>
                      <w:r>
                        <w:t>Elektro- und Informationstechnik</w:t>
                      </w:r>
                    </w:p>
                    <w:p w:rsidR="002A41CA" w:rsidRDefault="002A41CA" w:rsidP="005D26BD">
                      <w:pPr>
                        <w:pStyle w:val="Untertitel"/>
                      </w:pPr>
                      <w:r>
                        <w:t>vorgelegt von</w:t>
                      </w:r>
                    </w:p>
                    <w:p w:rsidR="002A41CA" w:rsidRDefault="002A41CA" w:rsidP="00BA7590">
                      <w:pPr>
                        <w:pStyle w:val="Untertitel"/>
                      </w:pPr>
                      <w:r>
                        <w:rPr>
                          <w:b/>
                        </w:rPr>
                        <w:t>Attila Horvath</w:t>
                      </w:r>
                      <w:r>
                        <w:rPr>
                          <w:b/>
                        </w:rPr>
                        <w:br/>
                      </w:r>
                    </w:p>
                    <w:p w:rsidR="002A41CA" w:rsidRPr="00BA7590" w:rsidRDefault="002A41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Pr="00BF0354" w:rsidRDefault="003E05AD" w:rsidP="00C969F6">
                            <w:pPr>
                              <w:pStyle w:val="Untertitel"/>
                              <w:tabs>
                                <w:tab w:val="left" w:pos="2835"/>
                              </w:tabs>
                              <w:spacing w:before="0"/>
                              <w:jc w:val="left"/>
                            </w:pPr>
                            <w:r>
                              <w:t>Advisor</w:t>
                            </w:r>
                            <w:r w:rsidR="002A41CA">
                              <w:t xml:space="preserve">: </w:t>
                            </w:r>
                            <w:r w:rsidR="002A41CA">
                              <w:tab/>
                              <w:t>Pro</w:t>
                            </w:r>
                            <w:r>
                              <w:t>f. Dr. Klaus Zahn</w:t>
                            </w:r>
                            <w:r>
                              <w:br/>
                            </w:r>
                            <w:proofErr w:type="spellStart"/>
                            <w:r>
                              <w:t>Coadvisor</w:t>
                            </w:r>
                            <w:proofErr w:type="spellEnd"/>
                            <w:r w:rsidR="002A41CA">
                              <w:t xml:space="preserve">: </w:t>
                            </w:r>
                            <w:r w:rsidR="002A41CA">
                              <w:tab/>
                            </w:r>
                            <w:r>
                              <w:t xml:space="preserve">Dipl. </w:t>
                            </w:r>
                            <w:proofErr w:type="spellStart"/>
                            <w:r>
                              <w:t>El</w:t>
                            </w:r>
                            <w:proofErr w:type="spellEnd"/>
                            <w:r>
                              <w:t>. Ing. 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2A41CA" w:rsidRPr="00BF0354" w:rsidRDefault="003E05AD" w:rsidP="00C969F6">
                      <w:pPr>
                        <w:pStyle w:val="Untertitel"/>
                        <w:tabs>
                          <w:tab w:val="left" w:pos="2835"/>
                        </w:tabs>
                        <w:spacing w:before="0"/>
                        <w:jc w:val="left"/>
                      </w:pPr>
                      <w:r>
                        <w:t>Advisor</w:t>
                      </w:r>
                      <w:r w:rsidR="002A41CA">
                        <w:t xml:space="preserve">: </w:t>
                      </w:r>
                      <w:r w:rsidR="002A41CA">
                        <w:tab/>
                        <w:t>Pro</w:t>
                      </w:r>
                      <w:r>
                        <w:t>f. Dr. Klaus Zahn</w:t>
                      </w:r>
                      <w:r>
                        <w:br/>
                      </w:r>
                      <w:proofErr w:type="spellStart"/>
                      <w:r>
                        <w:t>Coadvisor</w:t>
                      </w:r>
                      <w:proofErr w:type="spellEnd"/>
                      <w:r w:rsidR="002A41CA">
                        <w:t xml:space="preserve">: </w:t>
                      </w:r>
                      <w:r w:rsidR="002A41CA">
                        <w:tab/>
                      </w:r>
                      <w:r>
                        <w:t xml:space="preserve">Dipl. </w:t>
                      </w:r>
                      <w:proofErr w:type="spellStart"/>
                      <w:r>
                        <w:t>El</w:t>
                      </w:r>
                      <w:proofErr w:type="spellEnd"/>
                      <w:r>
                        <w:t>. Ing. 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proofErr w:type="spellStart"/>
      <w:r w:rsidRPr="00F307A3">
        <w:t>ProSekKa</w:t>
      </w:r>
      <w:proofErr w:type="spellEnd"/>
      <w:r w:rsidRPr="00F307A3">
        <w:t xml:space="preserve">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 xml:space="preserve">Schnell </w:t>
      </w:r>
      <w:proofErr w:type="spellStart"/>
      <w:r w:rsidRPr="00C022F9">
        <w:t>vobeiziehende</w:t>
      </w:r>
      <w:proofErr w:type="spellEnd"/>
      <w:r w:rsidRPr="00C022F9">
        <w:t xml:space="preserve"> Wolkenfelder erzeugen hohe kurzfristige Schwankungen der Einstrahlung, typisch im Bereich weniger </w:t>
      </w:r>
      <w:proofErr w:type="spellStart"/>
      <w:r w:rsidRPr="00C022F9">
        <w:t>Skunden</w:t>
      </w:r>
      <w:proofErr w:type="spellEnd"/>
      <w:r w:rsidRPr="00C022F9">
        <w:t>. Die so entstehenden schnellen Änderungen der Leistungsabgabe von PV-</w:t>
      </w:r>
      <w:proofErr w:type="spellStart"/>
      <w:r w:rsidRPr="00C022F9">
        <w:t>Analagen</w:t>
      </w:r>
      <w:proofErr w:type="spellEnd"/>
      <w:r w:rsidRPr="00C022F9">
        <w:t xml:space="preserve"> können kritische Rückwirkungen auf das elektrische Versorgungsnetz zur Folge haben.</w:t>
      </w:r>
    </w:p>
    <w:p w:rsidR="005F576C" w:rsidRDefault="005F576C" w:rsidP="005F576C">
      <w:r>
        <w:t xml:space="preserve">Es werden unterschiedliche Methoden und Modelle zur Vorhersage von Sonnenstrahlung für verschiedene Zeithorizonte verwendet. Insbesondere werden häufig physikalisch Modelle, basierend auf </w:t>
      </w:r>
      <w:proofErr w:type="spellStart"/>
      <w:r>
        <w:t>Staelitenbeobachtung</w:t>
      </w:r>
      <w:proofErr w:type="spellEnd"/>
      <w:r>
        <w:t xml:space="preserve">, zur Vorhersage eigesetzt. Solche Vorhersagen verfügen jedoch nicht über die räumliche und zeitliche </w:t>
      </w:r>
      <w:proofErr w:type="spellStart"/>
      <w:r>
        <w:t>Aüflösung</w:t>
      </w:r>
      <w:proofErr w:type="spellEnd"/>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 xml:space="preserve">In May 2017, as part of the Energy Strategy 20150, Switzerland decided for a phased withdrawal from nuclear energy. In the future, renewable energies such as water and wind power as well as solar energy </w:t>
      </w:r>
      <w:proofErr w:type="gramStart"/>
      <w:r>
        <w:rPr>
          <w:lang w:val="en-GB"/>
        </w:rPr>
        <w:t>will be increasingly promoted</w:t>
      </w:r>
      <w:proofErr w:type="gramEnd"/>
      <w:r>
        <w:rPr>
          <w:lang w:val="en-GB"/>
        </w:rPr>
        <w:t>.</w:t>
      </w:r>
    </w:p>
    <w:p w:rsidR="005F576C" w:rsidRDefault="005F576C" w:rsidP="005F576C">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022F9">
        <w:t>11</w:t>
      </w:r>
      <m:oMath>
        <m:r>
          <w:rPr>
            <w:rFonts w:ascii="Cambria Math" w:hAnsi="Cambria Math"/>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t>.</w:t>
      </w:r>
    </w:p>
    <w:p w:rsidR="005F576C" w:rsidRDefault="005F576C" w:rsidP="005F576C">
      <w:r>
        <w:t xml:space="preserve">Fast </w:t>
      </w:r>
      <w:proofErr w:type="spellStart"/>
      <w:r>
        <w:t>moving</w:t>
      </w:r>
      <w:proofErr w:type="spellEnd"/>
      <w:r>
        <w:t xml:space="preserve"> </w:t>
      </w:r>
      <w:proofErr w:type="spellStart"/>
      <w:r>
        <w:t>cloud</w:t>
      </w:r>
      <w:proofErr w:type="spellEnd"/>
      <w:r>
        <w:t xml:space="preserve"> </w:t>
      </w:r>
      <w:proofErr w:type="spellStart"/>
      <w:r>
        <w:t>fields</w:t>
      </w:r>
      <w:proofErr w:type="spellEnd"/>
      <w:r>
        <w:t xml:space="preserve"> </w:t>
      </w:r>
      <w:proofErr w:type="spellStart"/>
      <w:r>
        <w:t>generate</w:t>
      </w:r>
      <w:proofErr w:type="spellEnd"/>
      <w:r>
        <w:t xml:space="preserve"> high </w:t>
      </w:r>
      <w:proofErr w:type="spellStart"/>
      <w:r>
        <w:t>short</w:t>
      </w:r>
      <w:proofErr w:type="spellEnd"/>
      <w:r>
        <w:t xml:space="preserve">-term </w:t>
      </w:r>
      <w:proofErr w:type="spellStart"/>
      <w:r>
        <w:t>fluctuations</w:t>
      </w:r>
      <w:proofErr w:type="spellEnd"/>
      <w:r>
        <w:t xml:space="preserve"> in </w:t>
      </w:r>
      <w:proofErr w:type="spellStart"/>
      <w:r>
        <w:t>the</w:t>
      </w:r>
      <w:proofErr w:type="spellEnd"/>
      <w:r>
        <w:t xml:space="preserve"> </w:t>
      </w:r>
      <w:proofErr w:type="spellStart"/>
      <w:r>
        <w:t>radiation</w:t>
      </w:r>
      <w:proofErr w:type="spellEnd"/>
      <w:r>
        <w:t xml:space="preserve">, </w:t>
      </w:r>
      <w:proofErr w:type="spellStart"/>
      <w:r>
        <w:t>typically</w:t>
      </w:r>
      <w:proofErr w:type="spellEnd"/>
      <w:r>
        <w:t xml:space="preserve"> in </w:t>
      </w:r>
      <w:proofErr w:type="spellStart"/>
      <w:r>
        <w:t>the</w:t>
      </w:r>
      <w:proofErr w:type="spellEnd"/>
      <w:r>
        <w:t xml:space="preserve"> </w:t>
      </w:r>
      <w:proofErr w:type="spellStart"/>
      <w:r>
        <w:t>range</w:t>
      </w:r>
      <w:proofErr w:type="spellEnd"/>
      <w:r>
        <w:t xml:space="preserve"> </w:t>
      </w:r>
      <w:proofErr w:type="spellStart"/>
      <w:r>
        <w:t>of</w:t>
      </w:r>
      <w:proofErr w:type="spellEnd"/>
      <w:r>
        <w:t xml:space="preserve"> a </w:t>
      </w:r>
      <w:proofErr w:type="spellStart"/>
      <w:r>
        <w:t>few</w:t>
      </w:r>
      <w:proofErr w:type="spellEnd"/>
      <w:r>
        <w:t xml:space="preserve"> </w:t>
      </w:r>
      <w:proofErr w:type="spellStart"/>
      <w:r>
        <w:t>seconds</w:t>
      </w:r>
      <w:proofErr w:type="spellEnd"/>
      <w:r>
        <w:t xml:space="preserve">. The </w:t>
      </w:r>
      <w:proofErr w:type="spellStart"/>
      <w:r>
        <w:t>resulting</w:t>
      </w:r>
      <w:proofErr w:type="spellEnd"/>
      <w:r>
        <w:t xml:space="preserve"> rapid </w:t>
      </w:r>
      <w:proofErr w:type="spellStart"/>
      <w:r>
        <w:t>changes</w:t>
      </w:r>
      <w:proofErr w:type="spellEnd"/>
      <w:r>
        <w:t xml:space="preserve"> in </w:t>
      </w:r>
      <w:proofErr w:type="spellStart"/>
      <w:r>
        <w:t>the</w:t>
      </w:r>
      <w:proofErr w:type="spellEnd"/>
      <w:r>
        <w:t xml:space="preserve"> power </w:t>
      </w:r>
      <w:proofErr w:type="spellStart"/>
      <w:r>
        <w:t>output</w:t>
      </w:r>
      <w:proofErr w:type="spellEnd"/>
      <w:r>
        <w:t xml:space="preserve"> </w:t>
      </w:r>
      <w:proofErr w:type="spellStart"/>
      <w:r>
        <w:t>of</w:t>
      </w:r>
      <w:proofErr w:type="spellEnd"/>
      <w:r>
        <w:t xml:space="preserve"> PV </w:t>
      </w:r>
      <w:proofErr w:type="spellStart"/>
      <w:r>
        <w:t>systems</w:t>
      </w:r>
      <w:proofErr w:type="spellEnd"/>
      <w:r>
        <w:t xml:space="preserve"> </w:t>
      </w:r>
      <w:proofErr w:type="spellStart"/>
      <w:r>
        <w:t>can</w:t>
      </w:r>
      <w:proofErr w:type="spellEnd"/>
      <w:r>
        <w:t xml:space="preserve"> </w:t>
      </w:r>
      <w:proofErr w:type="spellStart"/>
      <w:r>
        <w:t>have</w:t>
      </w:r>
      <w:proofErr w:type="spellEnd"/>
      <w:r>
        <w:t xml:space="preserve"> </w:t>
      </w:r>
      <w:proofErr w:type="spellStart"/>
      <w:r>
        <w:t>severe</w:t>
      </w:r>
      <w:proofErr w:type="spellEnd"/>
      <w:r>
        <w:t xml:space="preserve"> </w:t>
      </w:r>
      <w:proofErr w:type="spellStart"/>
      <w:r>
        <w:t>effects</w:t>
      </w:r>
      <w:proofErr w:type="spellEnd"/>
      <w:r>
        <w:t xml:space="preserve"> on </w:t>
      </w:r>
      <w:proofErr w:type="spellStart"/>
      <w:r>
        <w:t>the</w:t>
      </w:r>
      <w:proofErr w:type="spellEnd"/>
      <w:r>
        <w:t xml:space="preserve"> </w:t>
      </w:r>
      <w:proofErr w:type="spellStart"/>
      <w:r>
        <w:t>electric</w:t>
      </w:r>
      <w:proofErr w:type="spellEnd"/>
      <w:r>
        <w:t xml:space="preserve"> power </w:t>
      </w:r>
      <w:proofErr w:type="spellStart"/>
      <w:r>
        <w:t>grid</w:t>
      </w:r>
      <w:proofErr w:type="spellEnd"/>
      <w:r>
        <w:t xml:space="preserve"> </w:t>
      </w:r>
      <w:proofErr w:type="spellStart"/>
      <w:r>
        <w:t>system</w:t>
      </w:r>
      <w:proofErr w:type="spellEnd"/>
      <w:r>
        <w:t xml:space="preserve">. In </w:t>
      </w:r>
      <w:proofErr w:type="spellStart"/>
      <w:r>
        <w:t>particulary</w:t>
      </w:r>
      <w:proofErr w:type="spellEnd"/>
      <w:r>
        <w:t xml:space="preserve">, </w:t>
      </w:r>
      <w:proofErr w:type="spellStart"/>
      <w:r>
        <w:t>satelite</w:t>
      </w:r>
      <w:proofErr w:type="spellEnd"/>
      <w:r>
        <w:t xml:space="preserve"> </w:t>
      </w:r>
      <w:proofErr w:type="spellStart"/>
      <w:r>
        <w:t>images</w:t>
      </w:r>
      <w:proofErr w:type="spellEnd"/>
      <w:r>
        <w:t xml:space="preserve"> </w:t>
      </w:r>
      <w:proofErr w:type="spellStart"/>
      <w:r>
        <w:t>and</w:t>
      </w:r>
      <w:proofErr w:type="spellEnd"/>
      <w:r>
        <w:t xml:space="preserve"> </w:t>
      </w:r>
      <w:proofErr w:type="spellStart"/>
      <w:r>
        <w:t>physics</w:t>
      </w:r>
      <w:proofErr w:type="spellEnd"/>
      <w:r>
        <w:t xml:space="preserve"> </w:t>
      </w:r>
      <w:proofErr w:type="spellStart"/>
      <w:r>
        <w:t>based</w:t>
      </w:r>
      <w:proofErr w:type="spellEnd"/>
      <w:r>
        <w:t xml:space="preserve"> </w:t>
      </w:r>
      <w:proofErr w:type="spellStart"/>
      <w:r>
        <w:t>models</w:t>
      </w:r>
      <w:proofErr w:type="spellEnd"/>
      <w:r>
        <w:t xml:space="preserve"> </w:t>
      </w:r>
      <w:proofErr w:type="spellStart"/>
      <w:r>
        <w:t>are</w:t>
      </w:r>
      <w:proofErr w:type="spellEnd"/>
      <w:r>
        <w:t xml:space="preserve"> </w:t>
      </w:r>
      <w:proofErr w:type="spellStart"/>
      <w:r>
        <w:t>commonly</w:t>
      </w:r>
      <w:proofErr w:type="spellEnd"/>
      <w:r>
        <w:t xml:space="preserve"> </w:t>
      </w:r>
      <w:proofErr w:type="spellStart"/>
      <w:r>
        <w:t>used</w:t>
      </w:r>
      <w:proofErr w:type="spellEnd"/>
      <w:r>
        <w:t xml:space="preserve"> </w:t>
      </w:r>
      <w:proofErr w:type="spellStart"/>
      <w:r>
        <w:t>for</w:t>
      </w:r>
      <w:proofErr w:type="spellEnd"/>
      <w:r>
        <w:t xml:space="preserve"> </w:t>
      </w:r>
      <w:proofErr w:type="spellStart"/>
      <w:r>
        <w:t>prediction</w:t>
      </w:r>
      <w:proofErr w:type="spellEnd"/>
      <w:r>
        <w:t xml:space="preserve">. </w:t>
      </w:r>
      <w:proofErr w:type="spellStart"/>
      <w:r>
        <w:t>However</w:t>
      </w:r>
      <w:proofErr w:type="spellEnd"/>
      <w:r>
        <w:t xml:space="preserve">, such </w:t>
      </w:r>
      <w:proofErr w:type="spellStart"/>
      <w:r>
        <w:t>predictions</w:t>
      </w:r>
      <w:proofErr w:type="spellEnd"/>
      <w:r>
        <w:t xml:space="preserve"> do not </w:t>
      </w:r>
      <w:proofErr w:type="spellStart"/>
      <w:r>
        <w:t>have</w:t>
      </w:r>
      <w:proofErr w:type="spellEnd"/>
      <w:r>
        <w:t xml:space="preserve"> </w:t>
      </w:r>
      <w:proofErr w:type="spellStart"/>
      <w:r>
        <w:t>the</w:t>
      </w:r>
      <w:proofErr w:type="spellEnd"/>
      <w:r>
        <w:t xml:space="preserve"> </w:t>
      </w:r>
      <w:proofErr w:type="spellStart"/>
      <w:r>
        <w:t>spatial</w:t>
      </w:r>
      <w:proofErr w:type="spellEnd"/>
      <w:r>
        <w:t xml:space="preserve"> </w:t>
      </w:r>
      <w:proofErr w:type="spellStart"/>
      <w:r>
        <w:t>and</w:t>
      </w:r>
      <w:proofErr w:type="spellEnd"/>
      <w:r>
        <w:t xml:space="preserve"> temporal </w:t>
      </w:r>
      <w:proofErr w:type="spellStart"/>
      <w:r>
        <w:t>resolution</w:t>
      </w:r>
      <w:proofErr w:type="spellEnd"/>
      <w:r>
        <w:t xml:space="preserve"> </w:t>
      </w:r>
      <w:proofErr w:type="spellStart"/>
      <w:r>
        <w:t>to</w:t>
      </w:r>
      <w:proofErr w:type="spellEnd"/>
      <w:r>
        <w:t xml:space="preserve"> </w:t>
      </w:r>
      <w:proofErr w:type="spellStart"/>
      <w:r>
        <w:t>produce</w:t>
      </w:r>
      <w:proofErr w:type="spellEnd"/>
      <w:r>
        <w:t xml:space="preserve"> </w:t>
      </w:r>
      <w:proofErr w:type="spellStart"/>
      <w:r>
        <w:t>short</w:t>
      </w:r>
      <w:proofErr w:type="spellEnd"/>
      <w:r>
        <w:t xml:space="preserve">-term </w:t>
      </w:r>
      <w:proofErr w:type="spellStart"/>
      <w:r>
        <w:t>forecasts</w:t>
      </w:r>
      <w:proofErr w:type="spellEnd"/>
      <w:r>
        <w:t xml:space="preserve"> in </w:t>
      </w:r>
      <w:proofErr w:type="spellStart"/>
      <w:r>
        <w:t>the</w:t>
      </w:r>
      <w:proofErr w:type="spellEnd"/>
      <w:r>
        <w:t xml:space="preserve"> </w:t>
      </w:r>
      <w:proofErr w:type="spellStart"/>
      <w:r>
        <w:t>range</w:t>
      </w:r>
      <w:proofErr w:type="spellEnd"/>
      <w:r>
        <w:t xml:space="preserve"> </w:t>
      </w:r>
      <w:proofErr w:type="spellStart"/>
      <w:r>
        <w:t>of</w:t>
      </w:r>
      <w:proofErr w:type="spellEnd"/>
      <w:r>
        <w:t xml:space="preserve"> a </w:t>
      </w:r>
      <w:proofErr w:type="spellStart"/>
      <w:r>
        <w:t>few</w:t>
      </w:r>
      <w:proofErr w:type="spellEnd"/>
      <w:r>
        <w:t xml:space="preserve"> </w:t>
      </w:r>
      <w:proofErr w:type="spellStart"/>
      <w:r>
        <w:t>minutes</w:t>
      </w:r>
      <w:proofErr w:type="spellEnd"/>
      <w:r>
        <w:t xml:space="preserve">, </w:t>
      </w:r>
      <w:proofErr w:type="spellStart"/>
      <w:r>
        <w:t>since</w:t>
      </w:r>
      <w:proofErr w:type="spellEnd"/>
      <w:r>
        <w:t xml:space="preserve"> </w:t>
      </w:r>
      <w:proofErr w:type="spellStart"/>
      <w:r>
        <w:t>the</w:t>
      </w:r>
      <w:proofErr w:type="spellEnd"/>
      <w:r>
        <w:t xml:space="preserve"> </w:t>
      </w:r>
      <w:proofErr w:type="spellStart"/>
      <w:r>
        <w:t>exact</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structure</w:t>
      </w:r>
      <w:proofErr w:type="spellEnd"/>
      <w:r>
        <w:t xml:space="preserve"> oft </w:t>
      </w:r>
      <w:proofErr w:type="spellStart"/>
      <w:r>
        <w:t>the</w:t>
      </w:r>
      <w:proofErr w:type="spellEnd"/>
      <w:r>
        <w:t xml:space="preserve"> </w:t>
      </w:r>
      <w:proofErr w:type="spellStart"/>
      <w:r>
        <w:t>clouds</w:t>
      </w:r>
      <w:proofErr w:type="spellEnd"/>
      <w:r>
        <w:t xml:space="preserve"> </w:t>
      </w:r>
      <w:proofErr w:type="spellStart"/>
      <w:r>
        <w:t>can</w:t>
      </w:r>
      <w:proofErr w:type="spellEnd"/>
      <w:r>
        <w:t xml:space="preserve"> not </w:t>
      </w:r>
      <w:proofErr w:type="spellStart"/>
      <w:r>
        <w:t>be</w:t>
      </w:r>
      <w:proofErr w:type="spellEnd"/>
      <w:r>
        <w:t xml:space="preserve">    </w:t>
      </w:r>
      <w:proofErr w:type="spellStart"/>
      <w:r>
        <w:t>predicted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accuracy</w:t>
      </w:r>
      <w:proofErr w:type="spellEnd"/>
      <w:r>
        <w:t xml:space="preserve"> </w:t>
      </w:r>
      <w:proofErr w:type="spellStart"/>
      <w:r>
        <w:t>needed</w:t>
      </w:r>
      <w:proofErr w:type="spellEnd"/>
      <w:r>
        <w:t>.</w:t>
      </w:r>
    </w:p>
    <w:p w:rsidR="005F576C" w:rsidRDefault="005F576C" w:rsidP="005F576C">
      <w:r>
        <w:t xml:space="preserve">Images </w:t>
      </w:r>
      <w:proofErr w:type="spellStart"/>
      <w:r>
        <w:t>from</w:t>
      </w:r>
      <w:proofErr w:type="spellEnd"/>
      <w:r>
        <w:t xml:space="preserve"> total </w:t>
      </w:r>
      <w:proofErr w:type="spellStart"/>
      <w:r>
        <w:t>sky</w:t>
      </w:r>
      <w:proofErr w:type="spellEnd"/>
      <w:r>
        <w:t xml:space="preserve"> </w:t>
      </w:r>
      <w:proofErr w:type="spellStart"/>
      <w:r>
        <w:t>cameras</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spatial</w:t>
      </w:r>
      <w:proofErr w:type="spellEnd"/>
      <w:r>
        <w:t xml:space="preserve"> </w:t>
      </w:r>
      <w:proofErr w:type="spellStart"/>
      <w:r>
        <w:t>and</w:t>
      </w:r>
      <w:proofErr w:type="spellEnd"/>
      <w:r>
        <w:t xml:space="preserve"> temporal </w:t>
      </w:r>
      <w:proofErr w:type="spellStart"/>
      <w:r>
        <w:t>resolution</w:t>
      </w:r>
      <w:proofErr w:type="spellEnd"/>
      <w:r>
        <w:t xml:space="preserve"> </w:t>
      </w:r>
      <w:proofErr w:type="spellStart"/>
      <w:r>
        <w:t>for</w:t>
      </w:r>
      <w:proofErr w:type="spellEnd"/>
      <w:r>
        <w:t xml:space="preserve"> </w:t>
      </w:r>
      <w:proofErr w:type="spellStart"/>
      <w:r>
        <w:t>short</w:t>
      </w:r>
      <w:proofErr w:type="spellEnd"/>
      <w:r>
        <w:t xml:space="preserve">-term </w:t>
      </w:r>
      <w:proofErr w:type="spellStart"/>
      <w:r>
        <w:t>forecasts</w:t>
      </w:r>
      <w:proofErr w:type="spellEnd"/>
      <w:r>
        <w:t xml:space="preserve"> </w:t>
      </w:r>
      <w:proofErr w:type="spellStart"/>
      <w:r>
        <w:t>from</w:t>
      </w:r>
      <w:proofErr w:type="spellEnd"/>
      <w:r>
        <w:t xml:space="preserve"> 5 </w:t>
      </w:r>
      <w:proofErr w:type="spellStart"/>
      <w:r>
        <w:t>to</w:t>
      </w:r>
      <w:proofErr w:type="spellEnd"/>
      <w:r>
        <w:t xml:space="preserve"> 30 </w:t>
      </w:r>
      <w:proofErr w:type="spellStart"/>
      <w:r>
        <w:t>minutes</w:t>
      </w:r>
      <w:proofErr w:type="spellEnd"/>
      <w:r>
        <w:t xml:space="preserve">. </w:t>
      </w:r>
      <w:proofErr w:type="spellStart"/>
      <w:r>
        <w:t>By</w:t>
      </w:r>
      <w:proofErr w:type="spellEnd"/>
      <w:r>
        <w:t xml:space="preserve"> </w:t>
      </w:r>
      <w:proofErr w:type="spellStart"/>
      <w:r>
        <w:t>means</w:t>
      </w:r>
      <w:proofErr w:type="spellEnd"/>
      <w:r>
        <w:t xml:space="preserve"> </w:t>
      </w:r>
      <w:proofErr w:type="spellStart"/>
      <w:r>
        <w:t>of</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clouds</w:t>
      </w:r>
      <w:proofErr w:type="spellEnd"/>
      <w:r>
        <w:t xml:space="preserve"> </w:t>
      </w:r>
      <w:proofErr w:type="spellStart"/>
      <w:r>
        <w:t>can</w:t>
      </w:r>
      <w:proofErr w:type="spellEnd"/>
      <w:r>
        <w:t xml:space="preserve"> </w:t>
      </w:r>
      <w:proofErr w:type="spellStart"/>
      <w:r>
        <w:t>be</w:t>
      </w:r>
      <w:proofErr w:type="spellEnd"/>
      <w:r>
        <w:t xml:space="preserve"> </w:t>
      </w:r>
      <w:proofErr w:type="spellStart"/>
      <w:r>
        <w:t>detected</w:t>
      </w:r>
      <w:proofErr w:type="spellEnd"/>
      <w:r>
        <w:t xml:space="preserve"> </w:t>
      </w:r>
      <w:proofErr w:type="spellStart"/>
      <w:r>
        <w:t>and</w:t>
      </w:r>
      <w:proofErr w:type="spellEnd"/>
      <w:r>
        <w:t xml:space="preserve"> </w:t>
      </w:r>
      <w:proofErr w:type="spellStart"/>
      <w:r>
        <w:t>tracked</w:t>
      </w:r>
      <w:proofErr w:type="spellEnd"/>
      <w:r>
        <w:t xml:space="preserve">. </w:t>
      </w:r>
      <w:proofErr w:type="spellStart"/>
      <w:r>
        <w:t>Knowing</w:t>
      </w:r>
      <w:proofErr w:type="spellEnd"/>
      <w:r>
        <w:t xml:space="preserve"> </w:t>
      </w:r>
      <w:proofErr w:type="spellStart"/>
      <w:r>
        <w:t>their</w:t>
      </w:r>
      <w:proofErr w:type="spellEnd"/>
      <w:r>
        <w:t xml:space="preserve"> </w:t>
      </w:r>
      <w:proofErr w:type="spellStart"/>
      <w:r>
        <w:t>direction</w:t>
      </w:r>
      <w:proofErr w:type="spellEnd"/>
      <w:r>
        <w:t xml:space="preserve"> </w:t>
      </w:r>
      <w:proofErr w:type="spellStart"/>
      <w:r>
        <w:t>and</w:t>
      </w:r>
      <w:proofErr w:type="spellEnd"/>
      <w:r>
        <w:t xml:space="preserve"> </w:t>
      </w:r>
      <w:proofErr w:type="spellStart"/>
      <w:r>
        <w:t>speed</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suns</w:t>
      </w:r>
      <w:proofErr w:type="spellEnd"/>
      <w:r>
        <w:t xml:space="preserve"> </w:t>
      </w:r>
      <w:proofErr w:type="spellStart"/>
      <w:r>
        <w:t>position</w:t>
      </w:r>
      <w:proofErr w:type="spellEnd"/>
      <w:r>
        <w:t xml:space="preserve">, </w:t>
      </w:r>
      <w:proofErr w:type="spellStart"/>
      <w:r>
        <w:t>present</w:t>
      </w:r>
      <w:proofErr w:type="spellEnd"/>
      <w:r>
        <w:t xml:space="preserve"> solar </w:t>
      </w:r>
      <w:proofErr w:type="spellStart"/>
      <w:r>
        <w:t>irradiance</w:t>
      </w:r>
      <w:proofErr w:type="spellEnd"/>
      <w:r>
        <w:t xml:space="preserve"> </w:t>
      </w:r>
      <w:proofErr w:type="spellStart"/>
      <w:r>
        <w:t>can</w:t>
      </w:r>
      <w:proofErr w:type="spellEnd"/>
      <w:r>
        <w:t xml:space="preserve"> </w:t>
      </w:r>
      <w:proofErr w:type="spellStart"/>
      <w:r>
        <w:t>be</w:t>
      </w:r>
      <w:proofErr w:type="spellEnd"/>
      <w:r>
        <w:t xml:space="preserve"> </w:t>
      </w:r>
      <w:proofErr w:type="spellStart"/>
      <w:r>
        <w:t>determined</w:t>
      </w:r>
      <w:proofErr w:type="spellEnd"/>
      <w:r>
        <w:t>.</w:t>
      </w:r>
    </w:p>
    <w:p w:rsidR="005F576C" w:rsidRDefault="005F576C" w:rsidP="005F576C">
      <w:proofErr w:type="spellStart"/>
      <w:r>
        <w:t>Aim</w:t>
      </w:r>
      <w:proofErr w:type="spellEnd"/>
      <w:r>
        <w:t xml:space="preserve"> </w:t>
      </w:r>
      <w:proofErr w:type="spellStart"/>
      <w:r>
        <w:t>of</w:t>
      </w:r>
      <w:proofErr w:type="spellEnd"/>
      <w:r>
        <w:t xml:space="preserve"> </w:t>
      </w:r>
      <w:proofErr w:type="spellStart"/>
      <w:r>
        <w:t>the</w:t>
      </w:r>
      <w:proofErr w:type="spellEnd"/>
      <w:r>
        <w:t xml:space="preserve"> </w:t>
      </w:r>
      <w:proofErr w:type="spellStart"/>
      <w:r>
        <w:t>presented</w:t>
      </w:r>
      <w:proofErr w:type="spellEnd"/>
      <w:r>
        <w:t xml:space="preserve"> </w:t>
      </w:r>
      <w:proofErr w:type="spellStart"/>
      <w:r>
        <w:t>work</w:t>
      </w:r>
      <w:proofErr w:type="spellEnd"/>
      <w:r>
        <w:t xml:space="preserve"> </w:t>
      </w:r>
      <w:proofErr w:type="spellStart"/>
      <w:r>
        <w:t>is</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t>
      </w:r>
      <w:proofErr w:type="spellStart"/>
      <w:r>
        <w:t>low-cost</w:t>
      </w:r>
      <w:proofErr w:type="spellEnd"/>
      <w:r>
        <w:t xml:space="preserve"> total </w:t>
      </w:r>
      <w:proofErr w:type="spellStart"/>
      <w:r>
        <w:t>sky-imager</w:t>
      </w:r>
      <w:proofErr w:type="spellEnd"/>
      <w:r>
        <w:t xml:space="preserve"> </w:t>
      </w:r>
      <w:proofErr w:type="spellStart"/>
      <w:r>
        <w:t>for</w:t>
      </w:r>
      <w:proofErr w:type="spellEnd"/>
      <w:r>
        <w:t xml:space="preserve"> </w:t>
      </w:r>
      <w:proofErr w:type="spellStart"/>
      <w:r>
        <w:t>short</w:t>
      </w:r>
      <w:proofErr w:type="spellEnd"/>
      <w:r>
        <w:t xml:space="preserve">-term solar </w:t>
      </w:r>
      <w:proofErr w:type="spellStart"/>
      <w:r>
        <w:t>irradiance</w:t>
      </w:r>
      <w:proofErr w:type="spellEnd"/>
      <w:r>
        <w:t xml:space="preserve"> </w:t>
      </w:r>
      <w:proofErr w:type="spellStart"/>
      <w:r>
        <w:t>forecasts</w:t>
      </w:r>
      <w:proofErr w:type="spellEnd"/>
      <w:r>
        <w:t>.</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t xml:space="preserve">total </w:t>
      </w:r>
      <w:proofErr w:type="spellStart"/>
      <w:r>
        <w:t>sky</w:t>
      </w:r>
      <w:proofErr w:type="spellEnd"/>
      <w:r>
        <w:t xml:space="preserve"> </w:t>
      </w:r>
      <w:proofErr w:type="spellStart"/>
      <w:r>
        <w:t>imager</w:t>
      </w:r>
      <w:proofErr w:type="spellEnd"/>
      <w:r>
        <w:t xml:space="preserve">, HDR </w:t>
      </w:r>
      <w:proofErr w:type="spellStart"/>
      <w:r>
        <w:t>imaging</w:t>
      </w:r>
      <w:proofErr w:type="spellEnd"/>
      <w:r>
        <w:t xml:space="preserve">, </w:t>
      </w:r>
      <w:r>
        <w:rPr>
          <w:lang w:val="en-GB"/>
        </w:rPr>
        <w:t xml:space="preserve">irradiance forecasting, </w:t>
      </w:r>
      <w:proofErr w:type="spellStart"/>
      <w:r>
        <w:t>cloud</w:t>
      </w:r>
      <w:proofErr w:type="spellEnd"/>
      <w:r>
        <w:t xml:space="preserve"> </w:t>
      </w:r>
      <w:proofErr w:type="spellStart"/>
      <w:r>
        <w:t>tracking</w:t>
      </w:r>
      <w:proofErr w:type="spellEnd"/>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824316">
        <w:t>Abbildung 1: Verbinden eines Textteils mit einer Formatvorlage</w:t>
      </w:r>
      <w:r w:rsidR="00824316">
        <w:tab/>
      </w:r>
      <w:r w:rsidR="00824316">
        <w:fldChar w:fldCharType="begin"/>
      </w:r>
      <w:r w:rsidR="00824316">
        <w:instrText xml:space="preserve"> PAGEREF _Toc493178515 \h </w:instrText>
      </w:r>
      <w:r w:rsidR="00824316">
        <w:fldChar w:fldCharType="separate"/>
      </w:r>
      <w:r w:rsidR="00824316">
        <w:t>23</w:t>
      </w:r>
      <w:r w:rsidR="00824316">
        <w:fldChar w:fldCharType="end"/>
      </w:r>
    </w:p>
    <w:p w:rsidR="00824316" w:rsidRDefault="00824316">
      <w:pPr>
        <w:pStyle w:val="Abbildungsverzeichnis"/>
        <w:rPr>
          <w:rFonts w:asciiTheme="minorHAnsi" w:eastAsiaTheme="minorEastAsia" w:hAnsiTheme="minorHAnsi" w:cstheme="minorBidi"/>
          <w:sz w:val="22"/>
          <w:szCs w:val="22"/>
        </w:rPr>
      </w:pPr>
      <w:r>
        <w:t>Abbildung 2: Verschiedene Schriftarten</w:t>
      </w:r>
      <w:r>
        <w:tab/>
      </w:r>
      <w:r>
        <w:fldChar w:fldCharType="begin"/>
      </w:r>
      <w:r>
        <w:instrText xml:space="preserve"> PAGEREF _Toc493178516 \h </w:instrText>
      </w:r>
      <w:r>
        <w:fldChar w:fldCharType="separate"/>
      </w:r>
      <w:r>
        <w:t>24</w:t>
      </w:r>
      <w:r>
        <w:fldChar w:fldCharType="end"/>
      </w:r>
    </w:p>
    <w:p w:rsidR="00824316" w:rsidRDefault="00824316">
      <w:pPr>
        <w:pStyle w:val="Abbildungsverzeichnis"/>
        <w:rPr>
          <w:rFonts w:asciiTheme="minorHAnsi" w:eastAsiaTheme="minorEastAsia" w:hAnsiTheme="minorHAnsi" w:cstheme="minorBidi"/>
          <w:sz w:val="22"/>
          <w:szCs w:val="22"/>
        </w:rPr>
      </w:pPr>
      <w:r>
        <w:t>Abbildung 3: Einfügen von Beschriftungen</w:t>
      </w:r>
      <w:r>
        <w:tab/>
      </w:r>
      <w:r>
        <w:fldChar w:fldCharType="begin"/>
      </w:r>
      <w:r>
        <w:instrText xml:space="preserve"> PAGEREF _Toc493178517 \h </w:instrText>
      </w:r>
      <w:r>
        <w:fldChar w:fldCharType="separate"/>
      </w:r>
      <w:r>
        <w:t>26</w:t>
      </w:r>
      <w:r>
        <w:fldChar w:fldCharType="end"/>
      </w:r>
    </w:p>
    <w:p w:rsidR="00824316" w:rsidRDefault="00824316">
      <w:pPr>
        <w:pStyle w:val="Abbildungsverzeichnis"/>
        <w:rPr>
          <w:rFonts w:asciiTheme="minorHAnsi" w:eastAsiaTheme="minorEastAsia" w:hAnsiTheme="minorHAnsi" w:cstheme="minorBidi"/>
          <w:sz w:val="22"/>
          <w:szCs w:val="22"/>
        </w:rPr>
      </w:pPr>
      <w:r>
        <w:t>Abbildung 4: Einfügen eines Querverweises auf eine Abbildung</w:t>
      </w:r>
      <w:r>
        <w:tab/>
      </w:r>
      <w:r>
        <w:fldChar w:fldCharType="begin"/>
      </w:r>
      <w:r>
        <w:instrText xml:space="preserve"> PAGEREF _Toc493178518 \h </w:instrText>
      </w:r>
      <w:r>
        <w:fldChar w:fldCharType="separate"/>
      </w:r>
      <w:r>
        <w:t>27</w:t>
      </w:r>
      <w:r>
        <w:fldChar w:fldCharType="end"/>
      </w:r>
    </w:p>
    <w:p w:rsidR="00824316" w:rsidRDefault="00824316">
      <w:pPr>
        <w:pStyle w:val="Abbildungsverzeichnis"/>
        <w:rPr>
          <w:rFonts w:asciiTheme="minorHAnsi" w:eastAsiaTheme="minorEastAsia" w:hAnsiTheme="minorHAnsi" w:cstheme="minorBidi"/>
          <w:sz w:val="22"/>
          <w:szCs w:val="22"/>
        </w:rPr>
      </w:pPr>
      <w:r>
        <w:t>Abbildung 5: Formatierung von Nummerierungen, Aufzählungen und Einrückungen</w:t>
      </w:r>
      <w:r>
        <w:tab/>
      </w:r>
      <w:r>
        <w:fldChar w:fldCharType="begin"/>
      </w:r>
      <w:r>
        <w:instrText xml:space="preserve"> PAGEREF _Toc493178519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5F576C" w:rsidRDefault="005F576C" w:rsidP="005F576C">
      <w:pPr>
        <w:tabs>
          <w:tab w:val="left" w:pos="1440"/>
        </w:tabs>
      </w:pPr>
      <w:bookmarkStart w:id="9" w:name="_Toc531888905"/>
      <w:r>
        <w:t>Bild bezogen</w:t>
      </w:r>
    </w:p>
    <w:p w:rsidR="005F576C" w:rsidRDefault="005F576C" w:rsidP="005F576C">
      <w:pPr>
        <w:tabs>
          <w:tab w:val="left" w:pos="1440"/>
        </w:tabs>
      </w:pPr>
      <w:r>
        <w:t>HDR</w:t>
      </w:r>
      <w:r>
        <w:tab/>
        <w:t xml:space="preserve">high </w:t>
      </w:r>
      <w:proofErr w:type="spellStart"/>
      <w:r>
        <w:t>dynamic</w:t>
      </w:r>
      <w:proofErr w:type="spellEnd"/>
      <w:r>
        <w:t xml:space="preserve"> </w:t>
      </w:r>
      <w:proofErr w:type="spellStart"/>
      <w:r>
        <w:t>range</w:t>
      </w:r>
      <w:proofErr w:type="spellEnd"/>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w:t>
      </w:r>
      <w:proofErr w:type="spellStart"/>
      <w:r w:rsidRPr="00486AA1">
        <w:t>Energy</w:t>
      </w:r>
      <w:proofErr w:type="spellEnd"/>
      <w:r w:rsidRPr="00486AA1">
        <w:t xml:space="preserve"> Management» (SEM) und „</w:t>
      </w:r>
      <w:proofErr w:type="spellStart"/>
      <w:r w:rsidRPr="00486AA1">
        <w:t>Ambient</w:t>
      </w:r>
      <w:proofErr w:type="spellEnd"/>
      <w:r w:rsidRPr="00486AA1">
        <w:t xml:space="preserve"> </w:t>
      </w:r>
      <w:proofErr w:type="spellStart"/>
      <w:r w:rsidRPr="00486AA1">
        <w:t>Assisted</w:t>
      </w:r>
      <w:proofErr w:type="spellEnd"/>
      <w:r w:rsidRPr="00486AA1">
        <w:t xml:space="preserve">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w:t>
      </w:r>
      <w:proofErr w:type="spellStart"/>
      <w:r w:rsidRPr="00486AA1">
        <w:t>gleichmässig</w:t>
      </w:r>
      <w:proofErr w:type="spellEnd"/>
      <w:r w:rsidRPr="00486AA1">
        <w:t xml:space="preserve"> an, sondern unterliegt </w:t>
      </w:r>
      <w:proofErr w:type="spellStart"/>
      <w:r w:rsidRPr="00486AA1">
        <w:t>grossen</w:t>
      </w:r>
      <w:proofErr w:type="spellEnd"/>
      <w:r w:rsidRPr="00486AA1">
        <w:t xml:space="preserve">,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w:t>
      </w:r>
      <w:proofErr w:type="spellStart"/>
      <w:r w:rsidRPr="00486AA1">
        <w:t>grosse</w:t>
      </w:r>
      <w:proofErr w:type="spellEnd"/>
      <w:r w:rsidRPr="00486AA1">
        <w:t xml:space="preserv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t>
      </w:r>
      <w:proofErr w:type="spellStart"/>
      <w:r w:rsidRPr="00486AA1">
        <w:t>weiss</w:t>
      </w:r>
      <w:proofErr w:type="spellEnd"/>
      <w:r w:rsidRPr="00486AA1">
        <w:t xml:space="preserve">,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 xml:space="preserve">In dieser Master Thesis soll deshalb eine kostengünstige Variante eines «Kurzzeitwettervorhersagers» entwickelt werden. Das Gerät soll über handelsübliche Komponenten verfügen (z.B. </w:t>
      </w:r>
      <w:proofErr w:type="spellStart"/>
      <w:r w:rsidRPr="00486AA1">
        <w:t>RaspberryPi</w:t>
      </w:r>
      <w:proofErr w:type="spellEnd"/>
      <w:r w:rsidRPr="00486AA1">
        <w:t xml:space="preserve"> mit einer Webcam), um die Kosten tief zu halten. Als Ergebnis soll die Intensität der Sonneneinstrahlung für die unmittelbare Zukunft zur Verfügung stehen. Diese Information kann </w:t>
      </w:r>
      <w:proofErr w:type="spellStart"/>
      <w:r w:rsidRPr="00486AA1">
        <w:t>anschliessend</w:t>
      </w:r>
      <w:proofErr w:type="spellEnd"/>
      <w:r w:rsidRPr="00486AA1">
        <w:t xml:space="preserve">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w:t>
      </w:r>
      <w:proofErr w:type="spellStart"/>
      <w:r w:rsidRPr="00486AA1">
        <w:t>Energy</w:t>
      </w:r>
      <w:proofErr w:type="spellEnd"/>
      <w:r w:rsidRPr="00486AA1">
        <w:t xml:space="preserve"> Management» (SEM) und „</w:t>
      </w:r>
      <w:proofErr w:type="spellStart"/>
      <w:r w:rsidRPr="00486AA1">
        <w:t>Ambient</w:t>
      </w:r>
      <w:proofErr w:type="spellEnd"/>
      <w:r w:rsidRPr="00486AA1">
        <w:t xml:space="preserve"> </w:t>
      </w:r>
      <w:proofErr w:type="spellStart"/>
      <w:r w:rsidRPr="00486AA1">
        <w:t>Assisted</w:t>
      </w:r>
      <w:proofErr w:type="spellEnd"/>
      <w:r w:rsidRPr="00486AA1">
        <w:t xml:space="preserve">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w:t>
      </w:r>
      <w:proofErr w:type="spellStart"/>
      <w:r w:rsidRPr="00486AA1">
        <w:t>gleichmässig</w:t>
      </w:r>
      <w:proofErr w:type="spellEnd"/>
      <w:r w:rsidRPr="00486AA1">
        <w:t xml:space="preserve"> an, sondern unterliegt </w:t>
      </w:r>
      <w:proofErr w:type="spellStart"/>
      <w:r w:rsidRPr="00486AA1">
        <w:t>grossen</w:t>
      </w:r>
      <w:proofErr w:type="spellEnd"/>
      <w:r w:rsidRPr="00486AA1">
        <w:t xml:space="preserve">,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w:t>
      </w:r>
      <w:proofErr w:type="spellStart"/>
      <w:r w:rsidRPr="00486AA1">
        <w:t>grosse</w:t>
      </w:r>
      <w:proofErr w:type="spellEnd"/>
      <w:r w:rsidRPr="00486AA1">
        <w:t xml:space="preserv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t>
      </w:r>
      <w:proofErr w:type="spellStart"/>
      <w:r w:rsidRPr="00486AA1">
        <w:t>weiss</w:t>
      </w:r>
      <w:proofErr w:type="spellEnd"/>
      <w:r w:rsidRPr="00486AA1">
        <w:t xml:space="preserve">,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w:t>
      </w:r>
      <w:proofErr w:type="spellStart"/>
      <w:r w:rsidRPr="00486AA1">
        <w:t>RaspberryPi</w:t>
      </w:r>
      <w:proofErr w:type="spellEnd"/>
      <w:r w:rsidRPr="00486AA1">
        <w:t xml:space="preserve"> mit einer Webcam</w:t>
      </w:r>
      <w:r>
        <w:t xml:space="preserve"> aufgebaut sein</w:t>
      </w:r>
      <w:r w:rsidRPr="00486AA1">
        <w:t xml:space="preserve">, um die Kosten tief zu halten. Als Ergebnis soll die Intensität der Sonneneinstrahlung für die unmittelbare Zukunft zur Verfügung stehen. Diese Information kann </w:t>
      </w:r>
      <w:proofErr w:type="spellStart"/>
      <w:r w:rsidRPr="00486AA1">
        <w:t>anschliessend</w:t>
      </w:r>
      <w:proofErr w:type="spellEnd"/>
      <w:r w:rsidRPr="00486AA1">
        <w:t xml:space="preserve">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proofErr w:type="spellStart"/>
      <w:r w:rsidRPr="00F83497">
        <w:rPr>
          <w:i/>
        </w:rPr>
        <w:t>Baugrösse</w:t>
      </w:r>
      <w:proofErr w:type="spellEnd"/>
      <w:r w:rsidRPr="00F83497">
        <w:rPr>
          <w:i/>
        </w:rPr>
        <w:t xml:space="preserve"> und Kosten</w:t>
      </w:r>
      <w:r w:rsidRPr="00F83497">
        <w:rPr>
          <w:i/>
        </w:rPr>
        <w:br/>
      </w:r>
      <w:r>
        <w:t xml:space="preserve">Die </w:t>
      </w:r>
      <w:proofErr w:type="spellStart"/>
      <w:r>
        <w:t>Baugrösse</w:t>
      </w:r>
      <w:proofErr w:type="spellEnd"/>
      <w:r>
        <w:t xml:space="preserve"> ist nicht kritisch, soll trotzdem so gering wie möglich gehalten werden und nicht wesentlich über die </w:t>
      </w:r>
      <w:proofErr w:type="spellStart"/>
      <w:r>
        <w:t>Grösse</w:t>
      </w:r>
      <w:proofErr w:type="spellEnd"/>
      <w:r>
        <w:t xml:space="preserv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 xml:space="preserve">Sollen Fehlerquellen und Problematiken aufgezeigt werden, die sich </w:t>
      </w:r>
      <w:proofErr w:type="spellStart"/>
      <w:r>
        <w:t>wärend</w:t>
      </w:r>
      <w:proofErr w:type="spellEnd"/>
      <w:r>
        <w:t xml:space="preserve"> dem Aufbau und dem Betrieb der Kameras ergaben. Zudem soll auf den Umgang mit </w:t>
      </w:r>
      <w:proofErr w:type="spellStart"/>
      <w:r>
        <w:t>grossen</w:t>
      </w:r>
      <w:proofErr w:type="spellEnd"/>
      <w:r>
        <w:t xml:space="preserve">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81447D" w:rsidRDefault="00B60278" w:rsidP="0099695C">
      <w:pPr>
        <w:pStyle w:val="berschrift2"/>
      </w:pPr>
      <w:bookmarkStart w:id="16" w:name="_Toc531888909"/>
      <w:r>
        <w:t>Strahlungsangebot der</w:t>
      </w:r>
      <w:r w:rsidR="0081447D">
        <w:t xml:space="preserve"> Sonne</w:t>
      </w:r>
      <w:bookmarkEnd w:id="16"/>
    </w:p>
    <w:p w:rsidR="008A65C5" w:rsidRPr="008A65C5" w:rsidRDefault="008A65C5" w:rsidP="008A65C5">
      <w:pPr>
        <w:jc w:val="left"/>
        <w:rPr>
          <w:i/>
          <w:color w:val="FF0000"/>
        </w:rPr>
      </w:pPr>
      <w:r w:rsidRPr="008A65C5">
        <w:rPr>
          <w:i/>
          <w:color w:val="FF0000"/>
        </w:rPr>
        <w:t xml:space="preserve">Buch: Solar </w:t>
      </w:r>
      <w:proofErr w:type="spellStart"/>
      <w:r w:rsidRPr="008A65C5">
        <w:rPr>
          <w:i/>
          <w:color w:val="FF0000"/>
        </w:rPr>
        <w:t>and</w:t>
      </w:r>
      <w:proofErr w:type="spellEnd"/>
      <w:r w:rsidRPr="008A65C5">
        <w:rPr>
          <w:i/>
          <w:color w:val="FF0000"/>
        </w:rPr>
        <w:t xml:space="preserve"> </w:t>
      </w:r>
      <w:proofErr w:type="spellStart"/>
      <w:r w:rsidRPr="008A65C5">
        <w:rPr>
          <w:i/>
          <w:color w:val="FF0000"/>
        </w:rPr>
        <w:t>infrared</w:t>
      </w:r>
      <w:proofErr w:type="spellEnd"/>
      <w:r w:rsidRPr="008A65C5">
        <w:rPr>
          <w:i/>
          <w:color w:val="FF0000"/>
        </w:rPr>
        <w:t xml:space="preserve"> </w:t>
      </w:r>
      <w:proofErr w:type="spellStart"/>
      <w:r w:rsidRPr="008A65C5">
        <w:rPr>
          <w:i/>
          <w:color w:val="FF0000"/>
        </w:rPr>
        <w:t>measurements</w:t>
      </w:r>
      <w:proofErr w:type="spellEnd"/>
      <w:r w:rsidRPr="008A65C5">
        <w:rPr>
          <w:i/>
          <w:color w:val="FF0000"/>
        </w:rPr>
        <w:t xml:space="preserve"> Kap. 2.11 Seite 25 unten</w:t>
      </w:r>
      <w:r w:rsidRPr="008A65C5">
        <w:rPr>
          <w:i/>
          <w:color w:val="FF0000"/>
        </w:rPr>
        <w:br/>
        <w:t xml:space="preserve">Buch Regenerative Energietechnik Kap 3.1 [Viktor </w:t>
      </w:r>
      <w:proofErr w:type="spellStart"/>
      <w:r w:rsidRPr="008A65C5">
        <w:rPr>
          <w:i/>
          <w:color w:val="FF0000"/>
        </w:rPr>
        <w:t>Wesselak</w:t>
      </w:r>
      <w:proofErr w:type="spellEnd"/>
      <w:r w:rsidRPr="008A65C5">
        <w:rPr>
          <w:i/>
          <w:color w:val="FF0000"/>
        </w:rPr>
        <w:t>] Strahlungsangebot der Sonne</w:t>
      </w:r>
    </w:p>
    <w:p w:rsidR="008A65C5" w:rsidRPr="00DA2BAE" w:rsidRDefault="008A65C5" w:rsidP="008A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 xml:space="preserve">Die Sonne </w:t>
      </w:r>
      <w:r>
        <w:rPr>
          <w:lang w:eastAsia="de-CH"/>
        </w:rPr>
        <w:t xml:space="preserve">wird zu den </w:t>
      </w:r>
      <w:proofErr w:type="spellStart"/>
      <w:r>
        <w:rPr>
          <w:lang w:eastAsia="de-CH"/>
        </w:rPr>
        <w:t>mittelgrossen</w:t>
      </w:r>
      <w:proofErr w:type="spellEnd"/>
      <w:r>
        <w:rPr>
          <w:lang w:eastAsia="de-CH"/>
        </w:rPr>
        <w:t xml:space="preserve"> Sternen gezählt. Tief im Innern finden </w:t>
      </w:r>
      <w:proofErr w:type="spellStart"/>
      <w:r>
        <w:rPr>
          <w:lang w:eastAsia="de-CH"/>
        </w:rPr>
        <w:t>Kernfussionsprozesse</w:t>
      </w:r>
      <w:proofErr w:type="spellEnd"/>
      <w:r>
        <w:rPr>
          <w:lang w:eastAsia="de-CH"/>
        </w:rPr>
        <w:t xml:space="preserve"> statt, bei welchen Wasserstoffatome zu Heliumatomen kombiniert werden.</w:t>
      </w:r>
      <w:r w:rsidRPr="00DA2BAE">
        <w:rPr>
          <w:lang w:eastAsia="de-CH"/>
        </w:rPr>
        <w:t xml:space="preserve"> </w:t>
      </w:r>
      <w:r>
        <w:rPr>
          <w:lang w:eastAsia="de-CH"/>
        </w:rPr>
        <w:t xml:space="preserve">Dabei wird elektromagnetische sowie Materiestrahlung freigesetzt. Der Energietransport vom Kern nach </w:t>
      </w:r>
      <w:proofErr w:type="spellStart"/>
      <w:r>
        <w:rPr>
          <w:lang w:eastAsia="de-CH"/>
        </w:rPr>
        <w:t>aussen</w:t>
      </w:r>
      <w:proofErr w:type="spellEnd"/>
      <w:r>
        <w:rPr>
          <w:lang w:eastAsia="de-CH"/>
        </w:rPr>
        <w:t xml:space="preserve"> erfolgt zunächst durch Strahlung, insbesondere im Röntgen- und </w:t>
      </w:r>
      <m:oMath>
        <m:r>
          <w:rPr>
            <w:rFonts w:ascii="Cambria Math" w:hAnsi="Cambria Math"/>
            <w:lang w:eastAsia="de-CH"/>
          </w:rPr>
          <m:t>γ</m:t>
        </m:r>
      </m:oMath>
      <w:r>
        <w:rPr>
          <w:lang w:eastAsia="de-CH"/>
        </w:rPr>
        <w:t xml:space="preserve">-Bereich des Spektrums, d.h. über sehr energiereiche Photonen [ ]. </w:t>
      </w:r>
      <w:r>
        <w:rPr>
          <w:lang w:eastAsia="de-CH"/>
        </w:rPr>
        <w:br/>
      </w:r>
      <w:r>
        <w:rPr>
          <w:lang w:eastAsia="de-CH"/>
        </w:rPr>
        <w:br/>
      </w:r>
      <w:r w:rsidRPr="00DA2BAE">
        <w:rPr>
          <w:lang w:eastAsia="de-CH"/>
        </w:rPr>
        <w:t>Die Schwerkraft hält die Sonne davon ab, auseinander zu blasen, und der nukleare Fusionszyklus hat die Sonne strahlende Energie in den Raum gebracht ziemlich konstante Rate für Milliarden von Jahren Die effektive Temperatur von</w:t>
      </w:r>
    </w:p>
    <w:p w:rsidR="008A65C5" w:rsidRDefault="008A65C5" w:rsidP="008A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 xml:space="preserve">die Sonne ist 5778 K (5505 ° C oder 9941 ° F) Das bedeutet, dass die Sonne ähnlich strahlt, wenn auch nicht genau wie ein schwarzer Körper auf 5778 K. Die Erde ist in einer leicht elliptischen Umlaufbahn mit einer durchschnittlichen Trennung von 149.598.106 km (92.955.888 Meilen) von der Sonne Da die Strahlungsenergieintensität proportional zur Umkehrung der von der Quelle quadrierten Distanz abnimmt, ist die Erdoberflächentemperatur viel kühler als die Sonne mit einer mittleren Temperatur von etwa 287 K </w:t>
      </w:r>
      <w:proofErr w:type="gramStart"/>
      <w:r w:rsidRPr="00DA2BAE">
        <w:rPr>
          <w:lang w:eastAsia="de-CH"/>
        </w:rPr>
        <w:t>( 14</w:t>
      </w:r>
      <w:proofErr w:type="gramEnd"/>
      <w:r w:rsidRPr="00DA2BAE">
        <w:rPr>
          <w:lang w:eastAsia="de-CH"/>
        </w:rPr>
        <w:t xml:space="preserve"> ° C oder 57 ° F) Beachten Sie, dass die Erde ohne den Treibhauseffekt der Erdatmosphäre noch kühler wäre</w:t>
      </w:r>
      <w:r>
        <w:rPr>
          <w:lang w:eastAsia="de-CH"/>
        </w:rPr>
        <w:t>.</w:t>
      </w:r>
    </w:p>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bookmarkStart w:id="17" w:name="_GoBack"/>
      <w:bookmarkEnd w:id="17"/>
    </w:p>
    <w:p w:rsidR="00573F73" w:rsidRDefault="000D0CE1" w:rsidP="0099695C">
      <w:pPr>
        <w:pStyle w:val="berschrift2"/>
      </w:pPr>
      <w:bookmarkStart w:id="18" w:name="_Toc531888910"/>
      <w:r w:rsidRPr="000D0CE1">
        <w:t>Extraterrestrische Strahlung</w:t>
      </w:r>
      <w:bookmarkEnd w:id="18"/>
    </w:p>
    <w:p w:rsidR="002F36E1" w:rsidRDefault="002F36E1" w:rsidP="002F36E1">
      <w:pPr>
        <w:rPr>
          <w:i/>
        </w:rPr>
      </w:pPr>
      <w:r w:rsidRPr="006F6078">
        <w:rPr>
          <w:i/>
        </w:rPr>
        <w:t xml:space="preserve">Buch: Solar </w:t>
      </w:r>
      <w:proofErr w:type="spellStart"/>
      <w:r w:rsidRPr="006F6078">
        <w:rPr>
          <w:i/>
        </w:rPr>
        <w:t>and</w:t>
      </w:r>
      <w:proofErr w:type="spellEnd"/>
      <w:r w:rsidRPr="006F6078">
        <w:rPr>
          <w:i/>
        </w:rPr>
        <w:t xml:space="preserve"> </w:t>
      </w:r>
      <w:proofErr w:type="spellStart"/>
      <w:r w:rsidRPr="006F6078">
        <w:rPr>
          <w:i/>
        </w:rPr>
        <w:t>infrared</w:t>
      </w:r>
      <w:proofErr w:type="spellEnd"/>
      <w:r w:rsidRPr="006F6078">
        <w:rPr>
          <w:i/>
        </w:rPr>
        <w:t xml:space="preserve"> </w:t>
      </w:r>
      <w:proofErr w:type="spellStart"/>
      <w:r w:rsidRPr="006F6078">
        <w:rPr>
          <w:i/>
        </w:rPr>
        <w:t>measurements</w:t>
      </w:r>
      <w:proofErr w:type="spellEnd"/>
      <w:r w:rsidRPr="006F6078">
        <w:rPr>
          <w:i/>
        </w:rPr>
        <w:t xml:space="preserve"> Kap. 2.</w:t>
      </w:r>
      <w:r>
        <w:rPr>
          <w:i/>
        </w:rPr>
        <w:t>3</w:t>
      </w:r>
      <w:r w:rsidRPr="006F6078">
        <w:rPr>
          <w:i/>
        </w:rPr>
        <w:t xml:space="preserve"> Seite 25</w:t>
      </w:r>
    </w:p>
    <w:p w:rsidR="002F36E1" w:rsidRPr="002F36E1" w:rsidRDefault="002F36E1" w:rsidP="002F36E1">
      <w:pPr>
        <w:rPr>
          <w:i/>
        </w:rPr>
      </w:pPr>
      <w:r w:rsidRPr="002F36E1">
        <w:rPr>
          <w:i/>
        </w:rPr>
        <w:t>https://tu-dresden.de/bu/umwelt/geo/ipf/fern/studium/tutorial/atmosphaerische-korrekturen/folder-2008-04-07-5554546418/2008-10-28.002004101</w:t>
      </w:r>
    </w:p>
    <w:p w:rsidR="002F36E1" w:rsidRDefault="002F36E1"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
        <w:t>Extraterrestrische Strahlung oder Solarkonstante nennt man den außerhalb der Erdatmosphäre gemessenen Strahlungsstrom. Er beträgt S0 = 1370 W/m² und ist über längere Zeit betrachtet konstant.</w:t>
      </w:r>
    </w:p>
    <w:p w:rsidR="00B17F93" w:rsidRDefault="00B17F9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 xml:space="preserve">Solar radiation incident just above the earth’s atmosphere is called extraterrestrial radiation  On average the accepted extraterrestrial irradiance is 1366 watts/meter2 (Wm−2)  The solar output, called the total solar irradiance (TSI), varies by about 0 1% in proportion to the changing number of sunspots over the 11-year solar cycle  The term TSI is now used to refer to the extraterrestrial radiation instead of the </w:t>
      </w:r>
      <w:proofErr w:type="spellStart"/>
      <w:r w:rsidRPr="00A05CF4">
        <w:rPr>
          <w:lang w:val="en-US" w:eastAsia="de-CH"/>
        </w:rPr>
        <w:t>previ</w:t>
      </w:r>
      <w:proofErr w:type="spellEnd"/>
      <w:r w:rsidRPr="00A05CF4">
        <w:rPr>
          <w:lang w:val="en-US" w:eastAsia="de-CH"/>
        </w:rPr>
        <w:t>-</w:t>
      </w:r>
      <w:proofErr w:type="gramEnd"/>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spellStart"/>
      <w:r w:rsidRPr="00A05CF4">
        <w:rPr>
          <w:lang w:val="en-US" w:eastAsia="de-CH"/>
        </w:rPr>
        <w:t>ously</w:t>
      </w:r>
      <w:proofErr w:type="spellEnd"/>
      <w:r w:rsidRPr="00A05CF4">
        <w:rPr>
          <w:lang w:val="en-US" w:eastAsia="de-CH"/>
        </w:rPr>
        <w:t xml:space="preserve"> used term solar constant (I0), an acknowledgment of the very slight variation in the sun’s output  The absolute accuracy to which the TSI can be measured is around ±0 5% (</w:t>
      </w:r>
      <w:proofErr w:type="spellStart"/>
      <w:r w:rsidRPr="00A05CF4">
        <w:rPr>
          <w:lang w:val="en-US" w:eastAsia="de-CH"/>
        </w:rPr>
        <w:t>Fröhlich</w:t>
      </w:r>
      <w:proofErr w:type="spellEnd"/>
      <w:r w:rsidRPr="00A05CF4">
        <w:rPr>
          <w:lang w:val="en-US" w:eastAsia="de-CH"/>
        </w:rPr>
        <w:t xml:space="preserve">, 2006)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The eccentricity of the earth’s elliptical orbit is 0 0167 and results in the earth being closest to the sun (perihelion) in early January and fa</w:t>
      </w:r>
      <w:r w:rsidR="00F65BAD" w:rsidRPr="00A05CF4">
        <w:rPr>
          <w:lang w:val="en-US" w:eastAsia="de-CH"/>
        </w:rPr>
        <w:t>rthest from the sun (aph</w:t>
      </w:r>
      <w:r w:rsidRPr="00A05CF4">
        <w:rPr>
          <w:lang w:val="en-US" w:eastAsia="de-CH"/>
        </w:rPr>
        <w:t>elion) in early July  The earth and the sun are 1 67% closer at perihelion and 1 67% farther  apart  at  aphelion  than  their  mean  separation   Since  the  solar  intensity  is inversely proportional to the square of the distance from the sun, the extraterrestrial</w:t>
      </w:r>
      <w:proofErr w:type="gramEnd"/>
      <w:r w:rsidRPr="00A05CF4">
        <w:rPr>
          <w:lang w:val="en-US" w:eastAsia="de-CH"/>
        </w:rPr>
        <w:t xml:space="preserv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irradiance impinging on the earth varies over a range of 6 7% as the earth orbits the sun  The extraterrestrial irradiance outside the earth’s atmosphere on a surface normal to the sun is  </w:t>
      </w:r>
      <w:proofErr w:type="spellStart"/>
      <w:r w:rsidRPr="00A05CF4">
        <w:rPr>
          <w:lang w:val="en-US" w:eastAsia="de-CH"/>
        </w:rPr>
        <w:t>DNIo</w:t>
      </w:r>
      <w:proofErr w:type="spellEnd"/>
      <w:r w:rsidRPr="00A05CF4">
        <w:rPr>
          <w:lang w:val="en-US" w:eastAsia="de-CH"/>
        </w:rPr>
        <w:t xml:space="preserve"> = Io </w:t>
      </w:r>
      <w:r w:rsidRPr="00A05CF4">
        <w:rPr>
          <w:rFonts w:ascii="Cambria Math" w:hAnsi="Cambria Math" w:cs="Cambria Math"/>
          <w:lang w:val="en-US" w:eastAsia="de-CH"/>
        </w:rPr>
        <w:t>⋅</w:t>
      </w:r>
      <w:r w:rsidRPr="00A05CF4">
        <w:rPr>
          <w:lang w:val="en-US" w:eastAsia="de-CH"/>
        </w:rPr>
        <w:t>(</w:t>
      </w:r>
      <w:proofErr w:type="spellStart"/>
      <w:r w:rsidRPr="00A05CF4">
        <w:rPr>
          <w:lang w:val="en-US" w:eastAsia="de-CH"/>
        </w:rPr>
        <w:t>Rav</w:t>
      </w:r>
      <w:proofErr w:type="spellEnd"/>
      <w:r w:rsidRPr="00A05CF4">
        <w:rPr>
          <w:lang w:val="en-US" w:eastAsia="de-CH"/>
        </w:rPr>
        <w:t xml:space="preserve"> /R)2[Wm−2 ]   (2 1)where </w:t>
      </w:r>
      <w:proofErr w:type="spellStart"/>
      <w:r w:rsidRPr="00A05CF4">
        <w:rPr>
          <w:lang w:val="en-US" w:eastAsia="de-CH"/>
        </w:rPr>
        <w:t>Rav</w:t>
      </w:r>
      <w:proofErr w:type="spellEnd"/>
      <w:r w:rsidRPr="00A05CF4">
        <w:rPr>
          <w:lang w:val="en-US" w:eastAsia="de-CH"/>
        </w:rPr>
        <w:t xml:space="preserve"> is the mean sun–earth distance, and R is the actual sun–earth distance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depending on the day of the year  An approximate equation for (</w:t>
      </w:r>
      <w:proofErr w:type="spellStart"/>
      <w:r w:rsidRPr="00A05CF4">
        <w:rPr>
          <w:lang w:val="en-US" w:eastAsia="de-CH"/>
        </w:rPr>
        <w:t>Rav</w:t>
      </w:r>
      <w:proofErr w:type="spellEnd"/>
      <w:r w:rsidRPr="00A05CF4">
        <w:rPr>
          <w:lang w:val="en-US" w:eastAsia="de-CH"/>
        </w:rPr>
        <w:t>/R)2 is</w:t>
      </w:r>
      <w:r w:rsidR="00F65BAD" w:rsidRPr="00A05CF4">
        <w:rPr>
          <w:lang w:val="en-US" w:eastAsia="de-CH"/>
        </w:rPr>
        <w:t xml:space="preserve"> </w:t>
      </w:r>
      <w:r w:rsidRPr="00A05CF4">
        <w:rPr>
          <w:lang w:val="en-US" w:eastAsia="de-CH"/>
        </w:rPr>
        <w:t xml:space="preserve">where  </w:t>
      </w:r>
      <w:r w:rsidRPr="00573F73">
        <w:rPr>
          <w:lang w:val="de-CH" w:eastAsia="de-CH"/>
        </w:rPr>
        <w:t>β</w:t>
      </w:r>
      <w:r w:rsidRPr="00A05CF4">
        <w:rPr>
          <w:lang w:val="en-US" w:eastAsia="de-CH"/>
        </w:rPr>
        <w:t xml:space="preserve">  = 2</w:t>
      </w:r>
      <w:r w:rsidRPr="00573F73">
        <w:rPr>
          <w:lang w:val="de-CH" w:eastAsia="de-CH"/>
        </w:rPr>
        <w:t>π</w:t>
      </w:r>
      <w:r w:rsidRPr="00A05CF4">
        <w:rPr>
          <w:lang w:val="en-US" w:eastAsia="de-CH"/>
        </w:rPr>
        <w:t>d/365 radians, and d is the day of the</w:t>
      </w:r>
      <w:r w:rsidR="00F65BAD" w:rsidRPr="00A05CF4">
        <w:rPr>
          <w:lang w:val="en-US" w:eastAsia="de-CH"/>
        </w:rPr>
        <w:t xml:space="preserve"> year (Spencer, 1971)  For exam</w:t>
      </w:r>
      <w:r w:rsidRPr="00A05CF4">
        <w:rPr>
          <w:lang w:val="en-US" w:eastAsia="de-CH"/>
        </w:rPr>
        <w:t xml:space="preserve">ple, January 15 is the fifteenth day of the year, and February 15 is the forty-sixth day of the year  Since there are 366 days in a leap year, there is a slight difference in the calculation in leap years  To calculate the extraterrestrial global horizontal irradiance, </w:t>
      </w:r>
      <w:proofErr w:type="spellStart"/>
      <w:r w:rsidRPr="00A05CF4">
        <w:rPr>
          <w:lang w:val="en-US" w:eastAsia="de-CH"/>
        </w:rPr>
        <w:t>DNIo</w:t>
      </w:r>
      <w:proofErr w:type="spellEnd"/>
      <w:r w:rsidRPr="00A05CF4">
        <w:rPr>
          <w:lang w:val="en-US" w:eastAsia="de-CH"/>
        </w:rPr>
        <w:t xml:space="preserve"> is multiplied by the cosine of the solar zenith angle (see Figure 2 6)</w:t>
      </w: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363B9" w:rsidRPr="009363B9" w:rsidRDefault="009363B9" w:rsidP="0099695C">
      <w:pPr>
        <w:pStyle w:val="berschrift2"/>
      </w:pPr>
      <w:bookmarkStart w:id="19" w:name="_Toc531888911"/>
      <w:r w:rsidRPr="009363B9">
        <w:lastRenderedPageBreak/>
        <w:t>Spektrale Eigenschaft der Sonnenstrahlung</w:t>
      </w:r>
      <w:bookmarkEnd w:id="19"/>
    </w:p>
    <w:p w:rsidR="009363B9" w:rsidRDefault="009363B9" w:rsidP="009363B9">
      <w:pPr>
        <w:rPr>
          <w:i/>
        </w:rPr>
      </w:pPr>
      <w:r w:rsidRPr="006F6078">
        <w:rPr>
          <w:i/>
        </w:rPr>
        <w:t xml:space="preserve">Buch: Solar </w:t>
      </w:r>
      <w:proofErr w:type="spellStart"/>
      <w:r w:rsidRPr="006F6078">
        <w:rPr>
          <w:i/>
        </w:rPr>
        <w:t>and</w:t>
      </w:r>
      <w:proofErr w:type="spellEnd"/>
      <w:r w:rsidRPr="006F6078">
        <w:rPr>
          <w:i/>
        </w:rPr>
        <w:t xml:space="preserve"> </w:t>
      </w:r>
      <w:proofErr w:type="spellStart"/>
      <w:r w:rsidRPr="006F6078">
        <w:rPr>
          <w:i/>
        </w:rPr>
        <w:t>infrared</w:t>
      </w:r>
      <w:proofErr w:type="spellEnd"/>
      <w:r w:rsidRPr="006F6078">
        <w:rPr>
          <w:i/>
        </w:rPr>
        <w:t xml:space="preserve"> </w:t>
      </w:r>
      <w:proofErr w:type="spellStart"/>
      <w:r w:rsidRPr="006F6078">
        <w:rPr>
          <w:i/>
        </w:rPr>
        <w:t>measurements</w:t>
      </w:r>
      <w:proofErr w:type="spellEnd"/>
      <w:r w:rsidRPr="006F6078">
        <w:rPr>
          <w:i/>
        </w:rPr>
        <w:t xml:space="preserve"> Kap. 2.</w:t>
      </w:r>
      <w:r>
        <w:rPr>
          <w:i/>
        </w:rPr>
        <w:t>11 Seite 42</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The ultimate source of the sun’s radiative energy is the fusion of hydrogen atoms in the sun’s core  This energy propagates to the surface through a series of absorption and re-emission processes finally reaching the visible part of the sun’s surface, the photosphere, after tens of thousands of years  The spectral distribution of the sun’s radiation is similar to that of a black body that is heated to the temperature of 5778 K  That is, the amount of radiation varies with the wavelength as shown in Figure 2 14  The majority of solar irradiance is between 300 nm and 3,000 nm  The absorption of some solar radiation by the ions in the chromosphere of the sun results in absorption lines in the extraterrestrial solar spectrum  The effect of these ions can be seen in the solar spectrum in Figure 2 14, especially for wavelengths  below about 700 nm The  spectral  distribution  of  incident  solar  radiation  spans  a  large  range  of wavelengths  from  the  ultraviolet  to  the  infrared  with  the  peak  around  500  nm  Approximately 47% of the incident extraterrestrial solar radiation is in the visible wavelengths from 380 nm to 780 nm  The infrared portion of the spectrum with wavelengths greater than 780 nm accounts for another 46% of the incident energy </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and the ultraviolet portion of the spectrum below 380 nm accounts for 7% of the extraterrestrial solar radiation As the sunlight passes through the atmosphere, a large portion of the ultraviolet </w:t>
      </w:r>
      <w:r w:rsidR="00A32299" w:rsidRPr="00A05CF4">
        <w:rPr>
          <w:lang w:val="en-US" w:eastAsia="de-CH"/>
        </w:rPr>
        <w:t xml:space="preserve"> </w:t>
      </w:r>
      <w:r w:rsidRPr="00A05CF4">
        <w:rPr>
          <w:lang w:val="en-US" w:eastAsia="de-CH"/>
        </w:rPr>
        <w:t>(UV) radiation is absorbed and scattered  Air molecules scatter the shorter wave-</w:t>
      </w:r>
      <w:r w:rsidR="00A32299" w:rsidRPr="00A05CF4">
        <w:rPr>
          <w:lang w:val="en-US" w:eastAsia="de-CH"/>
        </w:rPr>
        <w:t xml:space="preserve"> </w:t>
      </w:r>
      <w:r w:rsidRPr="00A05CF4">
        <w:rPr>
          <w:lang w:val="en-US" w:eastAsia="de-CH"/>
        </w:rPr>
        <w:t>lengths more strongly than the longer wavelengths  On days with few clouds, the preferential scattering of blue light by air molecules is the reason the sky appears blue  Water vapor and atmospheric aerosols further reduce the amount of direct sun-</w:t>
      </w:r>
    </w:p>
    <w:p w:rsidR="00A32299" w:rsidRPr="00A05CF4" w:rsidRDefault="00D668E0"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light passing through the atmosphere  The information in Table 2 1 shows that on a clear day approximately 76% of the extraterrestrial direct normal irradiance passes through the atmosphere without being scattered or absorbed  The magnitude of the scattering and absorbing are about equal under these idealized conditions Many  molecules  selectively  scatter  or  absorb  radiation  in  specific  wavelength regions, creating large variations in the solar spectrum as measured at the earth’s surface (Figure 2 15)  The abundance of the atmospheric constituents along the sun-light’s path determines the depth of these absorption regions  Therefore, the solar spectrum depends on the length of the path through the atmosphere and the density</w:t>
      </w:r>
      <w:r w:rsidR="00A32299" w:rsidRPr="00A05CF4">
        <w:rPr>
          <w:lang w:val="en-US" w:eastAsia="de-CH"/>
        </w:rPr>
        <w:t xml:space="preserve"> of the molecules along this path  Said another way, the atmosphere is a highly </w:t>
      </w:r>
      <w:proofErr w:type="spellStart"/>
      <w:r w:rsidR="00A32299" w:rsidRPr="00A05CF4">
        <w:rPr>
          <w:lang w:val="en-US" w:eastAsia="de-CH"/>
        </w:rPr>
        <w:t>vari</w:t>
      </w:r>
      <w:proofErr w:type="spellEnd"/>
      <w:r w:rsidR="00A32299" w:rsidRPr="00A05CF4">
        <w:rPr>
          <w:lang w:val="en-US" w:eastAsia="de-CH"/>
        </w:rPr>
        <w:t>-</w:t>
      </w:r>
    </w:p>
    <w:p w:rsidR="009363B9" w:rsidRPr="00A05CF4" w:rsidRDefault="00A32299"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able filter affecting the amounts of solar irradiance reaching the surface at any given time and place.</w:t>
      </w:r>
    </w:p>
    <w:p w:rsidR="00924E99" w:rsidRDefault="009363B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r>
        <w:rPr>
          <w:noProof/>
          <w:lang w:val="de-CH" w:eastAsia="de-CH"/>
        </w:rPr>
        <w:drawing>
          <wp:inline distT="0" distB="0" distL="0" distR="0">
            <wp:extent cx="2877835" cy="2126801"/>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2" cy="2130671"/>
                    </a:xfrm>
                    <a:prstGeom prst="rect">
                      <a:avLst/>
                    </a:prstGeom>
                    <a:noFill/>
                    <a:ln>
                      <a:noFill/>
                    </a:ln>
                  </pic:spPr>
                </pic:pic>
              </a:graphicData>
            </a:graphic>
          </wp:inline>
        </w:drawing>
      </w:r>
    </w:p>
    <w:p w:rsidR="00F43932" w:rsidRDefault="00F43932" w:rsidP="00F43932">
      <w:pPr>
        <w:pStyle w:val="berschrift2"/>
      </w:pPr>
      <w:bookmarkStart w:id="20" w:name="_Toc531888912"/>
      <w:proofErr w:type="spellStart"/>
      <w:r>
        <w:t>Atmospherische</w:t>
      </w:r>
      <w:proofErr w:type="spellEnd"/>
      <w:r>
        <w:t xml:space="preserve"> Interaktion</w:t>
      </w:r>
      <w:bookmarkEnd w:id="20"/>
    </w:p>
    <w:p w:rsidR="009669DF" w:rsidRPr="00A05CF4" w:rsidRDefault="00F43932" w:rsidP="00F43932">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12.3 Atmospheric Interactions </w:t>
      </w:r>
      <w:proofErr w:type="spellStart"/>
      <w:r w:rsidRPr="00A05CF4">
        <w:rPr>
          <w:i/>
          <w:lang w:val="en-US"/>
        </w:rPr>
        <w:t>Seite</w:t>
      </w:r>
      <w:proofErr w:type="spellEnd"/>
      <w:r w:rsidRPr="00A05CF4">
        <w:rPr>
          <w:i/>
          <w:lang w:val="en-US"/>
        </w:rPr>
        <w:t xml:space="preserve"> 229</w:t>
      </w:r>
    </w:p>
    <w:p w:rsidR="009669DF" w:rsidRPr="00A05CF4" w:rsidRDefault="009669DF" w:rsidP="00F43932">
      <w:pPr>
        <w:rPr>
          <w:lang w:val="en-US"/>
        </w:rPr>
      </w:pPr>
      <w:r w:rsidRPr="00A05CF4">
        <w:rPr>
          <w:lang w:val="en-US"/>
        </w:rPr>
        <w:t xml:space="preserve">When  solar  radiation  passes  through  the  atmosphere,  complex  interactions  </w:t>
      </w:r>
      <w:proofErr w:type="spellStart"/>
      <w:r w:rsidRPr="00A05CF4">
        <w:rPr>
          <w:lang w:val="en-US"/>
        </w:rPr>
        <w:t>oc</w:t>
      </w:r>
      <w:proofErr w:type="spellEnd"/>
      <w:r w:rsidRPr="00A05CF4">
        <w:rPr>
          <w:lang w:val="en-US"/>
        </w:rPr>
        <w:t>-cur depending on the wavelength of the radiation and the composition of the atmosphere at the time  More specifically, solar radiation either passes unscathed to the surface, or it is scattered or absorbed by molecules, aerosols, cloud</w:t>
      </w:r>
      <w:r w:rsidRPr="00A05CF4">
        <w:rPr>
          <w:i/>
          <w:lang w:val="en-US"/>
        </w:rPr>
        <w:t xml:space="preserve"> </w:t>
      </w:r>
    </w:p>
    <w:p w:rsidR="00F43932" w:rsidRPr="00A05CF4" w:rsidRDefault="009669DF" w:rsidP="00F43932">
      <w:pPr>
        <w:rPr>
          <w:i/>
          <w:lang w:val="en-US"/>
        </w:rPr>
      </w:pPr>
      <w:r w:rsidRPr="00A05CF4">
        <w:rPr>
          <w:i/>
          <w:lang w:val="en-US"/>
        </w:rPr>
        <w:t xml:space="preserve">water droplets, and ice crystals </w:t>
      </w:r>
      <w:r w:rsidR="00F43932" w:rsidRPr="00A05CF4">
        <w:rPr>
          <w:i/>
          <w:lang w:val="en-US"/>
        </w:rPr>
        <w:t xml:space="preserve">Jan </w:t>
      </w:r>
      <w:proofErr w:type="spellStart"/>
      <w:r w:rsidR="00F43932" w:rsidRPr="00A05CF4">
        <w:rPr>
          <w:i/>
          <w:lang w:val="en-US"/>
        </w:rPr>
        <w:t>Kleissel</w:t>
      </w:r>
      <w:proofErr w:type="spellEnd"/>
      <w:r w:rsidR="00F43932" w:rsidRPr="00A05CF4">
        <w:rPr>
          <w:i/>
          <w:lang w:val="en-US"/>
        </w:rPr>
        <w:t xml:space="preserve"> Solar Energy Forecasting S57 </w:t>
      </w:r>
      <w:proofErr w:type="spellStart"/>
      <w:r w:rsidR="00F43932" w:rsidRPr="00A05CF4">
        <w:rPr>
          <w:i/>
          <w:lang w:val="en-US"/>
        </w:rPr>
        <w:t>Kap</w:t>
      </w:r>
      <w:proofErr w:type="spellEnd"/>
      <w:r w:rsidR="00F43932" w:rsidRPr="00A05CF4">
        <w:rPr>
          <w:i/>
          <w:lang w:val="en-US"/>
        </w:rPr>
        <w:t xml:space="preserve"> 3.3.2 Aerosols</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1" w:name="_Toc531888913"/>
      <w:r>
        <w:lastRenderedPageBreak/>
        <w:t xml:space="preserve">Rayleigh </w:t>
      </w:r>
      <w:proofErr w:type="spellStart"/>
      <w:r>
        <w:t>scattering</w:t>
      </w:r>
      <w:bookmarkEnd w:id="21"/>
      <w:proofErr w:type="spell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Molecular scattering is the elastic scattering of solar radiation by the molecules in the atmosphere first explained by Lord Rayleigh (1871)  Many papers have been written describing the scattering of solar radiation by molecules, but it is not a dead subject (Eberhard, 2010)  </w:t>
      </w:r>
      <w:proofErr w:type="spellStart"/>
      <w:r w:rsidRPr="00A05CF4">
        <w:rPr>
          <w:lang w:val="en-US" w:eastAsia="de-CH"/>
        </w:rPr>
        <w:t>Bodhaine</w:t>
      </w:r>
      <w:proofErr w:type="spellEnd"/>
      <w:r w:rsidRPr="00A05CF4">
        <w:rPr>
          <w:lang w:val="en-US" w:eastAsia="de-CH"/>
        </w:rPr>
        <w:t xml:space="preserve">, Wood, Dutton, and </w:t>
      </w:r>
      <w:proofErr w:type="spellStart"/>
      <w:r w:rsidRPr="00A05CF4">
        <w:rPr>
          <w:lang w:val="en-US" w:eastAsia="de-CH"/>
        </w:rPr>
        <w:t>Slusser</w:t>
      </w:r>
      <w:proofErr w:type="spellEnd"/>
      <w:r w:rsidRPr="00A05CF4">
        <w:rPr>
          <w:lang w:val="en-US" w:eastAsia="de-CH"/>
        </w:rPr>
        <w:t xml:space="preserve"> (1999) thoroughly examined the problem of calculating the molecular scattering optical depth as a function of wavelength  Optical depth, in general, is a measure of the wavelength dependent extinction (by scattering or absorption) that occurs as a beam of radiation propagates through a medium  It can be defined using  I(</w:t>
      </w:r>
      <w:r w:rsidRPr="00830CD9">
        <w:rPr>
          <w:lang w:val="de-CH" w:eastAsia="de-CH"/>
        </w:rPr>
        <w:t>λ</w:t>
      </w:r>
      <w:r w:rsidRPr="00A05CF4">
        <w:rPr>
          <w:lang w:val="en-US" w:eastAsia="de-CH"/>
        </w:rPr>
        <w:t>)/I0 (</w:t>
      </w:r>
      <w:r w:rsidRPr="00830CD9">
        <w:rPr>
          <w:lang w:val="de-CH" w:eastAsia="de-CH"/>
        </w:rPr>
        <w:t>λ</w:t>
      </w:r>
      <w:r w:rsidRPr="00A05CF4">
        <w:rPr>
          <w:lang w:val="en-US" w:eastAsia="de-CH"/>
        </w:rPr>
        <w:t>) =e−</w:t>
      </w:r>
      <w:r w:rsidRPr="00830CD9">
        <w:rPr>
          <w:lang w:val="de-CH" w:eastAsia="de-CH"/>
        </w:rPr>
        <w:t>τ</w:t>
      </w:r>
      <w:r w:rsidRPr="00A05CF4">
        <w:rPr>
          <w:lang w:val="en-US" w:eastAsia="de-CH"/>
        </w:rPr>
        <w:t>(</w:t>
      </w:r>
      <w:r w:rsidRPr="00830CD9">
        <w:rPr>
          <w:lang w:val="de-CH" w:eastAsia="de-CH"/>
        </w:rPr>
        <w:t>λ</w:t>
      </w:r>
      <w:r w:rsidRPr="00A05CF4">
        <w:rPr>
          <w:lang w:val="en-US" w:eastAsia="de-CH"/>
        </w:rPr>
        <w:t>)m   (12 1)</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 xml:space="preserve">where I0 is the strength of the source (e g , the spectral solar irradiance) before it enters the atmosphere, I is the strength after it has passed through the atmosphere to the surface, </w:t>
      </w:r>
      <w:r w:rsidRPr="00830CD9">
        <w:rPr>
          <w:lang w:val="de-CH" w:eastAsia="de-CH"/>
        </w:rPr>
        <w:t>τ</w:t>
      </w:r>
      <w:r w:rsidRPr="00A05CF4">
        <w:rPr>
          <w:lang w:val="en-US" w:eastAsia="de-CH"/>
        </w:rPr>
        <w:t xml:space="preserve"> is the optical depth in a vertical path, m is the amount of atmosphere traversed relative to the vertical path, and </w:t>
      </w:r>
      <w:r w:rsidRPr="00830CD9">
        <w:rPr>
          <w:lang w:val="de-CH" w:eastAsia="de-CH"/>
        </w:rPr>
        <w:t>λ</w:t>
      </w:r>
      <w:r w:rsidRPr="00A05CF4">
        <w:rPr>
          <w:lang w:val="en-US" w:eastAsia="de-CH"/>
        </w:rPr>
        <w:t xml:space="preserve"> is wavelength  A good approximation to optical depth by Rayleigh scattering is given by Hansen and Travis (1974):</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P</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R P0 0 008569 (1 0 0113 0 </w:t>
      </w:r>
      <w:proofErr w:type="gramStart"/>
      <w:r w:rsidRPr="00A05CF4">
        <w:rPr>
          <w:lang w:val="en-US" w:eastAsia="de-CH"/>
        </w:rPr>
        <w:t>00013 )</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830CD9">
        <w:rPr>
          <w:lang w:val="de-CH" w:eastAsia="de-CH"/>
        </w:rPr>
        <w:t>τ</w:t>
      </w:r>
      <w:r w:rsidRPr="00A05CF4">
        <w:rPr>
          <w:lang w:val="en-US" w:eastAsia="de-CH"/>
        </w:rPr>
        <w:t xml:space="preserve"> = </w:t>
      </w:r>
      <w:r w:rsidRPr="00830CD9">
        <w:rPr>
          <w:lang w:val="de-CH" w:eastAsia="de-CH"/>
        </w:rPr>
        <w:t>λ</w:t>
      </w:r>
      <w:r w:rsidRPr="00A05CF4">
        <w:rPr>
          <w:lang w:val="en-US" w:eastAsia="de-CH"/>
        </w:rPr>
        <w:t xml:space="preserve">−4 + </w:t>
      </w:r>
      <w:r w:rsidRPr="00830CD9">
        <w:rPr>
          <w:lang w:val="de-CH" w:eastAsia="de-CH"/>
        </w:rPr>
        <w:t>λ</w:t>
      </w:r>
      <w:r w:rsidRPr="00A05CF4">
        <w:rPr>
          <w:lang w:val="en-US" w:eastAsia="de-CH"/>
        </w:rPr>
        <w:t xml:space="preserve">−2 + </w:t>
      </w:r>
      <w:r w:rsidRPr="00830CD9">
        <w:rPr>
          <w:lang w:val="de-CH" w:eastAsia="de-CH"/>
        </w:rPr>
        <w:t>λ</w:t>
      </w:r>
      <w:r w:rsidRPr="00A05CF4">
        <w:rPr>
          <w:lang w:val="en-US" w:eastAsia="de-CH"/>
        </w:rPr>
        <w:t>−4</w:t>
      </w:r>
      <w:proofErr w:type="gramStart"/>
      <w:r w:rsidRPr="00A05CF4">
        <w:rPr>
          <w:lang w:val="en-US" w:eastAsia="de-CH"/>
        </w:rPr>
        <w:t xml:space="preserve">   (</w:t>
      </w:r>
      <w:proofErr w:type="gramEnd"/>
      <w:r w:rsidRPr="00A05CF4">
        <w:rPr>
          <w:lang w:val="en-US" w:eastAsia="de-CH"/>
        </w:rPr>
        <w:t>12 2)</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 xml:space="preserve">where wavelength </w:t>
      </w:r>
      <w:r w:rsidRPr="00830CD9">
        <w:rPr>
          <w:lang w:val="de-CH" w:eastAsia="de-CH"/>
        </w:rPr>
        <w:t>λ</w:t>
      </w:r>
      <w:r w:rsidRPr="00A05CF4">
        <w:rPr>
          <w:lang w:val="en-US" w:eastAsia="de-CH"/>
        </w:rPr>
        <w:t xml:space="preserve"> is in </w:t>
      </w:r>
      <w:r w:rsidRPr="00830CD9">
        <w:rPr>
          <w:lang w:val="de-CH" w:eastAsia="de-CH"/>
        </w:rPr>
        <w:t>μ</w:t>
      </w:r>
      <w:r w:rsidRPr="00A05CF4">
        <w:rPr>
          <w:lang w:val="en-US" w:eastAsia="de-CH"/>
        </w:rPr>
        <w:t>m, P is the pressure at the measurement site within the earth’s atmosphere in kilopascals, and P0 is the standard pressure at sea level equal to 101 325 kilopascals (100 kilopascals = 1000 millibars)  It is evident from examining Equation 12 2 that Rayleigh scattering is most effective in the shortest wavelengths of the solar spectrum and decreases dramatically at longer wavelengths (</w:t>
      </w:r>
      <w:proofErr w:type="spellStart"/>
      <w:r w:rsidRPr="00A05CF4">
        <w:rPr>
          <w:lang w:val="en-US" w:eastAsia="de-CH"/>
        </w:rPr>
        <w:t>approxi</w:t>
      </w:r>
      <w:proofErr w:type="spellEnd"/>
      <w:r w:rsidRPr="00A05CF4">
        <w:rPr>
          <w:lang w:val="en-US" w:eastAsia="de-CH"/>
        </w:rPr>
        <w:t>-</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spellStart"/>
      <w:proofErr w:type="gramStart"/>
      <w:r w:rsidRPr="00A05CF4">
        <w:rPr>
          <w:lang w:val="en-US" w:eastAsia="de-CH"/>
        </w:rPr>
        <w:t>mately</w:t>
      </w:r>
      <w:proofErr w:type="spellEnd"/>
      <w:proofErr w:type="gramEnd"/>
      <w:r w:rsidRPr="00A05CF4">
        <w:rPr>
          <w:lang w:val="en-US" w:eastAsia="de-CH"/>
        </w:rPr>
        <w:t xml:space="preserve"> as </w:t>
      </w:r>
      <w:r w:rsidRPr="00830CD9">
        <w:rPr>
          <w:lang w:val="de-CH" w:eastAsia="de-CH"/>
        </w:rPr>
        <w:t>λ</w:t>
      </w:r>
      <w:r w:rsidRPr="00A05CF4">
        <w:rPr>
          <w:lang w:val="en-US" w:eastAsia="de-CH"/>
        </w:rPr>
        <w:t>–4)  It is also evident that at higher elevations there is less Rayleigh scattering because of lower atmospheric pressure</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2" w:name="_Toc531888914"/>
      <w:r>
        <w:t xml:space="preserve">Aerosol </w:t>
      </w:r>
      <w:proofErr w:type="spellStart"/>
      <w:r>
        <w:t>scattering</w:t>
      </w:r>
      <w:proofErr w:type="spellEnd"/>
      <w:r>
        <w:t xml:space="preserve"> </w:t>
      </w:r>
      <w:proofErr w:type="spellStart"/>
      <w:r>
        <w:t>and</w:t>
      </w:r>
      <w:proofErr w:type="spellEnd"/>
      <w:r>
        <w:t xml:space="preserve"> Absorption</w:t>
      </w:r>
      <w:bookmarkEnd w:id="22"/>
    </w:p>
    <w:p w:rsidR="00830CD9" w:rsidRPr="00A05CF4" w:rsidRDefault="00830CD9" w:rsidP="00830CD9">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12.3.2 Aerosol scattering and </w:t>
      </w:r>
      <w:proofErr w:type="spellStart"/>
      <w:r w:rsidRPr="00A05CF4">
        <w:rPr>
          <w:i/>
          <w:lang w:val="en-US"/>
        </w:rPr>
        <w:t>absorpzion</w:t>
      </w:r>
      <w:proofErr w:type="spellEnd"/>
      <w:r w:rsidRPr="00A05CF4">
        <w:rPr>
          <w:i/>
          <w:lang w:val="en-US"/>
        </w:rPr>
        <w:t xml:space="preserve"> </w:t>
      </w:r>
      <w:proofErr w:type="spellStart"/>
      <w:r w:rsidRPr="00A05CF4">
        <w:rPr>
          <w:i/>
          <w:lang w:val="en-US"/>
        </w:rPr>
        <w:t>Seite</w:t>
      </w:r>
      <w:proofErr w:type="spellEnd"/>
      <w:r w:rsidRPr="00A05CF4">
        <w:rPr>
          <w:i/>
          <w:lang w:val="en-US"/>
        </w:rPr>
        <w:t xml:space="preserve"> 246</w:t>
      </w:r>
    </w:p>
    <w:p w:rsidR="00830CD9" w:rsidRPr="00A05CF4" w:rsidRDefault="0035309C"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Aerosols  are  always  present  in  the  atmosphere   They  manifest  themselves  as  the haze often noticed when looking toward the horizon  Generally, aerosols are concentrated  near  the  surface  but  may  appear  in  layers  especially  when  transported into a region from long distances  When volcanic eruptions occur that are strong enough to inject dust and gases into the stratosphere, such as Mount Pinatubo did in 1991, a stratospheric aerosol layer may persist for years from the sulfur gases that are chemically transformed into aerosols (see Figure 4 9)  The dust particles from an eruption, however, are large and therefore are removed from the atmosphere quickly.</w:t>
      </w:r>
    </w:p>
    <w:p w:rsidR="000D1285" w:rsidRPr="00A05CF4" w:rsidRDefault="000D1285"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0D1285" w:rsidRDefault="000D1285" w:rsidP="000D1285">
      <w:pPr>
        <w:pStyle w:val="berschrift3"/>
      </w:pPr>
      <w:bookmarkStart w:id="23" w:name="_Toc531888915"/>
      <w:r>
        <w:t>Gas and Absorption</w:t>
      </w:r>
      <w:bookmarkEnd w:id="23"/>
    </w:p>
    <w:p w:rsidR="000D1285" w:rsidRPr="00F443C0" w:rsidRDefault="000D1285" w:rsidP="000D1285">
      <w:pPr>
        <w:rPr>
          <w:i/>
        </w:rPr>
      </w:pPr>
      <w:r w:rsidRPr="006F6078">
        <w:rPr>
          <w:i/>
        </w:rPr>
        <w:t xml:space="preserve">Buch: Solar </w:t>
      </w:r>
      <w:proofErr w:type="spellStart"/>
      <w:r w:rsidRPr="006F6078">
        <w:rPr>
          <w:i/>
        </w:rPr>
        <w:t>a</w:t>
      </w:r>
      <w:r>
        <w:rPr>
          <w:i/>
        </w:rPr>
        <w:t>nd</w:t>
      </w:r>
      <w:proofErr w:type="spellEnd"/>
      <w:r>
        <w:rPr>
          <w:i/>
        </w:rPr>
        <w:t xml:space="preserve"> </w:t>
      </w:r>
      <w:proofErr w:type="spellStart"/>
      <w:r>
        <w:rPr>
          <w:i/>
        </w:rPr>
        <w:t>infrared</w:t>
      </w:r>
      <w:proofErr w:type="spellEnd"/>
      <w:r>
        <w:rPr>
          <w:i/>
        </w:rPr>
        <w:t xml:space="preserve"> </w:t>
      </w:r>
      <w:proofErr w:type="spellStart"/>
      <w:r>
        <w:rPr>
          <w:i/>
        </w:rPr>
        <w:t>measurements</w:t>
      </w:r>
      <w:proofErr w:type="spellEnd"/>
      <w:r>
        <w:rPr>
          <w:i/>
        </w:rPr>
        <w:t xml:space="preserve"> Kap. 12.3.</w:t>
      </w:r>
      <w:r w:rsidR="00F443C0">
        <w:rPr>
          <w:i/>
        </w:rPr>
        <w:t>3</w:t>
      </w:r>
      <w:r>
        <w:rPr>
          <w:i/>
        </w:rPr>
        <w:t xml:space="preserve"> </w:t>
      </w:r>
      <w:r w:rsidR="00F443C0">
        <w:rPr>
          <w:i/>
        </w:rPr>
        <w:t xml:space="preserve">Gas </w:t>
      </w:r>
      <w:proofErr w:type="spellStart"/>
      <w:r w:rsidR="00F443C0">
        <w:rPr>
          <w:i/>
        </w:rPr>
        <w:t>Absorbtion</w:t>
      </w:r>
      <w:proofErr w:type="spellEnd"/>
      <w:r w:rsidR="00F443C0">
        <w:rPr>
          <w:i/>
        </w:rPr>
        <w:t xml:space="preserve"> </w:t>
      </w:r>
      <w:r>
        <w:rPr>
          <w:i/>
        </w:rPr>
        <w:t>Seite 2</w:t>
      </w:r>
      <w:r w:rsidR="00F443C0">
        <w:rPr>
          <w:i/>
        </w:rPr>
        <w:t>48</w:t>
      </w:r>
    </w:p>
    <w:p w:rsidR="000D1285" w:rsidRPr="00A05CF4" w:rsidRDefault="000D1285" w:rsidP="000D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The dominant gas absorber affecting the spectral distribution of the incident solar irradiance in the solar spectrum is water vapor with several major absorption bands in the near-infrared  For example, Figure 2 15 indicates the strong water vapor absorption band in the global horizontal irradiance (GHI) spectrum centered near 940 nm  This is of particular importance to many solar photovoltaic (PV) collectors since the peak response of crystalline silicon PV is near the strong water vapor band around 940 nm  Ozone is another important absorber in the atmosphere  However, its strongest absorption is below 380 nm in the Hartley–Huggins bands  The </w:t>
      </w:r>
      <w:proofErr w:type="spellStart"/>
      <w:r w:rsidRPr="00A05CF4">
        <w:rPr>
          <w:lang w:val="en-US" w:eastAsia="de-CH"/>
        </w:rPr>
        <w:t>Chappuis</w:t>
      </w:r>
      <w:proofErr w:type="spellEnd"/>
      <w:r w:rsidRPr="00A05CF4">
        <w:rPr>
          <w:lang w:val="en-US" w:eastAsia="de-CH"/>
        </w:rPr>
        <w:t xml:space="preserve"> ozone band is broad but has modest absorption centered near 610 nm  The Wulf bands in the near-infrared are even less absorbing  Other gases such as O2 and CO2 are </w:t>
      </w:r>
      <w:proofErr w:type="spellStart"/>
      <w:r w:rsidRPr="00A05CF4">
        <w:rPr>
          <w:lang w:val="en-US" w:eastAsia="de-CH"/>
        </w:rPr>
        <w:t>everpresent</w:t>
      </w:r>
      <w:proofErr w:type="spellEnd"/>
      <w:r w:rsidRPr="00A05CF4">
        <w:rPr>
          <w:lang w:val="en-US" w:eastAsia="de-CH"/>
        </w:rPr>
        <w:t xml:space="preserve"> but less significant in the sense that they do not remove a large fraction of the total solar radiation  Nitrogen dioxide (NO2) is an important gas when air pollution concentrations are high  This gas produces a reddish-brown tinge to the skylight</w:t>
      </w:r>
    </w:p>
    <w:p w:rsidR="009F4848" w:rsidRDefault="001F09F3" w:rsidP="001F09F3">
      <w:pPr>
        <w:pStyle w:val="berschrift2"/>
      </w:pPr>
      <w:bookmarkStart w:id="24" w:name="_Toc531888916"/>
      <w:proofErr w:type="spellStart"/>
      <w:r>
        <w:t>Direct</w:t>
      </w:r>
      <w:proofErr w:type="spellEnd"/>
      <w:r>
        <w:t xml:space="preserve"> Normal </w:t>
      </w:r>
      <w:proofErr w:type="spellStart"/>
      <w:r>
        <w:t>Irradiance</w:t>
      </w:r>
      <w:bookmarkEnd w:id="24"/>
      <w:proofErr w:type="spellEnd"/>
    </w:p>
    <w:p w:rsidR="001F09F3" w:rsidRPr="00A05CF4" w:rsidRDefault="001F09F3" w:rsidP="001F09F3">
      <w:pPr>
        <w:rPr>
          <w:i/>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4.1 Overview of direct normal irradiance </w:t>
      </w:r>
      <w:proofErr w:type="spellStart"/>
      <w:r w:rsidRPr="00A05CF4">
        <w:rPr>
          <w:i/>
          <w:lang w:val="en-US"/>
        </w:rPr>
        <w:t>Seite</w:t>
      </w:r>
      <w:proofErr w:type="spellEnd"/>
      <w:r w:rsidRPr="00A05CF4">
        <w:rPr>
          <w:i/>
          <w:lang w:val="en-US"/>
        </w:rPr>
        <w:t xml:space="preserv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w:t>
      </w:r>
      <w:r w:rsidRPr="00A05CF4">
        <w:rPr>
          <w:lang w:val="en-US"/>
        </w:rPr>
        <w:lastRenderedPageBreak/>
        <w:t xml:space="preserve">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w:t>
      </w:r>
      <w:proofErr w:type="spellStart"/>
      <w:r w:rsidRPr="00A05CF4">
        <w:rPr>
          <w:lang w:val="en-US"/>
        </w:rPr>
        <w:t>sza</w:t>
      </w:r>
      <w:proofErr w:type="spellEnd"/>
      <w:r w:rsidRPr="00A05CF4">
        <w:rPr>
          <w:lang w:val="en-US"/>
        </w:rPr>
        <w:t>) + DHI   (4 1)</w:t>
      </w:r>
    </w:p>
    <w:p w:rsidR="001F09F3" w:rsidRPr="00A05CF4" w:rsidRDefault="00F2556B" w:rsidP="00F2556B">
      <w:pPr>
        <w:rPr>
          <w:lang w:val="en-US"/>
        </w:rPr>
      </w:pPr>
      <w:r w:rsidRPr="00A05CF4">
        <w:rPr>
          <w:lang w:val="en-US"/>
        </w:rPr>
        <w:t xml:space="preserve">where </w:t>
      </w:r>
      <w:proofErr w:type="spellStart"/>
      <w:r w:rsidRPr="00A05CF4">
        <w:rPr>
          <w:lang w:val="en-US"/>
        </w:rPr>
        <w:t>sza</w:t>
      </w:r>
      <w:proofErr w:type="spellEnd"/>
      <w:r w:rsidRPr="00A05CF4">
        <w:rPr>
          <w:lang w:val="en-US"/>
        </w:rPr>
        <w:t xml:space="preserve">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5" w:name="_Toc531888917"/>
      <w:r>
        <w:t>Global</w:t>
      </w:r>
      <w:r w:rsidR="007A00FC">
        <w:t xml:space="preserve"> horizontal</w:t>
      </w:r>
      <w:r>
        <w:t xml:space="preserve"> </w:t>
      </w:r>
      <w:proofErr w:type="spellStart"/>
      <w:r>
        <w:t>Irradiance</w:t>
      </w:r>
      <w:bookmarkEnd w:id="25"/>
      <w:proofErr w:type="spellEnd"/>
    </w:p>
    <w:p w:rsidR="009D2209" w:rsidRPr="00A05CF4" w:rsidRDefault="009D2209" w:rsidP="009D2209">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5.1Introduction to global horizontal irradiance </w:t>
      </w:r>
      <w:proofErr w:type="spellStart"/>
      <w:r w:rsidRPr="00A05CF4">
        <w:rPr>
          <w:i/>
          <w:lang w:val="en-US"/>
        </w:rPr>
        <w:t>Seite</w:t>
      </w:r>
      <w:proofErr w:type="spellEnd"/>
      <w:r w:rsidRPr="00A05CF4">
        <w:rPr>
          <w:i/>
          <w:lang w:val="en-US"/>
        </w:rPr>
        <w:t xml:space="preserv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w:t>
      </w:r>
      <w:proofErr w:type="spellStart"/>
      <w:r w:rsidRPr="00A05CF4">
        <w:rPr>
          <w:lang w:val="en-US"/>
        </w:rPr>
        <w:t>steradian</w:t>
      </w:r>
      <w:proofErr w:type="spellEnd"/>
      <w:r w:rsidRPr="00A05CF4">
        <w:rPr>
          <w:lang w:val="en-US"/>
        </w:rPr>
        <w:t xml:space="preserve">,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w:t>
      </w:r>
      <w:proofErr w:type="spellStart"/>
      <w:r w:rsidRPr="00A05CF4">
        <w:rPr>
          <w:lang w:val="en-US"/>
        </w:rPr>
        <w:t>nonconcentrating</w:t>
      </w:r>
      <w:proofErr w:type="spellEnd"/>
      <w:r w:rsidRPr="00A05CF4">
        <w:rPr>
          <w:lang w:val="en-US"/>
        </w:rPr>
        <w:t xml:space="preserve">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w:t>
      </w:r>
      <w:proofErr w:type="spellStart"/>
      <w:r w:rsidRPr="00A05CF4">
        <w:rPr>
          <w:lang w:val="en-US"/>
        </w:rPr>
        <w:t>pyrano</w:t>
      </w:r>
      <w:proofErr w:type="spellEnd"/>
      <w:r w:rsidRPr="00A05CF4">
        <w:rPr>
          <w:lang w:val="en-US"/>
        </w:rPr>
        <w:t xml:space="preserve"> is  derived  from  the  Greek  “</w:t>
      </w:r>
      <w:proofErr w:type="spellStart"/>
      <w:r w:rsidRPr="00A05CF4">
        <w:rPr>
          <w:lang w:val="en-US"/>
        </w:rPr>
        <w:t>pyr</w:t>
      </w:r>
      <w:proofErr w:type="spellEnd"/>
      <w:r w:rsidRPr="00A05CF4">
        <w:rPr>
          <w:lang w:val="en-US"/>
        </w:rPr>
        <w:t>”  meaning  fire  or  heat  and  “</w:t>
      </w:r>
      <w:proofErr w:type="spellStart"/>
      <w:r w:rsidRPr="00A05CF4">
        <w:rPr>
          <w:lang w:val="en-US"/>
        </w:rPr>
        <w:t>ano</w:t>
      </w:r>
      <w:proofErr w:type="spellEnd"/>
      <w:r w:rsidRPr="00A05CF4">
        <w:rPr>
          <w:lang w:val="en-US"/>
        </w:rPr>
        <w:t>”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lastRenderedPageBreak/>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6" w:name="_Toc531888918"/>
      <w:r>
        <w:t xml:space="preserve">Diffuse </w:t>
      </w:r>
      <w:proofErr w:type="spellStart"/>
      <w:r>
        <w:t>Irradiance</w:t>
      </w:r>
      <w:bookmarkEnd w:id="26"/>
      <w:proofErr w:type="spellEnd"/>
    </w:p>
    <w:p w:rsidR="001642F6" w:rsidRPr="00A05CF4" w:rsidRDefault="001642F6" w:rsidP="001642F6">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w:t>
      </w:r>
      <w:proofErr w:type="spellStart"/>
      <w:r w:rsidRPr="00A05CF4">
        <w:rPr>
          <w:lang w:val="en-US"/>
        </w:rPr>
        <w:t>tering</w:t>
      </w:r>
      <w:proofErr w:type="spellEnd"/>
      <w:r w:rsidRPr="00A05CF4">
        <w:rPr>
          <w:lang w:val="en-US"/>
        </w:rPr>
        <w:t xml:space="preserve">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lastRenderedPageBreak/>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proofErr w:type="spellStart"/>
      <w:r w:rsidRPr="00A05CF4">
        <w:rPr>
          <w:i/>
          <w:lang w:val="en-US"/>
        </w:rPr>
        <w:t>Kap</w:t>
      </w:r>
      <w:proofErr w:type="spellEnd"/>
      <w:r w:rsidRPr="00A05CF4">
        <w:rPr>
          <w:i/>
          <w:lang w:val="en-US"/>
        </w:rPr>
        <w:t xml:space="preserve"> 1.3 Solar Power vs Solar Irradiance </w:t>
      </w:r>
      <w:proofErr w:type="spellStart"/>
      <w:r w:rsidRPr="00A05CF4">
        <w:rPr>
          <w:i/>
          <w:lang w:val="en-US"/>
        </w:rPr>
        <w:t>Seite</w:t>
      </w:r>
      <w:proofErr w:type="spellEnd"/>
      <w:r w:rsidRPr="00A05CF4">
        <w:rPr>
          <w:i/>
          <w:lang w:val="en-US"/>
        </w:rPr>
        <w:t xml:space="preserve"> </w:t>
      </w:r>
      <w:proofErr w:type="gramStart"/>
      <w:r w:rsidRPr="00A05CF4">
        <w:rPr>
          <w:i/>
          <w:lang w:val="en-US"/>
        </w:rPr>
        <w:t>8  (</w:t>
      </w:r>
      <w:proofErr w:type="gramEnd"/>
      <w:r w:rsidRPr="00A05CF4">
        <w:rPr>
          <w:i/>
          <w:lang w:val="en-US"/>
        </w:rPr>
        <w:t xml:space="preserve">Jan </w:t>
      </w:r>
      <w:proofErr w:type="spellStart"/>
      <w:r w:rsidRPr="00A05CF4">
        <w:rPr>
          <w:i/>
          <w:lang w:val="en-US"/>
        </w:rPr>
        <w:t>Kleissl</w:t>
      </w:r>
      <w:proofErr w:type="spellEnd"/>
      <w:r w:rsidRPr="00A05CF4">
        <w:rPr>
          <w:i/>
          <w:lang w:val="en-US"/>
        </w:rPr>
        <w:t xml:space="preserve"> Solar Energy Forecasting)</w:t>
      </w:r>
    </w:p>
    <w:p w:rsidR="00A32299" w:rsidRPr="00A05CF4" w:rsidRDefault="00A32299" w:rsidP="00A32299">
      <w:pPr>
        <w:spacing w:before="0" w:line="240" w:lineRule="auto"/>
        <w:jc w:val="left"/>
        <w:rPr>
          <w:lang w:val="en-US"/>
        </w:rPr>
      </w:pPr>
      <w:proofErr w:type="spellStart"/>
      <w:r w:rsidRPr="00A05CF4">
        <w:rPr>
          <w:i/>
          <w:lang w:val="en-US"/>
        </w:rPr>
        <w:t>Kap</w:t>
      </w:r>
      <w:proofErr w:type="spellEnd"/>
      <w:r w:rsidRPr="00A05CF4">
        <w:rPr>
          <w:i/>
          <w:lang w:val="en-US"/>
        </w:rPr>
        <w:t xml:space="preserve"> 1.4 Direct, Diffuse and Global solar radiation and instrumentation (Jan </w:t>
      </w:r>
      <w:proofErr w:type="spellStart"/>
      <w:r w:rsidRPr="00A05CF4">
        <w:rPr>
          <w:i/>
          <w:lang w:val="en-US"/>
        </w:rPr>
        <w:t>Kleissl</w:t>
      </w:r>
      <w:proofErr w:type="spellEnd"/>
      <w:r w:rsidRPr="00A05CF4">
        <w:rPr>
          <w:i/>
          <w:lang w:val="en-US"/>
        </w:rPr>
        <w:t xml:space="preserve"> Solar Forecast)</w:t>
      </w:r>
    </w:p>
    <w:p w:rsidR="00A32299" w:rsidRPr="00A05CF4" w:rsidRDefault="00A32299" w:rsidP="00A32299">
      <w:pPr>
        <w:spacing w:before="0" w:line="240" w:lineRule="auto"/>
        <w:jc w:val="left"/>
        <w:rPr>
          <w:lang w:val="en-US"/>
        </w:rPr>
      </w:pPr>
      <w:proofErr w:type="spellStart"/>
      <w:r w:rsidRPr="00A05CF4">
        <w:rPr>
          <w:i/>
          <w:lang w:val="en-US"/>
        </w:rPr>
        <w:t>Kap</w:t>
      </w:r>
      <w:proofErr w:type="spellEnd"/>
      <w:r w:rsidRPr="00A05CF4">
        <w:rPr>
          <w:i/>
          <w:lang w:val="en-US"/>
        </w:rPr>
        <w:t xml:space="preserve"> 1.5 </w:t>
      </w:r>
      <w:proofErr w:type="spellStart"/>
      <w:r w:rsidRPr="00A05CF4">
        <w:rPr>
          <w:i/>
          <w:lang w:val="en-US"/>
        </w:rPr>
        <w:t>Athmosperic</w:t>
      </w:r>
      <w:proofErr w:type="spellEnd"/>
      <w:r w:rsidRPr="00A05CF4">
        <w:rPr>
          <w:i/>
          <w:lang w:val="en-US"/>
        </w:rPr>
        <w:t xml:space="preserve"> properties affecting solar irradiance               (Jan </w:t>
      </w:r>
      <w:proofErr w:type="spellStart"/>
      <w:r w:rsidRPr="00A05CF4">
        <w:rPr>
          <w:i/>
          <w:lang w:val="en-US"/>
        </w:rPr>
        <w:t>Kleissl</w:t>
      </w:r>
      <w:proofErr w:type="spellEnd"/>
      <w:r w:rsidRPr="00A05CF4">
        <w:rPr>
          <w:i/>
          <w:lang w:val="en-US"/>
        </w:rPr>
        <w:t xml:space="preserve"> Solar Forecast)</w:t>
      </w:r>
    </w:p>
    <w:p w:rsidR="00A32299" w:rsidRPr="00A05CF4" w:rsidRDefault="00A32299" w:rsidP="00A32299">
      <w:pPr>
        <w:spacing w:before="0" w:line="240" w:lineRule="auto"/>
        <w:jc w:val="left"/>
        <w:rPr>
          <w:i/>
          <w:lang w:val="en-US"/>
        </w:rPr>
      </w:pPr>
      <w:proofErr w:type="spellStart"/>
      <w:r w:rsidRPr="00A05CF4">
        <w:rPr>
          <w:i/>
          <w:lang w:val="en-US"/>
        </w:rPr>
        <w:t>Kap</w:t>
      </w:r>
      <w:proofErr w:type="spellEnd"/>
      <w:r w:rsidRPr="00A05CF4">
        <w:rPr>
          <w:i/>
          <w:lang w:val="en-US"/>
        </w:rPr>
        <w:t xml:space="preserve"> 5.51 High-Quality Measurement of DNI, GHI and DHI (Jan </w:t>
      </w:r>
      <w:proofErr w:type="spellStart"/>
      <w:r w:rsidRPr="00A05CF4">
        <w:rPr>
          <w:i/>
          <w:lang w:val="en-US"/>
        </w:rPr>
        <w:t>Kleissl</w:t>
      </w:r>
      <w:proofErr w:type="spellEnd"/>
      <w:r w:rsidRPr="00A05CF4">
        <w:rPr>
          <w:i/>
          <w:lang w:val="en-US"/>
        </w:rPr>
        <w:t xml:space="preserve">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7" w:name="_Toc531888919"/>
      <w:r>
        <w:t>Solarmessgeräte</w:t>
      </w:r>
      <w:bookmarkEnd w:id="27"/>
    </w:p>
    <w:p w:rsidR="002A41CA" w:rsidRPr="00717EC0" w:rsidRDefault="002A41CA" w:rsidP="00841E7B">
      <w:pPr>
        <w:rPr>
          <w:i/>
          <w:color w:val="FF0000"/>
        </w:rPr>
      </w:pPr>
      <w:r w:rsidRPr="00717EC0">
        <w:rPr>
          <w:i/>
          <w:color w:val="FF0000"/>
        </w:rPr>
        <w:t xml:space="preserve">Kurz und </w:t>
      </w:r>
      <w:proofErr w:type="spellStart"/>
      <w:r w:rsidRPr="00717EC0">
        <w:rPr>
          <w:i/>
          <w:color w:val="FF0000"/>
        </w:rPr>
        <w:t>knackick</w:t>
      </w:r>
      <w:proofErr w:type="spellEnd"/>
      <w:r w:rsidRPr="00717EC0">
        <w:rPr>
          <w:i/>
          <w:color w:val="FF0000"/>
        </w:rPr>
        <w:t xml:space="preserve"> in: </w:t>
      </w:r>
      <w:proofErr w:type="spellStart"/>
      <w:r w:rsidRPr="00717EC0">
        <w:rPr>
          <w:i/>
          <w:color w:val="FF0000"/>
        </w:rPr>
        <w:t>Quasching_Regenerative_Energiesysteme</w:t>
      </w:r>
      <w:proofErr w:type="spellEnd"/>
      <w:r w:rsidRPr="00717EC0">
        <w:rPr>
          <w:i/>
          <w:color w:val="FF0000"/>
        </w:rPr>
        <w:t xml:space="preserv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207425">
        <w:rPr>
          <w:lang w:val="de-CH"/>
        </w:rPr>
        <w:instrText xml:space="preserve"> ADDIN ZOTERO_ITEM CSL_CITATION {"citationID":"fsj4RQAf","properties":{"formattedCitation":"[1]","plainCitation":"[1]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207425" w:rsidRPr="00207425">
        <w:t>[1]</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t>Pyranometer</w:t>
      </w:r>
    </w:p>
    <w:p w:rsidR="0019162E" w:rsidRDefault="000B0018" w:rsidP="00841E7B">
      <w:pPr>
        <w:rPr>
          <w:lang w:val="de-CH"/>
        </w:rPr>
      </w:pPr>
      <w:r>
        <w:rPr>
          <w:lang w:val="de-CH"/>
        </w:rPr>
        <w:t xml:space="preserve">Bei den Halbleitersensoren handelt es sich um photovoltaische Solarzellen aus Silizium. Der erzeugte Strom im Halbleiter steigt proportional mit der </w:t>
      </w:r>
      <w:proofErr w:type="spellStart"/>
      <w:r>
        <w:rPr>
          <w:lang w:val="de-CH"/>
        </w:rPr>
        <w:t>Bestrahlungs</w:t>
      </w:r>
      <w:proofErr w:type="spellEnd"/>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das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eastAsia="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8" w:name="_Ref531883177"/>
      <w:r w:rsidRPr="00E44392">
        <w:t xml:space="preserve">Abbildung </w:t>
      </w:r>
      <w:fldSimple w:instr=" SEQ Abbildung \* ARABIC ">
        <w:r w:rsidRPr="00E44392">
          <w:rPr>
            <w:noProof/>
          </w:rPr>
          <w:t>1</w:t>
        </w:r>
      </w:fldSimple>
      <w:bookmarkEnd w:id="28"/>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207425">
        <w:rPr>
          <w:noProof/>
        </w:rPr>
        <w:instrText xml:space="preserve"> ADDIN ZOTERO_ITEM CSL_CITATION {"citationID":"ELOll8B1","properties":{"custom":"[1] V. Quaschning: Bild 2.29 [S. 84]","formattedCitation":"[1] V. Quaschning: Bild 2.29 [S. 84]","plainCitation":"[1] V. Quaschning: Bild 2.29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Energiesysteme","language":"ger","author":[{"family":"Quaschning","given":"Volker"}],"issued":{"date-parts":[["2015"]]}},"locator":"84","label":"page","prefix":"[1] V. Quaschning: Bild 2.29"}],"schema":"https://github.com/citation-style-language/schema/raw/master/csl-citation.json"} </w:instrText>
      </w:r>
      <w:r w:rsidR="008B28D1">
        <w:rPr>
          <w:noProof/>
        </w:rPr>
        <w:fldChar w:fldCharType="separate"/>
      </w:r>
      <w:r w:rsidR="00207425" w:rsidRPr="00207425">
        <w:t>[1] V. Quaschning: Bild 2.29 [S. 84]</w:t>
      </w:r>
      <w:r w:rsidR="008B28D1">
        <w:rPr>
          <w:noProof/>
        </w:rPr>
        <w:fldChar w:fldCharType="end"/>
      </w:r>
      <w:r w:rsidRPr="00E44392">
        <w:rPr>
          <w:noProof/>
        </w:rPr>
        <w:t>.</w:t>
      </w:r>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 xml:space="preserve">Book: Marius </w:t>
      </w:r>
      <w:proofErr w:type="spellStart"/>
      <w:r w:rsidRPr="00F63998">
        <w:rPr>
          <w:i/>
          <w:lang w:val="en-US"/>
        </w:rPr>
        <w:t>Paulescu</w:t>
      </w:r>
      <w:proofErr w:type="spellEnd"/>
      <w:r w:rsidRPr="00F63998">
        <w:rPr>
          <w:i/>
          <w:lang w:val="en-US"/>
        </w:rPr>
        <w:t xml:space="preserve"> Weather Modeling and For</w:t>
      </w:r>
      <w:r w:rsidRPr="000B0018">
        <w:rPr>
          <w:i/>
          <w:lang w:val="en-US"/>
        </w:rPr>
        <w:t xml:space="preserve">ecasting of PV Systems Operation S 34 </w:t>
      </w:r>
      <w:proofErr w:type="spellStart"/>
      <w:r w:rsidRPr="000B0018">
        <w:rPr>
          <w:i/>
          <w:lang w:val="en-US"/>
        </w:rPr>
        <w:t>Kap</w:t>
      </w:r>
      <w:proofErr w:type="spellEnd"/>
      <w:r w:rsidRPr="000B0018">
        <w:rPr>
          <w:i/>
          <w:lang w:val="en-US"/>
        </w:rPr>
        <w:t xml:space="preserve"> 2.2.1 Solar Radiomet</w:t>
      </w:r>
      <w:r w:rsidRPr="00A05CF4">
        <w:rPr>
          <w:i/>
          <w:lang w:val="en-US"/>
        </w:rPr>
        <w:t>ers</w:t>
      </w:r>
    </w:p>
    <w:p w:rsidR="00A9651E" w:rsidRPr="00315EB6" w:rsidRDefault="00A9651E" w:rsidP="00315EB6">
      <w:pPr>
        <w:pStyle w:val="berschrift3"/>
        <w:rPr>
          <w:lang w:val="en-US"/>
        </w:rPr>
      </w:pPr>
      <w:r w:rsidRPr="00315EB6">
        <w:rPr>
          <w:lang w:val="en-US"/>
        </w:rPr>
        <w:t>Pyrheliometer</w:t>
      </w:r>
    </w:p>
    <w:p w:rsidR="00923E3A" w:rsidRPr="00923E3A" w:rsidRDefault="00923E3A" w:rsidP="00923E3A">
      <w:pPr>
        <w:rPr>
          <w:i/>
          <w:color w:val="FF0000"/>
          <w:lang w:val="de-CH"/>
        </w:rPr>
      </w:pPr>
      <w:proofErr w:type="spellStart"/>
      <w:r w:rsidRPr="00923E3A">
        <w:rPr>
          <w:i/>
          <w:color w:val="FF0000"/>
          <w:lang w:val="de-CH"/>
        </w:rPr>
        <w:t>Quasching_Regenerative_Energiesysteme</w:t>
      </w:r>
      <w:proofErr w:type="spellEnd"/>
      <w:r w:rsidRPr="00923E3A">
        <w:rPr>
          <w:i/>
          <w:color w:val="FF0000"/>
          <w:lang w:val="de-CH"/>
        </w:rPr>
        <w:t xml:space="preserve"> S85 Kap 2.8.2 </w:t>
      </w:r>
      <w:r>
        <w:rPr>
          <w:i/>
          <w:color w:val="FF0000"/>
          <w:lang w:val="de-CH"/>
        </w:rPr>
        <w:t xml:space="preserve">Messung der direkten und diffusen </w:t>
      </w:r>
      <w:proofErr w:type="spellStart"/>
      <w:r>
        <w:rPr>
          <w:i/>
          <w:color w:val="FF0000"/>
          <w:lang w:val="de-CH"/>
        </w:rPr>
        <w:t>Bestrahlstärke</w:t>
      </w:r>
      <w:proofErr w:type="spellEnd"/>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 xml:space="preserve">component </w:t>
      </w:r>
      <w:proofErr w:type="spellStart"/>
      <w:r w:rsidRPr="00A05CF4">
        <w:rPr>
          <w:lang w:val="en-US"/>
        </w:rPr>
        <w:t>Gn</w:t>
      </w:r>
      <w:proofErr w:type="spellEnd"/>
      <w:r w:rsidRPr="00A05CF4">
        <w:rPr>
          <w:lang w:val="en-US"/>
        </w:rPr>
        <w:t xml:space="preserve">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proofErr w:type="spellStart"/>
      <w:r w:rsidRPr="00A05CF4">
        <w:rPr>
          <w:lang w:val="en-US"/>
        </w:rPr>
        <w:t>uctuations</w:t>
      </w:r>
      <w:proofErr w:type="spellEnd"/>
      <w:r w:rsidRPr="00A05CF4">
        <w:rPr>
          <w:lang w:val="en-US"/>
        </w:rPr>
        <w:t>.</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beam irradiance. Its scale is adapted to the sensitivity of the particular instrument</w:t>
      </w:r>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lastRenderedPageBreak/>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 xml:space="preserve">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w:t>
      </w:r>
      <w:proofErr w:type="spellStart"/>
      <w:r w:rsidRPr="00A05CF4">
        <w:rPr>
          <w:lang w:val="en-US"/>
        </w:rPr>
        <w:t>Gd</w:t>
      </w:r>
      <w:proofErr w:type="spellEnd"/>
      <w:proofErr w:type="gramStart"/>
      <w:r w:rsidRPr="00A05CF4">
        <w:rPr>
          <w:lang w:val="en-US"/>
        </w:rPr>
        <w:t>,  provided</w:t>
      </w:r>
      <w:proofErr w:type="gramEnd"/>
      <w:r w:rsidRPr="00A05CF4">
        <w:rPr>
          <w:lang w:val="en-US"/>
        </w:rPr>
        <w:t xml:space="preserve">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According to (WMO 2008), sunshine duration in a given period is de</w:t>
      </w:r>
      <w:r>
        <w:t>ﬁ</w:t>
      </w:r>
      <w:proofErr w:type="spellStart"/>
      <w:r w:rsidRPr="00A05CF4">
        <w:rPr>
          <w:lang w:val="en-US"/>
        </w:rPr>
        <w:t>ned</w:t>
      </w:r>
      <w:proofErr w:type="spellEnd"/>
      <w:r w:rsidRPr="00A05CF4">
        <w:rPr>
          <w:lang w:val="en-US"/>
        </w:rPr>
        <w:t xml:space="preserve">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 xml:space="preserve">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w:t>
      </w:r>
      <w:proofErr w:type="spellStart"/>
      <w:r w:rsidRPr="00A05CF4">
        <w:rPr>
          <w:lang w:val="en-US"/>
        </w:rPr>
        <w:t>overburning</w:t>
      </w:r>
      <w:proofErr w:type="spellEnd"/>
      <w:r w:rsidRPr="00A05CF4">
        <w:rPr>
          <w:lang w:val="en-US"/>
        </w:rPr>
        <w:t xml:space="preserve"> effect, especially in case of broken clouds (Kerr and </w:t>
      </w:r>
      <w:proofErr w:type="spellStart"/>
      <w:r w:rsidRPr="00A05CF4">
        <w:rPr>
          <w:lang w:val="en-US"/>
        </w:rPr>
        <w:t>Tabony</w:t>
      </w:r>
      <w:proofErr w:type="spellEnd"/>
      <w:r w:rsidRPr="00A05CF4">
        <w:rPr>
          <w:lang w:val="en-US"/>
        </w:rPr>
        <w:t xml:space="preserve"> 2004).</w:t>
      </w:r>
    </w:p>
    <w:p w:rsidR="0048501D" w:rsidRDefault="0048501D" w:rsidP="00F933A1">
      <w:pPr>
        <w:jc w:val="left"/>
      </w:pPr>
      <w:r>
        <w:rPr>
          <w:noProof/>
          <w:lang w:val="de-CH" w:eastAsia="de-CH"/>
        </w:rPr>
        <w:lastRenderedPageBreak/>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546F09" w:rsidRPr="00841E7B" w:rsidRDefault="000239DE" w:rsidP="00841E7B">
      <w:hyperlink r:id="rId15" w:history="1">
        <w:r w:rsidR="00B84496" w:rsidRPr="006A3CA1">
          <w:rPr>
            <w:rStyle w:val="Hyperlink"/>
          </w:rPr>
          <w:t>http://www.ammonit.com/de/wind-solar-wissen/solarmessung/473-messung-der-sonnenstrahlung</w:t>
        </w:r>
      </w:hyperlink>
      <w:r w:rsidR="00B84496">
        <w:br/>
      </w:r>
      <w:r w:rsidR="00B84496">
        <w:rPr>
          <w:noProof/>
          <w:lang w:val="de-CH" w:eastAsia="de-CH"/>
        </w:rPr>
        <w:drawing>
          <wp:inline distT="0" distB="0" distL="0" distR="0">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FB0693" w:rsidRDefault="004F10C3" w:rsidP="00CD51BF">
      <w:pPr>
        <w:pStyle w:val="berschrift2"/>
      </w:pPr>
      <w:bookmarkStart w:id="29" w:name="_Toc531888920"/>
      <w:r>
        <w:t>Wolken</w:t>
      </w:r>
      <w:bookmarkEnd w:id="29"/>
    </w:p>
    <w:p w:rsidR="004F10C3" w:rsidRPr="00A05CF4" w:rsidRDefault="004F10C3" w:rsidP="004F10C3">
      <w:pPr>
        <w:rPr>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S57 </w:t>
      </w:r>
      <w:proofErr w:type="spellStart"/>
      <w:r w:rsidRPr="00A05CF4">
        <w:rPr>
          <w:i/>
          <w:lang w:val="en-US"/>
        </w:rPr>
        <w:t>Kap</w:t>
      </w:r>
      <w:proofErr w:type="spellEnd"/>
      <w:r w:rsidRPr="00A05CF4">
        <w:rPr>
          <w:i/>
          <w:lang w:val="en-US"/>
        </w:rPr>
        <w:t xml:space="preserve"> 3.3.1 Clouds</w:t>
      </w:r>
    </w:p>
    <w:p w:rsidR="004F10C3" w:rsidRDefault="00864856" w:rsidP="00864856">
      <w:pPr>
        <w:pStyle w:val="berschrift2"/>
      </w:pPr>
      <w:bookmarkStart w:id="30" w:name="_Toc531888921"/>
      <w:r>
        <w:t>Dreidimensionale Effekte in der Kurzeit Vorhersage</w:t>
      </w:r>
      <w:bookmarkEnd w:id="30"/>
    </w:p>
    <w:p w:rsidR="00864856" w:rsidRPr="00A05CF4" w:rsidRDefault="00864856" w:rsidP="00864856">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w:t>
      </w:r>
      <w:r w:rsidR="00C769D0" w:rsidRPr="00A05CF4">
        <w:rPr>
          <w:i/>
          <w:lang w:val="en-US"/>
        </w:rPr>
        <w:t xml:space="preserve">r Energy Forecasting S70 </w:t>
      </w:r>
      <w:proofErr w:type="spellStart"/>
      <w:r w:rsidR="00C769D0" w:rsidRPr="00A05CF4">
        <w:rPr>
          <w:i/>
          <w:lang w:val="en-US"/>
        </w:rPr>
        <w:t>Kap</w:t>
      </w:r>
      <w:proofErr w:type="spellEnd"/>
      <w:r w:rsidR="00C769D0" w:rsidRPr="00A05CF4">
        <w:rPr>
          <w:i/>
          <w:lang w:val="en-US"/>
        </w:rPr>
        <w:t xml:space="preserve"> 3.7</w:t>
      </w:r>
      <w:r w:rsidRPr="00A05CF4">
        <w:rPr>
          <w:i/>
          <w:lang w:val="en-US"/>
        </w:rPr>
        <w:t>.</w:t>
      </w:r>
      <w:r w:rsidR="00C769D0" w:rsidRPr="00A05CF4">
        <w:rPr>
          <w:i/>
          <w:lang w:val="en-US"/>
        </w:rPr>
        <w:t>1 Three-</w:t>
      </w:r>
      <w:proofErr w:type="spellStart"/>
      <w:r w:rsidR="00C769D0" w:rsidRPr="00A05CF4">
        <w:rPr>
          <w:i/>
          <w:lang w:val="en-US"/>
        </w:rPr>
        <w:t>Dimesional</w:t>
      </w:r>
      <w:proofErr w:type="spellEnd"/>
      <w:r w:rsidR="00C769D0" w:rsidRPr="00A05CF4">
        <w:rPr>
          <w:i/>
          <w:lang w:val="en-US"/>
        </w:rPr>
        <w:t xml:space="preserve"> </w:t>
      </w:r>
      <w:proofErr w:type="spellStart"/>
      <w:r w:rsidR="00C769D0" w:rsidRPr="00A05CF4">
        <w:rPr>
          <w:i/>
          <w:lang w:val="en-US"/>
        </w:rPr>
        <w:t>Effekts</w:t>
      </w:r>
      <w:proofErr w:type="spellEnd"/>
      <w:r w:rsidR="00C769D0" w:rsidRPr="00A05CF4">
        <w:rPr>
          <w:i/>
          <w:lang w:val="en-US"/>
        </w:rPr>
        <w:t xml:space="preserve"> in short-Term Forecasting </w:t>
      </w:r>
    </w:p>
    <w:p w:rsidR="00864856" w:rsidRDefault="00586F60" w:rsidP="00E1167A">
      <w:pPr>
        <w:pStyle w:val="berschrift2"/>
      </w:pPr>
      <w:bookmarkStart w:id="31" w:name="_Toc531888922"/>
      <w:r>
        <w:lastRenderedPageBreak/>
        <w:t>Ursache und Wirkung der PV-Variabilität</w:t>
      </w:r>
      <w:bookmarkEnd w:id="31"/>
    </w:p>
    <w:p w:rsidR="00E1167A" w:rsidRPr="00A05CF4" w:rsidRDefault="00E1167A" w:rsidP="00E1167A">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S129 </w:t>
      </w:r>
      <w:proofErr w:type="spellStart"/>
      <w:r w:rsidRPr="00A05CF4">
        <w:rPr>
          <w:i/>
          <w:lang w:val="en-US"/>
        </w:rPr>
        <w:t>Kap</w:t>
      </w:r>
      <w:proofErr w:type="spellEnd"/>
      <w:r w:rsidRPr="00A05CF4">
        <w:rPr>
          <w:i/>
          <w:lang w:val="en-US"/>
        </w:rPr>
        <w:t xml:space="preserve">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 xml:space="preserve">A </w:t>
      </w:r>
      <w:proofErr w:type="spellStart"/>
      <w:r w:rsidRPr="00A05CF4">
        <w:rPr>
          <w:lang w:val="en-US"/>
        </w:rPr>
        <w:t>smal</w:t>
      </w:r>
      <w:proofErr w:type="spellEnd"/>
      <w:r w:rsidRPr="00A05CF4">
        <w:rPr>
          <w:lang w:val="en-US"/>
        </w:rPr>
        <w:t xml:space="preserve"> cloud passing in front of the Sun can cause a small PV installation to go from full production to almost none and then back to full production in a matter of </w:t>
      </w:r>
      <w:proofErr w:type="spellStart"/>
      <w:r w:rsidRPr="00A05CF4">
        <w:rPr>
          <w:lang w:val="en-US"/>
        </w:rPr>
        <w:t>secondsdthis</w:t>
      </w:r>
      <w:proofErr w:type="spellEnd"/>
      <w:r w:rsidRPr="00A05CF4">
        <w:rPr>
          <w:lang w:val="en-US"/>
        </w:rPr>
        <w:t xml:space="preserve"> impact is of concern to grid operators.</w:t>
      </w:r>
    </w:p>
    <w:p w:rsidR="00FC493B" w:rsidRPr="00A05CF4" w:rsidRDefault="00FC493B" w:rsidP="00FC493B">
      <w:pPr>
        <w:jc w:val="left"/>
        <w:rPr>
          <w:lang w:val="en-US"/>
        </w:rPr>
      </w:pPr>
      <w:r w:rsidRPr="00A05CF4">
        <w:rPr>
          <w:lang w:val="en-US"/>
        </w:rPr>
        <w:t xml:space="preserve">A general measure of the solar resource for </w:t>
      </w:r>
      <w:proofErr w:type="spellStart"/>
      <w:r w:rsidRPr="00A05CF4">
        <w:rPr>
          <w:lang w:val="en-US"/>
        </w:rPr>
        <w:t>nonconcentrating</w:t>
      </w:r>
      <w:proofErr w:type="spellEnd"/>
      <w:r w:rsidRPr="00A05CF4">
        <w:rPr>
          <w:lang w:val="en-US"/>
        </w:rPr>
        <w:t xml:space="preserve"> </w:t>
      </w:r>
      <w:r>
        <w:t>ﬂ</w:t>
      </w:r>
      <w:r w:rsidRPr="00A05CF4">
        <w:rPr>
          <w:lang w:val="en-US"/>
        </w:rPr>
        <w:t>atplate1 solar-system con</w:t>
      </w:r>
      <w:r>
        <w:t>ﬁ</w:t>
      </w:r>
      <w:proofErr w:type="spellStart"/>
      <w:r w:rsidRPr="00A05CF4">
        <w:rPr>
          <w:lang w:val="en-US"/>
        </w:rPr>
        <w:t>gurations</w:t>
      </w:r>
      <w:proofErr w:type="spellEnd"/>
      <w:r w:rsidRPr="00A05CF4">
        <w:rPr>
          <w:lang w:val="en-US"/>
        </w:rPr>
        <w:t xml:space="preserve"> is global horizontal irradiance (GHI). </w:t>
      </w:r>
      <w:proofErr w:type="spellStart"/>
      <w:r w:rsidRPr="00A05CF4">
        <w:rPr>
          <w:lang w:val="en-US"/>
        </w:rPr>
        <w:t>Shortterm</w:t>
      </w:r>
      <w:proofErr w:type="spellEnd"/>
      <w:r w:rsidRPr="00A05CF4">
        <w:rPr>
          <w:lang w:val="en-US"/>
        </w:rPr>
        <w:t xml:space="preserve">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proofErr w:type="spellStart"/>
      <w:r w:rsidRPr="00A05CF4">
        <w:rPr>
          <w:lang w:val="en-US"/>
        </w:rPr>
        <w:t>uctuations</w:t>
      </w:r>
      <w:proofErr w:type="spellEnd"/>
      <w:r w:rsidRPr="00A05CF4">
        <w:rPr>
          <w:lang w:val="en-US"/>
        </w:rPr>
        <w:t xml:space="preserve"> and ramp rates of less than 20 s will affect small individual systems, but should be minimized when a </w:t>
      </w:r>
      <w:r>
        <w:t>ﬂ</w:t>
      </w:r>
      <w:proofErr w:type="spellStart"/>
      <w:r w:rsidRPr="00A05CF4">
        <w:rPr>
          <w:lang w:val="en-US"/>
        </w:rPr>
        <w:t>eet</w:t>
      </w:r>
      <w:proofErr w:type="spellEnd"/>
      <w:r w:rsidRPr="00A05CF4">
        <w:rPr>
          <w:lang w:val="en-US"/>
        </w:rPr>
        <w:t xml:space="preserve"> of such systems covers an area of a few square kilometers. At the system level, these </w:t>
      </w:r>
      <w:r>
        <w:t>ﬂ</w:t>
      </w:r>
      <w:proofErr w:type="spellStart"/>
      <w:r w:rsidRPr="00A05CF4">
        <w:rPr>
          <w:lang w:val="en-US"/>
        </w:rPr>
        <w:t>uctuations</w:t>
      </w:r>
      <w:proofErr w:type="spellEnd"/>
      <w:r w:rsidRPr="00A05CF4">
        <w:rPr>
          <w:lang w:val="en-US"/>
        </w:rPr>
        <w:t xml:space="preserve"> can (rarely) cause localized voltage disturbances and can cause systems to trip of</w:t>
      </w:r>
      <w:r>
        <w:t>ﬂ</w:t>
      </w:r>
      <w:proofErr w:type="spellStart"/>
      <w:r w:rsidRPr="00A05CF4">
        <w:rPr>
          <w:lang w:val="en-US"/>
        </w:rPr>
        <w:t>ine</w:t>
      </w:r>
      <w:proofErr w:type="spellEnd"/>
      <w:r w:rsidRPr="00A05CF4">
        <w:rPr>
          <w:lang w:val="en-US"/>
        </w:rPr>
        <w:t>.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S129 </w:t>
      </w:r>
      <w:proofErr w:type="spellStart"/>
      <w:r w:rsidRPr="00A05CF4">
        <w:rPr>
          <w:i/>
          <w:lang w:val="en-US"/>
        </w:rPr>
        <w:t>Kap</w:t>
      </w:r>
      <w:proofErr w:type="spellEnd"/>
      <w:r w:rsidRPr="00A05CF4">
        <w:rPr>
          <w:i/>
          <w:lang w:val="en-US"/>
        </w:rPr>
        <w:t xml:space="preserve">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proofErr w:type="spellStart"/>
      <w:r w:rsidRPr="00A05CF4">
        <w:rPr>
          <w:lang w:val="en-US"/>
        </w:rPr>
        <w:t>icker</w:t>
      </w:r>
      <w:proofErr w:type="spellEnd"/>
      <w:r w:rsidRPr="00A05CF4">
        <w:rPr>
          <w:lang w:val="en-US"/>
        </w:rPr>
        <w:t xml:space="preserve"> issues. At longer timescales (minutes), producing less PV power than expected can cause balancing and, as a result, frequency issues, where load can exceed generation. PV power variability can be counteracted by other, </w:t>
      </w:r>
      <w:proofErr w:type="spellStart"/>
      <w:r w:rsidRPr="00A05CF4">
        <w:rPr>
          <w:lang w:val="en-US"/>
        </w:rPr>
        <w:t>fastramping</w:t>
      </w:r>
      <w:proofErr w:type="spellEnd"/>
      <w:r w:rsidRPr="00A05CF4">
        <w:rPr>
          <w:lang w:val="en-US"/>
        </w:rPr>
        <w:t xml:space="preserve">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 xml:space="preserve">The main causes of solar variability are the movement of the Sun through the sky (i.e., power output drops to zero at night) and clouds passing over a PV module, temporarily reducing power output. Both of these effects </w:t>
      </w:r>
      <w:proofErr w:type="gramStart"/>
      <w:r w:rsidRPr="00A05CF4">
        <w:rPr>
          <w:lang w:val="en-US"/>
        </w:rPr>
        <w:t>can be seen</w:t>
      </w:r>
      <w:proofErr w:type="gramEnd"/>
      <w:r w:rsidRPr="00A05CF4">
        <w:rPr>
          <w:lang w:val="en-US"/>
        </w:rPr>
        <w:t xml:space="preserve">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proofErr w:type="spellStart"/>
      <w:r w:rsidRPr="00A05CF4">
        <w:rPr>
          <w:lang w:val="en-US"/>
        </w:rPr>
        <w:t>ner</w:t>
      </w:r>
      <w:proofErr w:type="spellEnd"/>
      <w:r w:rsidRPr="00A05CF4">
        <w:rPr>
          <w:lang w:val="en-US"/>
        </w:rPr>
        <w:t xml:space="preserve"> view, however, there are many short </w:t>
      </w:r>
      <w:r>
        <w:t>ﬂ</w:t>
      </w:r>
      <w:proofErr w:type="spellStart"/>
      <w:r w:rsidRPr="00A05CF4">
        <w:rPr>
          <w:lang w:val="en-US"/>
        </w:rPr>
        <w:t>uctuations</w:t>
      </w:r>
      <w:proofErr w:type="spellEnd"/>
      <w:r w:rsidRPr="00A05CF4">
        <w:rPr>
          <w:lang w:val="en-US"/>
        </w:rPr>
        <w:t xml:space="preserve"> due to passing clouds or cloud fronts. Other factors, such as atmospheric content, module temperature, and system-</w:t>
      </w:r>
      <w:proofErr w:type="spellStart"/>
      <w:r w:rsidRPr="00A05CF4">
        <w:rPr>
          <w:lang w:val="en-US"/>
        </w:rPr>
        <w:t>speci</w:t>
      </w:r>
      <w:proofErr w:type="spellEnd"/>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 xml:space="preserve">causes noticeable changes only over timescales of many minutes to hours, cloud-caused variability is </w:t>
      </w:r>
      <w:proofErr w:type="spellStart"/>
      <w:r w:rsidRPr="00A05CF4">
        <w:rPr>
          <w:lang w:val="en-US"/>
        </w:rPr>
        <w:t>dif</w:t>
      </w:r>
      <w:proofErr w:type="spellEnd"/>
      <w:r>
        <w:t>ﬁ</w:t>
      </w:r>
      <w:r w:rsidRPr="00A05CF4">
        <w:rPr>
          <w:lang w:val="en-US"/>
        </w:rPr>
        <w:t xml:space="preserve">cult to predict and can cause </w:t>
      </w:r>
      <w:proofErr w:type="spellStart"/>
      <w:r w:rsidRPr="00A05CF4">
        <w:rPr>
          <w:lang w:val="en-US"/>
        </w:rPr>
        <w:t>signi</w:t>
      </w:r>
      <w:proofErr w:type="spellEnd"/>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proofErr w:type="spellStart"/>
      <w:r w:rsidRPr="00A05CF4">
        <w:rPr>
          <w:lang w:val="en-US"/>
        </w:rPr>
        <w:t>uctuations</w:t>
      </w:r>
      <w:proofErr w:type="spellEnd"/>
      <w:r w:rsidRPr="00A05CF4">
        <w:rPr>
          <w:lang w:val="en-US"/>
        </w:rPr>
        <w:t xml:space="preserve">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3C521D" w:rsidP="00CD51BF">
      <w:pPr>
        <w:pStyle w:val="berschrift2"/>
      </w:pPr>
      <w:bookmarkStart w:id="32" w:name="_Toc531888923"/>
      <w:r>
        <w:lastRenderedPageBreak/>
        <w:t xml:space="preserve">Optik und </w:t>
      </w:r>
      <w:r w:rsidR="00A9619F">
        <w:t>b</w:t>
      </w:r>
      <w:r>
        <w:t>ildge</w:t>
      </w:r>
      <w:r w:rsidR="00A9619F">
        <w:t>bende Techniken</w:t>
      </w:r>
      <w:bookmarkEnd w:id="32"/>
      <w:r w:rsidR="00222670">
        <w:t xml:space="preserve"> </w:t>
      </w:r>
    </w:p>
    <w:p w:rsidR="00222670" w:rsidRPr="00222670" w:rsidRDefault="003978A4" w:rsidP="00222670">
      <w:r>
        <w:t xml:space="preserve">Diverse Arbeiten: </w:t>
      </w:r>
      <w:r w:rsidR="00222670">
        <w:t xml:space="preserve">All Sky Kam </w:t>
      </w:r>
      <w:proofErr w:type="spellStart"/>
      <w:r w:rsidR="00222670">
        <w:t>Astro</w:t>
      </w:r>
      <w:proofErr w:type="spellEnd"/>
      <w:r>
        <w:t xml:space="preserve"> </w:t>
      </w:r>
      <w:r w:rsidR="00222670">
        <w:t>MANGO Report</w:t>
      </w:r>
      <w:r>
        <w:t xml:space="preserve"> </w:t>
      </w:r>
    </w:p>
    <w:p w:rsidR="003C521D" w:rsidRDefault="003C521D" w:rsidP="00A9619F">
      <w:pPr>
        <w:pStyle w:val="berschrift3"/>
        <w:tabs>
          <w:tab w:val="clear" w:pos="680"/>
        </w:tabs>
        <w:ind w:left="720" w:hanging="720"/>
      </w:pPr>
      <w:bookmarkStart w:id="33" w:name="_Toc531888924"/>
      <w:r>
        <w:t>Für die Auswahl der Optik bestimmende Faktoren</w:t>
      </w:r>
      <w:bookmarkEnd w:id="33"/>
    </w:p>
    <w:p w:rsidR="00237C16" w:rsidRDefault="00237C16" w:rsidP="00237C16">
      <w:pPr>
        <w:pStyle w:val="berschrift3"/>
        <w:tabs>
          <w:tab w:val="clear" w:pos="680"/>
        </w:tabs>
        <w:ind w:left="720" w:hanging="720"/>
      </w:pPr>
      <w:bookmarkStart w:id="34" w:name="_Toc531888925"/>
      <w:r>
        <w:t>Bildwinkel</w:t>
      </w:r>
      <w:bookmarkEnd w:id="34"/>
    </w:p>
    <w:p w:rsidR="003978A4" w:rsidRPr="003978A4" w:rsidRDefault="003978A4" w:rsidP="003978A4">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w:t>
      </w:r>
      <w:proofErr w:type="spellStart"/>
      <w:r>
        <w:t>can</w:t>
      </w:r>
      <w:proofErr w:type="spellEnd"/>
      <w:r>
        <w:t xml:space="preserve"> </w:t>
      </w:r>
      <w:proofErr w:type="spellStart"/>
      <w:r>
        <w:t>be</w:t>
      </w:r>
      <w:proofErr w:type="spellEnd"/>
      <w:r>
        <w:t xml:space="preserve"> </w:t>
      </w:r>
      <w:proofErr w:type="spellStart"/>
      <w:r>
        <w:t>seen</w:t>
      </w:r>
      <w:proofErr w:type="spellEnd"/>
      <w:r>
        <w:t xml:space="preserve">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 xml:space="preserve">Wide-angle </w:t>
      </w:r>
      <w:proofErr w:type="spellStart"/>
      <w:r>
        <w:t>lenses</w:t>
      </w:r>
      <w:proofErr w:type="spellEnd"/>
      <w:r>
        <w:t xml:space="preserve"> </w:t>
      </w:r>
      <w:proofErr w:type="spellStart"/>
      <w:r>
        <w:t>are</w:t>
      </w:r>
      <w:proofErr w:type="spellEnd"/>
      <w:r>
        <w:t xml:space="preserve"> </w:t>
      </w:r>
      <w:proofErr w:type="spellStart"/>
      <w:r>
        <w:t>prone</w:t>
      </w:r>
      <w:proofErr w:type="spellEnd"/>
      <w:r>
        <w:t xml:space="preserve"> </w:t>
      </w:r>
      <w:proofErr w:type="spellStart"/>
      <w:r>
        <w:t>to</w:t>
      </w:r>
      <w:proofErr w:type="spellEnd"/>
      <w:r>
        <w:t xml:space="preserve"> </w:t>
      </w:r>
      <w:proofErr w:type="spellStart"/>
      <w:r>
        <w:t>optical</w:t>
      </w:r>
      <w:proofErr w:type="spellEnd"/>
      <w:r>
        <w:t xml:space="preserve"> </w:t>
      </w:r>
      <w:proofErr w:type="spellStart"/>
      <w:r>
        <w:t>distortion</w:t>
      </w:r>
      <w:proofErr w:type="spellEnd"/>
      <w:r>
        <w:t>.</w:t>
      </w:r>
    </w:p>
    <w:p w:rsidR="00222670" w:rsidRDefault="00222670" w:rsidP="00222670">
      <w:pPr>
        <w:pStyle w:val="berschrift3"/>
        <w:tabs>
          <w:tab w:val="clear" w:pos="680"/>
        </w:tabs>
        <w:ind w:left="720" w:hanging="720"/>
      </w:pPr>
      <w:bookmarkStart w:id="35" w:name="_Toc531888926"/>
      <w:r>
        <w:t>Optische Verzerrung</w:t>
      </w:r>
      <w:bookmarkEnd w:id="35"/>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0239DE">
      <w:pPr>
        <w:rPr>
          <w:lang w:val="en-US"/>
        </w:rPr>
      </w:pPr>
      <w:hyperlink r:id="rId18"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6" w:name="_Toc531888927"/>
      <w:r>
        <w:t>Die Verwendung eines Fischaugenobjektivs</w:t>
      </w:r>
      <w:bookmarkEnd w:id="36"/>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 xml:space="preserve">images. Figure 2.11 shows a picture take using a fisheye lens. It is worth noting how the image is different from the conventional rectangular image taken from a rectilinear lens, which appears more natural to a </w:t>
      </w:r>
      <w:r w:rsidRPr="00A05CF4">
        <w:rPr>
          <w:lang w:val="en-US"/>
        </w:rPr>
        <w:lastRenderedPageBreak/>
        <w:t>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0239DE" w:rsidP="00937328">
      <w:pPr>
        <w:rPr>
          <w:lang w:val="en-US"/>
        </w:rPr>
      </w:pPr>
      <w:hyperlink r:id="rId19"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7" w:name="_Toc531888928"/>
      <w:r>
        <w:t>Bildverarbeitung</w:t>
      </w:r>
      <w:bookmarkEnd w:id="37"/>
    </w:p>
    <w:p w:rsidR="00B50971" w:rsidRDefault="00B50971" w:rsidP="00B50971">
      <w:pPr>
        <w:pStyle w:val="berschrift3"/>
        <w:tabs>
          <w:tab w:val="clear" w:pos="680"/>
        </w:tabs>
        <w:ind w:left="720" w:hanging="720"/>
      </w:pPr>
      <w:bookmarkStart w:id="38" w:name="_Toc531888929"/>
      <w:r>
        <w:t xml:space="preserve">Eigenschaften einer </w:t>
      </w:r>
      <w:r w:rsidR="007D61D0">
        <w:t>Weitwinkelaufnahme</w:t>
      </w:r>
      <w:bookmarkEnd w:id="38"/>
    </w:p>
    <w:p w:rsidR="0011619B" w:rsidRPr="003978A4" w:rsidRDefault="0011619B" w:rsidP="0011619B">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proofErr w:type="spellStart"/>
      <w:r>
        <w:t>Figure</w:t>
      </w:r>
      <w:proofErr w:type="spellEnd"/>
      <w:r>
        <w:t xml:space="preserve"> 2.12 </w:t>
      </w:r>
      <w:proofErr w:type="spellStart"/>
      <w:r>
        <w:t>shows</w:t>
      </w:r>
      <w:proofErr w:type="spellEnd"/>
      <w:r>
        <w:t xml:space="preserve"> </w:t>
      </w:r>
      <w:proofErr w:type="spellStart"/>
      <w:r>
        <w:t>how</w:t>
      </w:r>
      <w:proofErr w:type="spellEnd"/>
      <w:r>
        <w:t xml:space="preserve"> a </w:t>
      </w:r>
      <w:proofErr w:type="spellStart"/>
      <w:r>
        <w:t>preprocessed</w:t>
      </w:r>
      <w:proofErr w:type="spellEnd"/>
      <w:r>
        <w:t xml:space="preserve"> </w:t>
      </w:r>
      <w:proofErr w:type="spellStart"/>
      <w:r>
        <w:t>image</w:t>
      </w:r>
      <w:proofErr w:type="spellEnd"/>
      <w:r>
        <w:t xml:space="preserve"> </w:t>
      </w:r>
      <w:proofErr w:type="spellStart"/>
      <w:r>
        <w:t>may</w:t>
      </w:r>
      <w:proofErr w:type="spellEnd"/>
      <w:r>
        <w:t xml:space="preserve"> </w:t>
      </w:r>
      <w:proofErr w:type="spellStart"/>
      <w:r>
        <w:t>appear</w:t>
      </w:r>
      <w:proofErr w:type="spellEnd"/>
      <w:r>
        <w:t>.</w:t>
      </w:r>
    </w:p>
    <w:p w:rsidR="0077210A" w:rsidRDefault="0077210A" w:rsidP="008E57C0"/>
    <w:p w:rsidR="009E49D5" w:rsidRDefault="009E49D5" w:rsidP="003978A4">
      <w:pPr>
        <w:pStyle w:val="berschrift3"/>
        <w:tabs>
          <w:tab w:val="clear" w:pos="680"/>
        </w:tabs>
        <w:ind w:left="720" w:hanging="720"/>
      </w:pPr>
      <w:bookmarkStart w:id="39" w:name="_Toc531888930"/>
      <w:r>
        <w:t>CCD</w:t>
      </w:r>
      <w:bookmarkEnd w:id="39"/>
    </w:p>
    <w:p w:rsidR="003978A4" w:rsidRPr="00A05CF4" w:rsidRDefault="003978A4" w:rsidP="003978A4">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40" w:name="_Toc531888931"/>
      <w:r>
        <w:lastRenderedPageBreak/>
        <w:t xml:space="preserve">Übersicht solarer Vorhersage </w:t>
      </w:r>
      <w:r w:rsidR="0039354D">
        <w:t>Methoden</w:t>
      </w:r>
      <w:bookmarkEnd w:id="40"/>
    </w:p>
    <w:p w:rsidR="00827F54" w:rsidRPr="00827F54" w:rsidRDefault="00827F54" w:rsidP="00827F54">
      <w:pPr>
        <w:pStyle w:val="berschrift3"/>
        <w:tabs>
          <w:tab w:val="clear" w:pos="680"/>
        </w:tabs>
        <w:ind w:left="720" w:hanging="720"/>
      </w:pPr>
      <w:bookmarkStart w:id="41" w:name="_Toc531888932"/>
      <w:r>
        <w:t xml:space="preserve">Klassifikation </w:t>
      </w:r>
      <w:r w:rsidRPr="00827F54">
        <w:t>solare</w:t>
      </w:r>
      <w:r>
        <w:t>r</w:t>
      </w:r>
      <w:r w:rsidRPr="00827F54">
        <w:t xml:space="preserve"> Vorhersage Methoden</w:t>
      </w:r>
      <w:bookmarkEnd w:id="41"/>
    </w:p>
    <w:p w:rsidR="00F108A1" w:rsidRPr="00A05CF4" w:rsidRDefault="00F108A1" w:rsidP="00F108A1">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w:t>
      </w:r>
      <w:r w:rsidR="00972342" w:rsidRPr="00A05CF4">
        <w:rPr>
          <w:i/>
          <w:lang w:val="en-US"/>
        </w:rPr>
        <w:t>S166</w:t>
      </w:r>
      <w:r w:rsidRPr="00A05CF4">
        <w:rPr>
          <w:i/>
          <w:lang w:val="en-US"/>
        </w:rPr>
        <w:t xml:space="preserve"> </w:t>
      </w:r>
      <w:proofErr w:type="spellStart"/>
      <w:r w:rsidRPr="00A05CF4">
        <w:rPr>
          <w:i/>
          <w:lang w:val="en-US"/>
        </w:rPr>
        <w:t>Kap</w:t>
      </w:r>
      <w:proofErr w:type="spellEnd"/>
      <w:r w:rsidRPr="00A05CF4">
        <w:rPr>
          <w:i/>
          <w:lang w:val="en-US"/>
        </w:rPr>
        <w:t xml:space="preserve">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 xml:space="preserve">Short-term irradiance forecasting using </w:t>
      </w:r>
      <w:proofErr w:type="spellStart"/>
      <w:r w:rsidRPr="00A05CF4">
        <w:rPr>
          <w:i/>
          <w:lang w:val="en-US"/>
        </w:rPr>
        <w:t>skycams</w:t>
      </w:r>
      <w:proofErr w:type="spellEnd"/>
      <w:r w:rsidRPr="00A05CF4">
        <w:rPr>
          <w:i/>
          <w:lang w:val="en-US"/>
        </w:rPr>
        <w:t xml:space="preserve">: Motivation and </w:t>
      </w:r>
      <w:proofErr w:type="spellStart"/>
      <w:r w:rsidRPr="00A05CF4">
        <w:rPr>
          <w:i/>
          <w:lang w:val="en-US"/>
        </w:rPr>
        <w:t>developement</w:t>
      </w:r>
      <w:proofErr w:type="spellEnd"/>
      <w:r w:rsidRPr="00A05CF4">
        <w:rPr>
          <w:i/>
          <w:lang w:val="en-US"/>
        </w:rPr>
        <w:t xml:space="preserve"> (Samuel R. West) S 5</w:t>
      </w:r>
    </w:p>
    <w:p w:rsidR="00D5488E" w:rsidRPr="00A05CF4" w:rsidRDefault="00D5488E" w:rsidP="00697181">
      <w:pPr>
        <w:jc w:val="left"/>
        <w:rPr>
          <w:lang w:val="en-US"/>
        </w:rPr>
      </w:pPr>
      <w:r w:rsidRPr="00A05CF4">
        <w:rPr>
          <w:lang w:val="en-US"/>
        </w:rPr>
        <w:t xml:space="preserve">The time horizon over which this information </w:t>
      </w:r>
      <w:proofErr w:type="gramStart"/>
      <w:r w:rsidRPr="00A05CF4">
        <w:rPr>
          <w:lang w:val="en-US"/>
        </w:rPr>
        <w:t>can be</w:t>
      </w:r>
      <w:r w:rsidR="00C80E81" w:rsidRPr="00A05CF4">
        <w:rPr>
          <w:lang w:val="en-US"/>
        </w:rPr>
        <w:t xml:space="preserve"> </w:t>
      </w:r>
      <w:r w:rsidRPr="00A05CF4">
        <w:rPr>
          <w:lang w:val="en-US"/>
        </w:rPr>
        <w:t>provided</w:t>
      </w:r>
      <w:proofErr w:type="gramEnd"/>
      <w:r w:rsidRPr="00A05CF4">
        <w:rPr>
          <w:lang w:val="en-US"/>
        </w:rPr>
        <w:t xml:space="preserve"> depends on a number of factors including the</w:t>
      </w:r>
      <w:r w:rsidR="00C80E81" w:rsidRPr="00A05CF4">
        <w:rPr>
          <w:lang w:val="en-US"/>
        </w:rPr>
        <w:t xml:space="preserve"> </w:t>
      </w:r>
      <w:r w:rsidRPr="00A05CF4">
        <w:rPr>
          <w:lang w:val="en-US"/>
        </w:rPr>
        <w:t xml:space="preserve">imager </w:t>
      </w:r>
      <w:r>
        <w:t>ﬁ</w:t>
      </w:r>
      <w:proofErr w:type="spellStart"/>
      <w:r w:rsidRPr="00A05CF4">
        <w:rPr>
          <w:lang w:val="en-US"/>
        </w:rPr>
        <w:t>eld</w:t>
      </w:r>
      <w:proofErr w:type="spellEnd"/>
      <w:r w:rsidRPr="00A05CF4">
        <w:rPr>
          <w:lang w:val="en-US"/>
        </w:rPr>
        <w:t xml:space="preserve">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proofErr w:type="spellStart"/>
      <w:r w:rsidRPr="00A05CF4">
        <w:rPr>
          <w:lang w:val="en-US"/>
        </w:rPr>
        <w:t>eld</w:t>
      </w:r>
      <w:proofErr w:type="spellEnd"/>
      <w:r w:rsidRPr="00A05CF4">
        <w:rPr>
          <w:lang w:val="en-US"/>
        </w:rPr>
        <w:t xml:space="preserve">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proofErr w:type="spellStart"/>
      <w:r w:rsidRPr="00A05CF4">
        <w:rPr>
          <w:lang w:val="en-US"/>
        </w:rPr>
        <w:t>eld</w:t>
      </w:r>
      <w:proofErr w:type="spellEnd"/>
      <w:r w:rsidRPr="00A05CF4">
        <w:rPr>
          <w:lang w:val="en-US"/>
        </w:rPr>
        <w:t xml:space="preserve">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w:t>
      </w:r>
      <w:proofErr w:type="spellStart"/>
      <w:r w:rsidRPr="00A05CF4">
        <w:rPr>
          <w:lang w:val="en-US"/>
        </w:rPr>
        <w:t>minuets</w:t>
      </w:r>
      <w:proofErr w:type="spellEnd"/>
      <w:r w:rsidRPr="00A05CF4">
        <w:rPr>
          <w:lang w:val="en-US"/>
        </w:rPr>
        <w:t xml:space="preserve">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2" w:name="_Toc531888933"/>
      <w:r>
        <w:lastRenderedPageBreak/>
        <w:t>Ris</w:t>
      </w:r>
      <w:r w:rsidR="009A5D84">
        <w:t>i</w:t>
      </w:r>
      <w:r>
        <w:t>koanalyse</w:t>
      </w:r>
      <w:bookmarkEnd w:id="42"/>
    </w:p>
    <w:p w:rsidR="009A5D84" w:rsidRPr="00A05CF4" w:rsidRDefault="009A5D84" w:rsidP="009A5D84">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 </w:t>
      </w:r>
      <w:proofErr w:type="spellStart"/>
      <w:r w:rsidRPr="00A05CF4">
        <w:rPr>
          <w:lang w:val="en-US"/>
        </w:rPr>
        <w:t>Eval</w:t>
      </w:r>
      <w:proofErr w:type="spellEnd"/>
      <w:r w:rsidRPr="00A05CF4">
        <w:rPr>
          <w:lang w:val="en-US"/>
        </w:rPr>
        <w:t xml:space="preserve"> of Risk in solar-project financing</w:t>
      </w:r>
    </w:p>
    <w:p w:rsidR="00A609DA" w:rsidRPr="00A05CF4" w:rsidRDefault="00A609DA" w:rsidP="00A609DA">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77210A" w:rsidRPr="00A05CF4" w:rsidRDefault="0077210A">
      <w:pPr>
        <w:spacing w:before="0" w:line="240" w:lineRule="auto"/>
        <w:jc w:val="left"/>
        <w:rPr>
          <w:lang w:val="en-US"/>
        </w:rPr>
      </w:pPr>
      <w:r w:rsidRPr="00A05CF4">
        <w:rPr>
          <w:lang w:val="en-US"/>
        </w:rPr>
        <w:br w:type="page"/>
      </w:r>
    </w:p>
    <w:p w:rsidR="008E57C0" w:rsidRPr="00A05CF4" w:rsidRDefault="008E57C0" w:rsidP="008E57C0">
      <w:pPr>
        <w:rPr>
          <w:lang w:val="en-US"/>
        </w:rPr>
      </w:pPr>
    </w:p>
    <w:p w:rsidR="00284FA6" w:rsidRDefault="00284FA6">
      <w:pPr>
        <w:pStyle w:val="berschrift1"/>
      </w:pPr>
      <w:bookmarkStart w:id="43" w:name="_Ref491684646"/>
      <w:bookmarkStart w:id="44" w:name="_Toc531888934"/>
      <w:r>
        <w:lastRenderedPageBreak/>
        <w:t>Stand der Technik</w:t>
      </w:r>
      <w:bookmarkEnd w:id="43"/>
      <w:bookmarkEnd w:id="44"/>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5" w:name="_Ref491742270"/>
      <w:bookmarkStart w:id="46" w:name="_Ref491742277"/>
      <w:bookmarkStart w:id="47" w:name="_Toc531888935"/>
      <w:r>
        <w:lastRenderedPageBreak/>
        <w:t xml:space="preserve">Anhang A: Beispiele für die Gliederung von </w:t>
      </w:r>
      <w:r w:rsidR="00583AA1">
        <w:t>Abschlussarbeiten</w:t>
      </w:r>
      <w:bookmarkEnd w:id="45"/>
      <w:bookmarkEnd w:id="46"/>
      <w:bookmarkEnd w:id="4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8" w:name="_Toc531888936"/>
      <w:r>
        <w:t>A.1 Literaturarbeiten</w:t>
      </w:r>
      <w:bookmarkEnd w:id="4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9" w:name="_Toc531888937"/>
      <w:r>
        <w:t>A.2 Systementwicklungen</w:t>
      </w:r>
      <w:bookmarkEnd w:id="4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50" w:name="_Toc531888938"/>
      <w:r>
        <w:lastRenderedPageBreak/>
        <w:t>Anhang B: Formatvorlagen</w:t>
      </w:r>
      <w:bookmarkEnd w:id="5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1" w:name="_Toc493178522"/>
      <w:r>
        <w:t xml:space="preserve">Tabelle </w:t>
      </w:r>
      <w:fldSimple w:instr=" SEQ Tabelle \* ARABIC ">
        <w:r w:rsidR="00824316">
          <w:rPr>
            <w:noProof/>
          </w:rPr>
          <w:t>3</w:t>
        </w:r>
      </w:fldSimple>
      <w:r>
        <w:t>: Aufstellung der wichtigsten Formatvorlagen der Dokumentvorlage</w:t>
      </w:r>
      <w:bookmarkEnd w:id="5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 xml:space="preserve">Texte von Computerprogrammen </w:t>
            </w:r>
            <w:proofErr w:type="spellStart"/>
            <w:r>
              <w:rPr>
                <w:snapToGrid w:val="0"/>
                <w:color w:val="000000"/>
              </w:rPr>
              <w:t>u.ä.</w:t>
            </w:r>
            <w:proofErr w:type="spellEnd"/>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2" w:name="_Ref492657968"/>
      <w:bookmarkStart w:id="53" w:name="_Toc531888939"/>
      <w:r>
        <w:lastRenderedPageBreak/>
        <w:t>Glossar</w:t>
      </w:r>
      <w:bookmarkEnd w:id="52"/>
      <w:bookmarkEnd w:id="53"/>
    </w:p>
    <w:p w:rsidR="00284FA6" w:rsidRDefault="00284FA6">
      <w:r>
        <w:rPr>
          <w:b/>
        </w:rPr>
        <w:t>Absatz</w:t>
      </w:r>
      <w:r>
        <w:rPr>
          <w:b/>
        </w:rPr>
        <w:fldChar w:fldCharType="begin"/>
      </w:r>
      <w:r>
        <w:instrText xml:space="preserve"> XE "Absatz" </w:instrText>
      </w:r>
      <w:r>
        <w:rPr>
          <w:b/>
        </w:rPr>
        <w:fldChar w:fldCharType="end"/>
      </w:r>
      <w:r>
        <w:rPr>
          <w:b/>
        </w:rPr>
        <w:t xml:space="preserve"> (engl. </w:t>
      </w:r>
      <w:proofErr w:type="spellStart"/>
      <w:r>
        <w:rPr>
          <w:b/>
        </w:rPr>
        <w:t>paragraph</w:t>
      </w:r>
      <w:proofErr w:type="spellEnd"/>
      <w:r>
        <w:rPr>
          <w:b/>
        </w:rPr>
        <w:t xml:space="preserve">):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w:t>
      </w:r>
      <w:proofErr w:type="spellStart"/>
      <w:r>
        <w:rPr>
          <w:b/>
        </w:rPr>
        <w:t>sheet</w:t>
      </w:r>
      <w:proofErr w:type="spellEnd"/>
      <w:r>
        <w:rPr>
          <w:b/>
        </w:rPr>
        <w:t xml:space="preserve">): </w:t>
      </w:r>
      <w:r>
        <w:t xml:space="preserve">Dokumentvorlagen sind </w:t>
      </w:r>
      <w:proofErr w:type="spellStart"/>
      <w:r>
        <w:t>Gesamtheiten</w:t>
      </w:r>
      <w:proofErr w:type="spellEnd"/>
      <w:r>
        <w:t xml:space="preserve">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w:t>
      </w:r>
      <w:proofErr w:type="spellStart"/>
      <w:r w:rsidR="00583AA1">
        <w:rPr>
          <w:rFonts w:ascii="Courier New" w:hAnsi="Courier New"/>
        </w:rPr>
        <w:t>dotx</w:t>
      </w:r>
      <w:proofErr w:type="spellEnd"/>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4" w:name="_Toc531888940"/>
      <w:r>
        <w:lastRenderedPageBreak/>
        <w:t>Quellen</w:t>
      </w:r>
      <w:r w:rsidR="00284FA6">
        <w:t>verzeichnis</w:t>
      </w:r>
      <w:bookmarkEnd w:id="54"/>
    </w:p>
    <w:p w:rsidR="00284FA6" w:rsidRDefault="00284FA6">
      <w:pPr>
        <w:pStyle w:val="Literaturverzeichnis"/>
      </w:pPr>
      <w:r>
        <w:rPr>
          <w:b/>
        </w:rPr>
        <w:t>HBI</w:t>
      </w:r>
      <w:r>
        <w:t xml:space="preserve"> (2001): Merkblatt zur Diplomarbeit</w:t>
      </w:r>
      <w:r>
        <w:rPr>
          <w:b/>
        </w:rPr>
        <w:t xml:space="preserve">. </w:t>
      </w:r>
      <w:r>
        <w:t>Hochschule für Bibliotheks- und Informationswesen Stuttgart.</w:t>
      </w:r>
    </w:p>
    <w:p w:rsidR="00284FA6" w:rsidRDefault="00284FA6"/>
    <w:p w:rsidR="00207425" w:rsidRPr="00207425" w:rsidRDefault="0079225D" w:rsidP="00207425">
      <w:pPr>
        <w:pStyle w:val="Literaturverzeichnis"/>
      </w:pPr>
      <w:r>
        <w:fldChar w:fldCharType="begin"/>
      </w:r>
      <w:r w:rsidR="00207425">
        <w:instrText xml:space="preserve"> ADDIN ZOTERO_BIBL {"uncited":[],"omitted":[],"custom":[]} CSL_BIBLIOGRAPHY </w:instrText>
      </w:r>
      <w:r>
        <w:fldChar w:fldCharType="separate"/>
      </w:r>
      <w:r w:rsidR="00207425" w:rsidRPr="00207425">
        <w:t>[1]</w:t>
      </w:r>
      <w:r w:rsidR="00207425" w:rsidRPr="00207425">
        <w:tab/>
        <w:t xml:space="preserve">V. Quaschning, </w:t>
      </w:r>
      <w:r w:rsidR="00207425" w:rsidRPr="00207425">
        <w:rPr>
          <w:i/>
          <w:iCs/>
        </w:rPr>
        <w:t>Regenerative Energiesysteme: Technologie - Berechnung - Simulation</w:t>
      </w:r>
      <w:r w:rsidR="00207425" w:rsidRPr="00207425">
        <w:t>, 9., aktualisierte und erweiterte Auflage. München: Hanser, 2015.</w:t>
      </w:r>
    </w:p>
    <w:p w:rsidR="0079225D" w:rsidRDefault="0079225D">
      <w:pPr>
        <w:sectPr w:rsidR="0079225D">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5" w:name="_Toc531888941"/>
      <w:r>
        <w:lastRenderedPageBreak/>
        <w:t>Stichwortverzeichnis</w:t>
      </w:r>
      <w:bookmarkEnd w:id="55"/>
    </w:p>
    <w:p w:rsidR="00824316" w:rsidRDefault="00284FA6">
      <w:pPr>
        <w:rPr>
          <w:noProof/>
        </w:rPr>
        <w:sectPr w:rsidR="00824316" w:rsidSect="00824316">
          <w:headerReference w:type="first" r:id="rId2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9DE" w:rsidRDefault="000239DE">
      <w:pPr>
        <w:spacing w:before="0" w:line="240" w:lineRule="auto"/>
      </w:pPr>
      <w:r>
        <w:separator/>
      </w:r>
    </w:p>
  </w:endnote>
  <w:endnote w:type="continuationSeparator" w:id="0">
    <w:p w:rsidR="000239DE" w:rsidRDefault="000239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9DE" w:rsidRDefault="000239DE">
      <w:pPr>
        <w:spacing w:before="0" w:line="240" w:lineRule="auto"/>
      </w:pPr>
      <w:r>
        <w:separator/>
      </w:r>
    </w:p>
  </w:footnote>
  <w:footnote w:type="continuationSeparator" w:id="0">
    <w:p w:rsidR="000239DE" w:rsidRDefault="000239DE">
      <w:pPr>
        <w:spacing w:before="0" w:line="240" w:lineRule="auto"/>
      </w:pPr>
      <w:r>
        <w:continuationSeparator/>
      </w:r>
    </w:p>
  </w:footnote>
  <w:footnote w:id="1">
    <w:p w:rsidR="005813A7" w:rsidRPr="00856265" w:rsidRDefault="005813A7"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tabs>
        <w:tab w:val="clear" w:pos="7938"/>
        <w:tab w:val="right" w:pos="8505"/>
      </w:tabs>
    </w:pPr>
    <w:r>
      <w:fldChar w:fldCharType="begin"/>
    </w:r>
    <w:r>
      <w:instrText xml:space="preserve"> IF  </w:instrText>
    </w:r>
    <w:fldSimple w:instr=" STYLEREF &quot;Überschrift 1&quot; \n \* MERGEFORMAT ">
      <w:r w:rsidR="008A65C5">
        <w:rPr>
          <w:noProof/>
        </w:rPr>
        <w:instrText>0</w:instrText>
      </w:r>
    </w:fldSimple>
    <w:r>
      <w:instrText xml:space="preserve">&lt;&gt;"0" </w:instrText>
    </w:r>
    <w:r>
      <w:fldChar w:fldCharType="begin"/>
    </w:r>
    <w:r>
      <w:instrText xml:space="preserve"> QUOTE </w:instrText>
    </w:r>
    <w:fldSimple w:instr=" STYLEREF &quot;Überschrift 1&quot; \n \* MERGEFORMAT ">
      <w:r w:rsidR="008A65C5">
        <w:rPr>
          <w:noProof/>
        </w:rPr>
        <w:instrText>5</w:instrText>
      </w:r>
    </w:fldSimple>
    <w:r>
      <w:instrText xml:space="preserve"> " " \* MERGEFORMAT </w:instrText>
    </w:r>
    <w:r>
      <w:fldChar w:fldCharType="separate"/>
    </w:r>
    <w:r w:rsidR="008A65C5">
      <w:rPr>
        <w:noProof/>
      </w:rPr>
      <w:instrText>5</w:instrText>
    </w:r>
    <w:r w:rsidR="008A65C5">
      <w:instrText xml:space="preserve"> </w:instrText>
    </w:r>
    <w:r>
      <w:fldChar w:fldCharType="end"/>
    </w:r>
    <w:r>
      <w:instrText xml:space="preserve"> \* MERGEFORMAT </w:instrText>
    </w:r>
    <w:r>
      <w:fldChar w:fldCharType="end"/>
    </w:r>
    <w:fldSimple w:instr=" STYLEREF &quot;Überschrift 1&quot; \* MERGEFORMAT ">
      <w:r w:rsidR="008A65C5">
        <w:rPr>
          <w:noProof/>
        </w:rPr>
        <w:t>Anhang B: Formatvorlagen</w:t>
      </w:r>
    </w:fldSimple>
    <w:r>
      <w:tab/>
    </w:r>
    <w:r>
      <w:fldChar w:fldCharType="begin"/>
    </w:r>
    <w:r>
      <w:instrText xml:space="preserve"> PAGE  \* MERGEFORMAT </w:instrText>
    </w:r>
    <w:r>
      <w:fldChar w:fldCharType="separate"/>
    </w:r>
    <w:r w:rsidR="008A65C5">
      <w:rPr>
        <w:noProof/>
      </w:rPr>
      <w:t>29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11508"/>
    <w:rsid w:val="000239DE"/>
    <w:rsid w:val="0003242D"/>
    <w:rsid w:val="00080A15"/>
    <w:rsid w:val="00080B9A"/>
    <w:rsid w:val="00097B2B"/>
    <w:rsid w:val="000B0018"/>
    <w:rsid w:val="000D0CE1"/>
    <w:rsid w:val="000D1285"/>
    <w:rsid w:val="00111AC6"/>
    <w:rsid w:val="0011619B"/>
    <w:rsid w:val="00117C19"/>
    <w:rsid w:val="00135B85"/>
    <w:rsid w:val="001642F6"/>
    <w:rsid w:val="0019162E"/>
    <w:rsid w:val="0019585B"/>
    <w:rsid w:val="001F09F3"/>
    <w:rsid w:val="00207425"/>
    <w:rsid w:val="00216360"/>
    <w:rsid w:val="00222670"/>
    <w:rsid w:val="00237C16"/>
    <w:rsid w:val="00246654"/>
    <w:rsid w:val="00284FA6"/>
    <w:rsid w:val="0029592F"/>
    <w:rsid w:val="002A41CA"/>
    <w:rsid w:val="002D483A"/>
    <w:rsid w:val="002F36E1"/>
    <w:rsid w:val="00307D2A"/>
    <w:rsid w:val="00315EB6"/>
    <w:rsid w:val="00336A89"/>
    <w:rsid w:val="00340216"/>
    <w:rsid w:val="0035309C"/>
    <w:rsid w:val="00376DCD"/>
    <w:rsid w:val="0039354D"/>
    <w:rsid w:val="003978A4"/>
    <w:rsid w:val="003C521D"/>
    <w:rsid w:val="003E05AD"/>
    <w:rsid w:val="0040502E"/>
    <w:rsid w:val="00411744"/>
    <w:rsid w:val="004132D2"/>
    <w:rsid w:val="0041674D"/>
    <w:rsid w:val="00425657"/>
    <w:rsid w:val="00440D21"/>
    <w:rsid w:val="00463FC4"/>
    <w:rsid w:val="0048501D"/>
    <w:rsid w:val="00486AA1"/>
    <w:rsid w:val="0049163C"/>
    <w:rsid w:val="004C47B3"/>
    <w:rsid w:val="004F10C3"/>
    <w:rsid w:val="004F64A4"/>
    <w:rsid w:val="00541CB7"/>
    <w:rsid w:val="00546F09"/>
    <w:rsid w:val="00573F73"/>
    <w:rsid w:val="005813A7"/>
    <w:rsid w:val="00583AA1"/>
    <w:rsid w:val="00586D3D"/>
    <w:rsid w:val="00586F60"/>
    <w:rsid w:val="005921A2"/>
    <w:rsid w:val="005A7737"/>
    <w:rsid w:val="005C5914"/>
    <w:rsid w:val="005D26BD"/>
    <w:rsid w:val="005F576C"/>
    <w:rsid w:val="00610440"/>
    <w:rsid w:val="0066763B"/>
    <w:rsid w:val="00697181"/>
    <w:rsid w:val="006A0B05"/>
    <w:rsid w:val="006B4180"/>
    <w:rsid w:val="006B77EF"/>
    <w:rsid w:val="006D45A1"/>
    <w:rsid w:val="006E7126"/>
    <w:rsid w:val="006E7EF2"/>
    <w:rsid w:val="006F6078"/>
    <w:rsid w:val="007035C5"/>
    <w:rsid w:val="00717EC0"/>
    <w:rsid w:val="007648E0"/>
    <w:rsid w:val="0077210A"/>
    <w:rsid w:val="0077331A"/>
    <w:rsid w:val="0079225D"/>
    <w:rsid w:val="007A00FC"/>
    <w:rsid w:val="007A060E"/>
    <w:rsid w:val="007D3976"/>
    <w:rsid w:val="007D61D0"/>
    <w:rsid w:val="00805892"/>
    <w:rsid w:val="0081447D"/>
    <w:rsid w:val="00824316"/>
    <w:rsid w:val="00827F54"/>
    <w:rsid w:val="00830CD9"/>
    <w:rsid w:val="00841E7B"/>
    <w:rsid w:val="008507CF"/>
    <w:rsid w:val="00851986"/>
    <w:rsid w:val="00862DDF"/>
    <w:rsid w:val="00864856"/>
    <w:rsid w:val="008A65C5"/>
    <w:rsid w:val="008B28D1"/>
    <w:rsid w:val="008C44B0"/>
    <w:rsid w:val="008E57C0"/>
    <w:rsid w:val="00923E3A"/>
    <w:rsid w:val="00924E99"/>
    <w:rsid w:val="00931AC1"/>
    <w:rsid w:val="009363B9"/>
    <w:rsid w:val="00937328"/>
    <w:rsid w:val="00956100"/>
    <w:rsid w:val="009669DF"/>
    <w:rsid w:val="00967BCF"/>
    <w:rsid w:val="00972342"/>
    <w:rsid w:val="0097476B"/>
    <w:rsid w:val="009767C9"/>
    <w:rsid w:val="0099695C"/>
    <w:rsid w:val="009A5D84"/>
    <w:rsid w:val="009B2F6E"/>
    <w:rsid w:val="009D2209"/>
    <w:rsid w:val="009E49D5"/>
    <w:rsid w:val="009F0F37"/>
    <w:rsid w:val="009F1EE3"/>
    <w:rsid w:val="009F218F"/>
    <w:rsid w:val="009F4848"/>
    <w:rsid w:val="00A05CF4"/>
    <w:rsid w:val="00A30F98"/>
    <w:rsid w:val="00A32299"/>
    <w:rsid w:val="00A35092"/>
    <w:rsid w:val="00A5114A"/>
    <w:rsid w:val="00A609DA"/>
    <w:rsid w:val="00A73639"/>
    <w:rsid w:val="00A9619F"/>
    <w:rsid w:val="00A9651E"/>
    <w:rsid w:val="00AC3989"/>
    <w:rsid w:val="00AC6692"/>
    <w:rsid w:val="00B17F93"/>
    <w:rsid w:val="00B30A17"/>
    <w:rsid w:val="00B343AD"/>
    <w:rsid w:val="00B4768E"/>
    <w:rsid w:val="00B50971"/>
    <w:rsid w:val="00B60278"/>
    <w:rsid w:val="00B84496"/>
    <w:rsid w:val="00B9672F"/>
    <w:rsid w:val="00BA1564"/>
    <w:rsid w:val="00BA7590"/>
    <w:rsid w:val="00BD1D95"/>
    <w:rsid w:val="00BD6EF6"/>
    <w:rsid w:val="00BF0354"/>
    <w:rsid w:val="00BF7EB9"/>
    <w:rsid w:val="00C24E59"/>
    <w:rsid w:val="00C769D0"/>
    <w:rsid w:val="00C80E81"/>
    <w:rsid w:val="00C81472"/>
    <w:rsid w:val="00C969F6"/>
    <w:rsid w:val="00CC32D0"/>
    <w:rsid w:val="00CD51BF"/>
    <w:rsid w:val="00CD6A38"/>
    <w:rsid w:val="00CE73C2"/>
    <w:rsid w:val="00D1334E"/>
    <w:rsid w:val="00D1524E"/>
    <w:rsid w:val="00D5488E"/>
    <w:rsid w:val="00D668E0"/>
    <w:rsid w:val="00DA2BAE"/>
    <w:rsid w:val="00DF0490"/>
    <w:rsid w:val="00E016C0"/>
    <w:rsid w:val="00E0568A"/>
    <w:rsid w:val="00E06F03"/>
    <w:rsid w:val="00E071C6"/>
    <w:rsid w:val="00E07EEF"/>
    <w:rsid w:val="00E1167A"/>
    <w:rsid w:val="00E13A68"/>
    <w:rsid w:val="00E37B1A"/>
    <w:rsid w:val="00E44392"/>
    <w:rsid w:val="00E845CD"/>
    <w:rsid w:val="00E97CE1"/>
    <w:rsid w:val="00EE359E"/>
    <w:rsid w:val="00EE7493"/>
    <w:rsid w:val="00F108A1"/>
    <w:rsid w:val="00F20135"/>
    <w:rsid w:val="00F2556B"/>
    <w:rsid w:val="00F30BCD"/>
    <w:rsid w:val="00F41086"/>
    <w:rsid w:val="00F43932"/>
    <w:rsid w:val="00F439FA"/>
    <w:rsid w:val="00F443C0"/>
    <w:rsid w:val="00F63998"/>
    <w:rsid w:val="00F65BAD"/>
    <w:rsid w:val="00F71495"/>
    <w:rsid w:val="00F74B22"/>
    <w:rsid w:val="00F7576C"/>
    <w:rsid w:val="00F933A1"/>
    <w:rsid w:val="00FB0693"/>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3F9170"/>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UnresolvedMention">
    <w:name w:val="Unresolved Mention"/>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wikipedia.org/wiki/Bildwinke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mmonit.com/de/wind-solar-wissen/solarmessung/473-messung-der-sonnenstrahlung" TargetMode="External"/><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wikipedia.org/wiki/Weitwinkelobjekt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0FFC8-3294-48B1-B421-534B77B6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8097</Words>
  <Characters>51017</Characters>
  <Application>Microsoft Office Word</Application>
  <DocSecurity>0</DocSecurity>
  <Lines>425</Lines>
  <Paragraphs>117</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104</cp:revision>
  <cp:lastPrinted>2011-10-23T20:42:00Z</cp:lastPrinted>
  <dcterms:created xsi:type="dcterms:W3CDTF">2017-10-04T05:43:00Z</dcterms:created>
  <dcterms:modified xsi:type="dcterms:W3CDTF">2018-12-07T07:06:00Z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id="Wy9VCGZp"/&gt;&lt;style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