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right"/>
      </w:pPr>
      <w:r w:rsidDel="00000000" w:rsidR="00000000" w:rsidRPr="00000000">
        <w:rPr>
          <w:rtl w:val="0"/>
        </w:rPr>
      </w:r>
    </w:p>
    <w:p w:rsidR="00000000" w:rsidDel="00000000" w:rsidP="00000000" w:rsidRDefault="00000000" w:rsidRPr="00000000">
      <w:pPr>
        <w:pStyle w:val="Heading1"/>
        <w:contextualSpacing w:val="0"/>
        <w:jc w:val="right"/>
      </w:pPr>
      <w:r w:rsidDel="00000000" w:rsidR="00000000" w:rsidRPr="00000000">
        <w:rPr>
          <w:b w:val="1"/>
          <w:sz w:val="56"/>
          <w:szCs w:val="56"/>
          <w:vertAlign w:val="baseline"/>
          <w:rtl w:val="0"/>
        </w:rPr>
        <w:t xml:space="preserve">Use Case: Brieven Onderscheiden</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Versiebeheer</w:t>
      </w:r>
      <w:r w:rsidDel="00000000" w:rsidR="00000000" w:rsidRPr="00000000">
        <w:rPr>
          <w:b w:val="1"/>
          <w:vertAlign w:val="baseline"/>
          <w:rtl w:val="0"/>
        </w:rPr>
        <w:br w:type="textWrapping"/>
      </w:r>
      <w:r w:rsidDel="00000000" w:rsidR="00000000" w:rsidRPr="00000000">
        <w:rPr>
          <w:rtl w:val="0"/>
        </w:rPr>
      </w:r>
    </w:p>
    <w:tbl>
      <w:tblPr>
        <w:tblStyle w:val="Table1"/>
        <w:bidi w:val="0"/>
        <w:tblW w:w="96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800"/>
        <w:gridCol w:w="6480"/>
        <w:tblGridChange w:id="0">
          <w:tblGrid>
            <w:gridCol w:w="1368"/>
            <w:gridCol w:w="1800"/>
            <w:gridCol w:w="6480"/>
          </w:tblGrid>
        </w:tblGridChange>
      </w:tblGrid>
      <w:tr>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vertAlign w:val="baseline"/>
                <w:rtl w:val="0"/>
              </w:rPr>
              <w:t xml:space="preserve">Date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vertAlign w:val="baseline"/>
                <w:rtl w:val="0"/>
              </w:rPr>
              <w:t xml:space="preserve">Author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vertAlign w:val="baseline"/>
                <w:rtl w:val="0"/>
              </w:rPr>
              <w:t xml:space="preserve">Description of change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28-3-2016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Matthijs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Start Use Case.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18-4-2016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Aleksej</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Clarified Pre &amp; Post Conditions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18-4-2016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Glenn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b w:val="1"/>
          <w:vertAlign w:val="baseline"/>
          <w:rtl w:val="0"/>
        </w:rPr>
        <w:t xml:space="preserve">Use Case:</w:t>
      </w:r>
      <w:r w:rsidDel="00000000" w:rsidR="00000000" w:rsidRPr="00000000">
        <w:rPr>
          <w:rtl w:val="0"/>
        </w:rPr>
        <w:t xml:space="preserve"> Brieven  Onderscheiden</w:t>
        <w:tab/>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Id</w:t>
      </w:r>
      <w:r w:rsidDel="00000000" w:rsidR="00000000" w:rsidRPr="00000000">
        <w:rPr>
          <w:vertAlign w:val="baseline"/>
          <w:rtl w:val="0"/>
        </w:rPr>
        <w:t xml:space="preserve">:  UC- </w:t>
      </w:r>
      <w:r w:rsidDel="00000000" w:rsidR="00000000" w:rsidRPr="00000000">
        <w:rPr>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Klant krijgt brieven over de post binnen, maar kan de belangrijke niet onderscheiden van niet belangrijke brieven. Gebruiker gaat hulp zoeken bij zijn buurman die hem wel kan helpen met het onderscheiden van deze brieven. De buurman helpt hem hiermee en legt uit wat het verschil is en hoe de klant in de toekomst zijn post zelf kan sorteren.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Primary Actor</w:t>
      </w:r>
      <w:r w:rsidDel="00000000" w:rsidR="00000000" w:rsidRPr="00000000">
        <w:rPr>
          <w:vertAlign w:val="baseline"/>
          <w:rtl w:val="0"/>
        </w:rPr>
        <w:br w:type="textWrapping"/>
        <w:t xml:space="preserve">BOOT-</w:t>
      </w:r>
      <w:r w:rsidDel="00000000" w:rsidR="00000000" w:rsidRPr="00000000">
        <w:rPr>
          <w:rtl w:val="0"/>
        </w:rPr>
        <w:t xml:space="preserve">klant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Supporting Actors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Buurtbewoner die de klant met een probleem helpt. In dit geval de buurman van de klant.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Stakeholders and Interests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BOOT - in plaats van dat mensen met brieven naar BOOT toe komen zullen deze mensen in hun buurt op zoek naar hulp gaan met dit soort problemen.</w:t>
      </w:r>
      <w:r w:rsidDel="00000000" w:rsidR="00000000" w:rsidRPr="00000000">
        <w:rPr>
          <w:rFonts w:ascii="Arial" w:cs="Arial" w:eastAsia="Arial" w:hAnsi="Arial"/>
          <w:b w:val="0"/>
          <w:color w:val="5f5f5f"/>
          <w:sz w:val="20"/>
          <w:szCs w:val="20"/>
          <w:vertAlign w:val="baseline"/>
          <w:rtl w:val="0"/>
        </w:rPr>
        <w:t xml:space="preserve">:</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gebruiker moet de game hebben opgestart.</w:t>
      </w:r>
    </w:p>
    <w:p w:rsidR="00000000" w:rsidDel="00000000" w:rsidP="00000000" w:rsidRDefault="00000000" w:rsidRPr="00000000">
      <w:pPr>
        <w:contextualSpacing w:val="0"/>
      </w:pPr>
      <w:r w:rsidDel="00000000" w:rsidR="00000000" w:rsidRPr="00000000">
        <w:rPr>
          <w:rtl w:val="0"/>
        </w:rPr>
        <w:t xml:space="preserve">De gebruiker moet bij het scenario van de brieven gekomen zijn.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Post Conditions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vertAlign w:val="baseline"/>
          <w:rtl w:val="0"/>
        </w:rPr>
        <w:t xml:space="preserve">Success end condition</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klant is er achter gekomen welke brieven belangrijk waren en welke gelezen moesten worden.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klant heeft wat tips geleerd over het herkennen van bepaalde specifieke poststukken.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klant heeft geleerd dat vrienden en buren hem of haar kunnen helpen met het onderscheiden daarvan.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vertAlign w:val="baseline"/>
          <w:rtl w:val="0"/>
        </w:rPr>
        <w:t xml:space="preserve">Failure end condition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 klant heeft de ontvangen poststukken niet kunnen onderscheiden.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Hij heeft geen vriend of buur gevraagd om hulp met het onderscheiden van zijn brieven.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vertAlign w:val="baseline"/>
          <w:rtl w:val="0"/>
        </w:rPr>
        <w:t xml:space="preserve">Minimal Guarantee</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plaats van dat de klant naar BOOT toekomt voor dit soort problemen heeft hij geleerd om in zijn buurt contact te zoeken.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BOOT heeft het hier minder druk mee en heeft de klant iets geleerd.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Main Success Scenario</w:t>
      </w:r>
      <w:r w:rsidDel="00000000" w:rsidR="00000000" w:rsidRPr="00000000">
        <w:rPr>
          <w:rtl w:val="0"/>
        </w:rPr>
      </w:r>
    </w:p>
    <w:p w:rsidR="00000000" w:rsidDel="00000000" w:rsidP="00000000" w:rsidRDefault="00000000" w:rsidRPr="00000000">
      <w:pPr>
        <w:numPr>
          <w:ilvl w:val="0"/>
          <w:numId w:val="5"/>
        </w:numPr>
        <w:ind w:left="720" w:hanging="360"/>
        <w:rPr>
          <w:rFonts w:ascii="Times New Roman" w:cs="Times New Roman" w:eastAsia="Times New Roman" w:hAnsi="Times New Roman"/>
          <w:b w:val="0"/>
          <w:sz w:val="24"/>
          <w:szCs w:val="24"/>
        </w:rPr>
      </w:pPr>
      <w:r w:rsidDel="00000000" w:rsidR="00000000" w:rsidRPr="00000000">
        <w:rPr>
          <w:rtl w:val="0"/>
        </w:rPr>
        <w:t xml:space="preserve">Klant ontvangt meerdere brieven thuis.</w:t>
      </w:r>
      <w:r w:rsidDel="00000000" w:rsidR="00000000" w:rsidRPr="00000000">
        <w:rPr>
          <w:rtl w:val="0"/>
        </w:rPr>
      </w:r>
    </w:p>
    <w:p w:rsidR="00000000" w:rsidDel="00000000" w:rsidP="00000000" w:rsidRDefault="00000000" w:rsidRPr="00000000">
      <w:pPr>
        <w:numPr>
          <w:ilvl w:val="0"/>
          <w:numId w:val="5"/>
        </w:numPr>
        <w:ind w:left="720" w:hanging="360"/>
        <w:rPr>
          <w:rFonts w:ascii="Times New Roman" w:cs="Times New Roman" w:eastAsia="Times New Roman" w:hAnsi="Times New Roman"/>
          <w:b w:val="0"/>
          <w:sz w:val="24"/>
          <w:szCs w:val="24"/>
        </w:rPr>
      </w:pPr>
      <w:r w:rsidDel="00000000" w:rsidR="00000000" w:rsidRPr="00000000">
        <w:rPr>
          <w:rtl w:val="0"/>
        </w:rPr>
        <w:t xml:space="preserve">Klant begrijpt niet of de brieven reclame of belangrijke brieven zijn.</w:t>
      </w:r>
      <w:r w:rsidDel="00000000" w:rsidR="00000000" w:rsidRPr="00000000">
        <w:rPr>
          <w:rtl w:val="0"/>
        </w:rPr>
      </w:r>
    </w:p>
    <w:p w:rsidR="00000000" w:rsidDel="00000000" w:rsidP="00000000" w:rsidRDefault="00000000" w:rsidRPr="00000000">
      <w:pPr>
        <w:numPr>
          <w:ilvl w:val="0"/>
          <w:numId w:val="5"/>
        </w:numPr>
        <w:ind w:left="720" w:hanging="360"/>
        <w:rPr>
          <w:rFonts w:ascii="Times New Roman" w:cs="Times New Roman" w:eastAsia="Times New Roman" w:hAnsi="Times New Roman"/>
          <w:b w:val="0"/>
          <w:sz w:val="24"/>
          <w:szCs w:val="24"/>
        </w:rPr>
      </w:pPr>
      <w:r w:rsidDel="00000000" w:rsidR="00000000" w:rsidRPr="00000000">
        <w:rPr>
          <w:rtl w:val="0"/>
        </w:rPr>
        <w:t xml:space="preserve">Klant gaat voor hulp naar zijn buurman.</w:t>
      </w:r>
    </w:p>
    <w:p w:rsidR="00000000" w:rsidDel="00000000" w:rsidP="00000000" w:rsidRDefault="00000000" w:rsidRPr="00000000">
      <w:pPr>
        <w:numPr>
          <w:ilvl w:val="0"/>
          <w:numId w:val="5"/>
        </w:numPr>
        <w:ind w:left="720" w:hanging="360"/>
        <w:rPr>
          <w:u w:val="none"/>
        </w:rPr>
      </w:pPr>
      <w:r w:rsidDel="00000000" w:rsidR="00000000" w:rsidRPr="00000000">
        <w:rPr>
          <w:rtl w:val="0"/>
        </w:rPr>
        <w:t xml:space="preserve">Zijn buurman helpt hem.</w:t>
      </w:r>
    </w:p>
    <w:p w:rsidR="00000000" w:rsidDel="00000000" w:rsidP="00000000" w:rsidRDefault="00000000" w:rsidRPr="00000000">
      <w:pPr>
        <w:numPr>
          <w:ilvl w:val="0"/>
          <w:numId w:val="5"/>
        </w:numPr>
        <w:ind w:left="720" w:hanging="360"/>
        <w:rPr>
          <w:u w:val="none"/>
        </w:rPr>
      </w:pPr>
      <w:r w:rsidDel="00000000" w:rsidR="00000000" w:rsidRPr="00000000">
        <w:rPr>
          <w:rtl w:val="0"/>
        </w:rPr>
        <w:t xml:space="preserve">Klant weet hoe hij nu zelf voortaan brieven kan onderscheiden.</w:t>
      </w:r>
    </w:p>
    <w:p w:rsidR="00000000" w:rsidDel="00000000" w:rsidP="00000000" w:rsidRDefault="00000000" w:rsidRPr="00000000">
      <w:pPr>
        <w:numPr>
          <w:ilvl w:val="0"/>
          <w:numId w:val="5"/>
        </w:numPr>
        <w:ind w:left="720" w:hanging="360"/>
        <w:rPr>
          <w:u w:val="none"/>
        </w:rPr>
      </w:pPr>
      <w:r w:rsidDel="00000000" w:rsidR="00000000" w:rsidRPr="00000000">
        <w:rPr>
          <w:rtl w:val="0"/>
        </w:rPr>
        <w:t xml:space="preserve">Klant weet ook hoe hij in zijn buurt om hulp moet zoeken.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Extensions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Klant ontvangt één brief.</w:t>
      </w:r>
    </w:p>
    <w:p w:rsidR="00000000" w:rsidDel="00000000" w:rsidP="00000000" w:rsidRDefault="00000000" w:rsidRPr="00000000">
      <w:pPr>
        <w:numPr>
          <w:ilvl w:val="0"/>
          <w:numId w:val="3"/>
        </w:numPr>
        <w:spacing w:after="0" w:before="0" w:line="240" w:lineRule="auto"/>
        <w:ind w:left="720" w:hanging="360"/>
        <w:contextualSpacing w:val="1"/>
        <w:rPr>
          <w:u w:val="none"/>
        </w:rPr>
      </w:pPr>
      <w:commentRangeStart w:id="0"/>
      <w:r w:rsidDel="00000000" w:rsidR="00000000" w:rsidRPr="00000000">
        <w:rPr>
          <w:rtl w:val="0"/>
        </w:rPr>
        <w:t xml:space="preserve">Klant begrijpt niet of de brief reclame of belangrijk is.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Het scenario gaat verder vanaf stap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footerReference r:id="rId6" w:type="default"/>
      <w:pgSz w:h="15840" w:w="12240"/>
      <w:pgMar w:bottom="1440" w:top="1440" w:left="108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eksej Horvat" w:id="0" w:date="2016-04-19T01:45: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waarom is dit een extension?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Arial" w:cs="Arial" w:eastAsia="Arial" w:hAnsi="Arial"/>
        <w:b w:val="0"/>
        <w:sz w:val="18"/>
        <w:szCs w:val="18"/>
        <w:vertAlign w:val="baseline"/>
        <w:rtl w:val="0"/>
      </w:rPr>
      <w:tab/>
      <w:t xml:space="preserve">Page </w:t>
    </w:r>
    <w:fldSimple w:instr="PAGE" w:fldLock="0" w:dirty="0">
      <w:r w:rsidDel="00000000" w:rsidR="00000000" w:rsidRPr="00000000">
        <w:rPr>
          <w:rFonts w:ascii="Arial" w:cs="Arial" w:eastAsia="Arial" w:hAnsi="Arial"/>
          <w:b w:val="0"/>
          <w:sz w:val="18"/>
          <w:szCs w:val="18"/>
          <w:vertAlign w:val="baseline"/>
        </w:rPr>
      </w:r>
    </w:fldSimple>
    <w:r w:rsidDel="00000000" w:rsidR="00000000" w:rsidRPr="00000000">
      <w:rPr>
        <w:rFonts w:ascii="Arial" w:cs="Arial" w:eastAsia="Arial" w:hAnsi="Arial"/>
        <w:b w:val="0"/>
        <w:sz w:val="18"/>
        <w:szCs w:val="18"/>
        <w:vertAlign w:val="baseline"/>
        <w:rtl w:val="0"/>
      </w:rPr>
      <w:t xml:space="preserve"> of </w:t>
    </w:r>
    <w:fldSimple w:instr="NUMPAGES" w:fldLock="0" w:dirty="0">
      <w:r w:rsidDel="00000000" w:rsidR="00000000" w:rsidRPr="00000000">
        <w:rPr>
          <w:rFonts w:ascii="Arial" w:cs="Arial" w:eastAsia="Arial" w:hAnsi="Arial"/>
          <w:b w:val="0"/>
          <w:sz w:val="18"/>
          <w:szCs w:val="18"/>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60" w:before="240" w:line="240" w:lineRule="auto"/>
    </w:pPr>
    <w:rPr>
      <w:rFonts w:ascii="Arial" w:cs="Arial" w:eastAsia="Arial" w:hAnsi="Arial"/>
      <w:b w:val="1"/>
      <w:sz w:val="28"/>
      <w:szCs w:val="28"/>
      <w:vertAlign w:val="baseline"/>
    </w:rPr>
  </w:style>
  <w:style w:type="paragraph" w:styleId="Heading3">
    <w:name w:val="heading 3"/>
    <w:basedOn w:val="Normal"/>
    <w:next w:val="Normal"/>
    <w:pPr>
      <w:keepNext w:val="1"/>
      <w:keepLines w:val="1"/>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60" w:before="24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spacing w:after="60" w:before="240" w:line="240" w:lineRule="auto"/>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