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B7" w:rsidRPr="00FC33B7" w:rsidRDefault="00FC33B7" w:rsidP="00FC33B7">
      <w:pPr>
        <w:spacing w:line="240" w:lineRule="auto"/>
        <w:rPr>
          <w:rFonts w:ascii="Times New Roman" w:eastAsia="Times New Roman" w:hAnsi="Times New Roman" w:cs="Times New Roman"/>
          <w:sz w:val="24"/>
          <w:szCs w:val="24"/>
          <w:lang w:val="en-US" w:eastAsia="nl-NL"/>
        </w:rPr>
      </w:pPr>
      <w:r w:rsidRPr="00FC33B7">
        <w:rPr>
          <w:rFonts w:ascii="Calibri" w:eastAsia="Times New Roman" w:hAnsi="Calibri" w:cs="Times New Roman"/>
          <w:color w:val="000000"/>
          <w:lang w:val="en-US" w:eastAsia="nl-NL"/>
        </w:rPr>
        <w:t>Matrix user stories</w:t>
      </w:r>
    </w:p>
    <w:p w:rsidR="00FC33B7" w:rsidRPr="00FC33B7" w:rsidRDefault="00FC33B7" w:rsidP="00FC33B7">
      <w:pPr>
        <w:spacing w:after="0" w:line="240" w:lineRule="auto"/>
        <w:rPr>
          <w:rFonts w:ascii="Times New Roman" w:eastAsia="Times New Roman" w:hAnsi="Times New Roman" w:cs="Times New Roman"/>
          <w:sz w:val="24"/>
          <w:szCs w:val="24"/>
          <w:lang w:val="en-US" w:eastAsia="nl-NL"/>
        </w:rPr>
      </w:pPr>
    </w:p>
    <w:p w:rsidR="00FC33B7" w:rsidRPr="00FC33B7" w:rsidRDefault="00FC33B7" w:rsidP="00FC33B7">
      <w:pPr>
        <w:spacing w:line="240" w:lineRule="auto"/>
        <w:rPr>
          <w:rFonts w:ascii="Times New Roman" w:eastAsia="Times New Roman" w:hAnsi="Times New Roman" w:cs="Times New Roman"/>
          <w:sz w:val="24"/>
          <w:szCs w:val="24"/>
          <w:lang w:val="en-US" w:eastAsia="nl-NL"/>
        </w:rPr>
      </w:pPr>
      <w:r w:rsidRPr="00FC33B7">
        <w:rPr>
          <w:rFonts w:ascii="Calibri" w:eastAsia="Times New Roman" w:hAnsi="Calibri" w:cs="Times New Roman"/>
          <w:b/>
          <w:bCs/>
          <w:color w:val="000000"/>
          <w:lang w:val="en-US" w:eastAsia="nl-NL"/>
        </w:rPr>
        <w:t>User stories</w:t>
      </w:r>
      <w:r w:rsidRPr="00FC33B7">
        <w:rPr>
          <w:rFonts w:ascii="Calibri" w:eastAsia="Times New Roman" w:hAnsi="Calibri" w:cs="Times New Roman"/>
          <w:b/>
          <w:bCs/>
          <w:color w:val="000000"/>
          <w:lang w:val="en-US" w:eastAsia="nl-NL"/>
        </w:rPr>
        <w:tab/>
      </w:r>
      <w:r w:rsidRPr="00FC33B7">
        <w:rPr>
          <w:rFonts w:ascii="Calibri" w:eastAsia="Times New Roman" w:hAnsi="Calibri" w:cs="Times New Roman"/>
          <w:b/>
          <w:bCs/>
          <w:color w:val="000000"/>
          <w:lang w:val="en-US" w:eastAsia="nl-NL"/>
        </w:rPr>
        <w:tab/>
      </w:r>
      <w:r w:rsidRPr="00FC33B7">
        <w:rPr>
          <w:rFonts w:ascii="Calibri" w:eastAsia="Times New Roman" w:hAnsi="Calibri" w:cs="Times New Roman"/>
          <w:b/>
          <w:bCs/>
          <w:color w:val="000000"/>
          <w:lang w:val="en-US" w:eastAsia="nl-NL"/>
        </w:rPr>
        <w:tab/>
      </w:r>
      <w:r w:rsidRPr="00FC33B7">
        <w:rPr>
          <w:rFonts w:ascii="Calibri" w:eastAsia="Times New Roman" w:hAnsi="Calibri" w:cs="Times New Roman"/>
          <w:b/>
          <w:bCs/>
          <w:color w:val="000000"/>
          <w:lang w:val="en-US" w:eastAsia="nl-NL"/>
        </w:rPr>
        <w:tab/>
        <w:t xml:space="preserve">                  </w:t>
      </w:r>
      <w:r>
        <w:rPr>
          <w:rFonts w:ascii="Calibri" w:eastAsia="Times New Roman" w:hAnsi="Calibri" w:cs="Times New Roman"/>
          <w:b/>
          <w:bCs/>
          <w:color w:val="000000"/>
          <w:lang w:val="en-US" w:eastAsia="nl-NL"/>
        </w:rPr>
        <w:t xml:space="preserve">                                                                    </w:t>
      </w:r>
      <w:r w:rsidRPr="00FC33B7">
        <w:rPr>
          <w:rFonts w:ascii="Calibri" w:eastAsia="Times New Roman" w:hAnsi="Calibri" w:cs="Times New Roman"/>
          <w:b/>
          <w:bCs/>
          <w:color w:val="000000"/>
          <w:lang w:val="en-US" w:eastAsia="nl-NL"/>
        </w:rPr>
        <w:t>   Use case ID</w:t>
      </w:r>
    </w:p>
    <w:tbl>
      <w:tblPr>
        <w:tblW w:w="9112" w:type="dxa"/>
        <w:tblCellMar>
          <w:top w:w="15" w:type="dxa"/>
          <w:left w:w="15" w:type="dxa"/>
          <w:bottom w:w="15" w:type="dxa"/>
          <w:right w:w="15" w:type="dxa"/>
        </w:tblCellMar>
        <w:tblLook w:val="04A0" w:firstRow="1" w:lastRow="0" w:firstColumn="1" w:lastColumn="0" w:noHBand="0" w:noVBand="1"/>
      </w:tblPr>
      <w:tblGrid>
        <w:gridCol w:w="8122"/>
        <w:gridCol w:w="990"/>
      </w:tblGrid>
      <w:tr w:rsidR="00FC33B7" w:rsidRPr="00FC33B7" w:rsidTr="0088652C">
        <w:trPr>
          <w:trHeight w:val="53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F54AA"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leren om belangrijke brieven te onderscheiden zodat ik hiervoor niet naar BOOT hoef.</w:t>
            </w:r>
          </w:p>
        </w:tc>
        <w:tc>
          <w:tcPr>
            <w:tcW w:w="99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20" w:type="dxa"/>
              <w:bottom w:w="0" w:type="dxa"/>
              <w:right w:w="120" w:type="dxa"/>
            </w:tcMar>
            <w:hideMark/>
          </w:tcPr>
          <w:p w:rsidR="00FC33B7" w:rsidRDefault="00FC33B7" w:rsidP="00FC33B7">
            <w:pPr>
              <w:spacing w:after="0" w:line="240" w:lineRule="auto"/>
              <w:rPr>
                <w:rFonts w:ascii="Calibri" w:eastAsia="Times New Roman" w:hAnsi="Calibri" w:cs="Times New Roman"/>
                <w:color w:val="000000"/>
                <w:lang w:eastAsia="nl-NL"/>
              </w:rPr>
            </w:pPr>
            <w:r w:rsidRPr="00FC33B7">
              <w:rPr>
                <w:rFonts w:ascii="Calibri" w:eastAsia="Times New Roman" w:hAnsi="Calibri" w:cs="Times New Roman"/>
                <w:color w:val="000000"/>
                <w:lang w:eastAsia="nl-NL"/>
              </w:rPr>
              <w:t>UC-1</w:t>
            </w:r>
          </w:p>
          <w:p w:rsidR="000F54AA" w:rsidRPr="00FC33B7" w:rsidRDefault="000F54AA" w:rsidP="00FC33B7">
            <w:pPr>
              <w:spacing w:after="0" w:line="240" w:lineRule="auto"/>
              <w:rPr>
                <w:rFonts w:ascii="Times New Roman" w:eastAsia="Times New Roman" w:hAnsi="Times New Roman" w:cs="Times New Roman"/>
                <w:sz w:val="24"/>
                <w:szCs w:val="24"/>
                <w:lang w:eastAsia="nl-NL"/>
              </w:rPr>
            </w:pPr>
          </w:p>
        </w:tc>
      </w:tr>
      <w:tr w:rsidR="00E958D8" w:rsidRPr="00FC33B7" w:rsidTr="0088652C">
        <w:trPr>
          <w:trHeight w:val="53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958D8" w:rsidRPr="00FC33B7" w:rsidRDefault="00E958D8" w:rsidP="00FC33B7">
            <w:pPr>
              <w:spacing w:after="0" w:line="240" w:lineRule="auto"/>
              <w:rPr>
                <w:rFonts w:ascii="Calibri" w:eastAsia="Times New Roman" w:hAnsi="Calibri" w:cs="Times New Roman"/>
                <w:color w:val="000000"/>
                <w:lang w:eastAsia="nl-NL"/>
              </w:rPr>
            </w:pPr>
            <w:r w:rsidRPr="00FC33B7">
              <w:rPr>
                <w:rFonts w:ascii="Calibri" w:eastAsia="Times New Roman" w:hAnsi="Calibri" w:cs="Times New Roman"/>
                <w:color w:val="000000"/>
                <w:lang w:eastAsia="nl-NL"/>
              </w:rPr>
              <w:t>Al</w:t>
            </w:r>
            <w:r>
              <w:rPr>
                <w:rFonts w:ascii="Calibri" w:eastAsia="Times New Roman" w:hAnsi="Calibri" w:cs="Times New Roman"/>
                <w:color w:val="000000"/>
                <w:lang w:eastAsia="nl-NL"/>
              </w:rPr>
              <w:t xml:space="preserve">s gebruiker wil ik dit </w:t>
            </w:r>
            <w:r w:rsidRPr="00FC33B7">
              <w:rPr>
                <w:rFonts w:ascii="Calibri" w:eastAsia="Times New Roman" w:hAnsi="Calibri" w:cs="Times New Roman"/>
                <w:color w:val="000000"/>
                <w:lang w:eastAsia="nl-NL"/>
              </w:rPr>
              <w:t>nogmaals oplossen als dit niet is gelukt, zo leer ik het probleem goed op te lossen.</w:t>
            </w:r>
          </w:p>
        </w:tc>
        <w:tc>
          <w:tcPr>
            <w:tcW w:w="99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20" w:type="dxa"/>
              <w:bottom w:w="0" w:type="dxa"/>
              <w:right w:w="120" w:type="dxa"/>
            </w:tcMar>
          </w:tcPr>
          <w:p w:rsidR="00E958D8" w:rsidRPr="00FC33B7" w:rsidRDefault="00E958D8" w:rsidP="00FC33B7">
            <w:pPr>
              <w:spacing w:after="0" w:line="240" w:lineRule="auto"/>
              <w:rPr>
                <w:rFonts w:ascii="Calibri" w:eastAsia="Times New Roman" w:hAnsi="Calibri" w:cs="Times New Roman"/>
                <w:color w:val="000000"/>
                <w:lang w:eastAsia="nl-NL"/>
              </w:rPr>
            </w:pPr>
          </w:p>
        </w:tc>
      </w:tr>
      <w:tr w:rsidR="00FC33B7" w:rsidRPr="00FC33B7" w:rsidTr="0088652C">
        <w:trPr>
          <w:trHeight w:val="53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 xml:space="preserve">Als gebruiker wil ik mijn zelf- en samenredzaamheid bevorderen zodat ik minder vaak naar BOOT hoef. </w:t>
            </w:r>
          </w:p>
        </w:tc>
        <w:tc>
          <w:tcPr>
            <w:tcW w:w="990"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UC-2</w:t>
            </w:r>
          </w:p>
        </w:tc>
      </w:tr>
      <w:tr w:rsidR="00FC33B7" w:rsidRPr="00FC33B7" w:rsidTr="0088652C">
        <w:trPr>
          <w:trHeight w:val="525"/>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de speler kunnen bewegen zodat ik kan navigeren door het spel heen.</w:t>
            </w:r>
          </w:p>
        </w:tc>
        <w:tc>
          <w:tcPr>
            <w:tcW w:w="990" w:type="dxa"/>
            <w:tcBorders>
              <w:top w:val="single" w:sz="6" w:space="0" w:color="000000"/>
              <w:left w:val="single" w:sz="6" w:space="0" w:color="000000"/>
              <w:bottom w:val="single" w:sz="6" w:space="0" w:color="000000"/>
              <w:right w:val="single" w:sz="6" w:space="0" w:color="000000"/>
            </w:tcBorders>
            <w:shd w:val="clear" w:color="auto" w:fill="FFC000"/>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UC-3</w:t>
            </w:r>
          </w:p>
        </w:tc>
      </w:tr>
      <w:tr w:rsidR="00CC7973" w:rsidRPr="00FC33B7" w:rsidTr="0088652C">
        <w:trPr>
          <w:trHeight w:val="525"/>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C7973" w:rsidRPr="00FC33B7" w:rsidRDefault="00CC7973" w:rsidP="00FC33B7">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Als gebruiker wil ik op pijltjes kunnen drukken om de speler te laten bewegen, zodat het makkelijk begrijpbaar is hoe ik loop.</w:t>
            </w:r>
          </w:p>
        </w:tc>
        <w:tc>
          <w:tcPr>
            <w:tcW w:w="990" w:type="dxa"/>
            <w:tcBorders>
              <w:top w:val="single" w:sz="6" w:space="0" w:color="000000"/>
              <w:left w:val="single" w:sz="6" w:space="0" w:color="000000"/>
              <w:bottom w:val="single" w:sz="6" w:space="0" w:color="000000"/>
              <w:right w:val="single" w:sz="6" w:space="0" w:color="000000"/>
            </w:tcBorders>
            <w:shd w:val="clear" w:color="auto" w:fill="FFC000"/>
            <w:tcMar>
              <w:top w:w="0" w:type="dxa"/>
              <w:left w:w="120" w:type="dxa"/>
              <w:bottom w:w="0" w:type="dxa"/>
              <w:right w:w="120" w:type="dxa"/>
            </w:tcMar>
          </w:tcPr>
          <w:p w:rsidR="00CC7973" w:rsidRPr="00FC33B7" w:rsidRDefault="00CC7973" w:rsidP="00FC33B7">
            <w:pPr>
              <w:spacing w:after="0" w:line="240" w:lineRule="auto"/>
              <w:rPr>
                <w:rFonts w:ascii="Calibri" w:eastAsia="Times New Roman" w:hAnsi="Calibri" w:cs="Times New Roman"/>
                <w:color w:val="000000"/>
                <w:lang w:eastAsia="nl-NL"/>
              </w:rPr>
            </w:pPr>
          </w:p>
        </w:tc>
      </w:tr>
      <w:tr w:rsidR="00CC7973" w:rsidRPr="00FC33B7" w:rsidTr="0088652C">
        <w:trPr>
          <w:trHeight w:val="525"/>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C7973" w:rsidRDefault="00CC7973" w:rsidP="00FC33B7">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Als g</w:t>
            </w:r>
            <w:r w:rsidR="00AA26EE">
              <w:rPr>
                <w:rFonts w:ascii="Calibri" w:eastAsia="Times New Roman" w:hAnsi="Calibri" w:cs="Times New Roman"/>
                <w:color w:val="000000"/>
                <w:lang w:eastAsia="nl-NL"/>
              </w:rPr>
              <w:t>ebruiker wil ik dat pijltjes groter en kleiner worden om de looprichting aan te geven, zodat ik weet welke kant ik op moet lopen.</w:t>
            </w:r>
          </w:p>
        </w:tc>
        <w:tc>
          <w:tcPr>
            <w:tcW w:w="990" w:type="dxa"/>
            <w:tcBorders>
              <w:top w:val="single" w:sz="6" w:space="0" w:color="000000"/>
              <w:left w:val="single" w:sz="6" w:space="0" w:color="000000"/>
              <w:bottom w:val="single" w:sz="6" w:space="0" w:color="000000"/>
              <w:right w:val="single" w:sz="6" w:space="0" w:color="000000"/>
            </w:tcBorders>
            <w:shd w:val="clear" w:color="auto" w:fill="FFC000"/>
            <w:tcMar>
              <w:top w:w="0" w:type="dxa"/>
              <w:left w:w="120" w:type="dxa"/>
              <w:bottom w:w="0" w:type="dxa"/>
              <w:right w:w="120" w:type="dxa"/>
            </w:tcMar>
          </w:tcPr>
          <w:p w:rsidR="00CC7973" w:rsidRPr="00FC33B7" w:rsidRDefault="00CC7973" w:rsidP="00FC33B7">
            <w:pPr>
              <w:spacing w:after="0" w:line="240" w:lineRule="auto"/>
              <w:rPr>
                <w:rFonts w:ascii="Calibri" w:eastAsia="Times New Roman" w:hAnsi="Calibri" w:cs="Times New Roman"/>
                <w:color w:val="000000"/>
                <w:lang w:eastAsia="nl-NL"/>
              </w:rPr>
            </w:pPr>
          </w:p>
        </w:tc>
      </w:tr>
      <w:tr w:rsidR="00FC33B7" w:rsidRPr="00FC33B7" w:rsidTr="0088652C">
        <w:trPr>
          <w:trHeight w:val="53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een ander scenario kunnen kiezen terwijl ik ander scenario speel zodat ik niet eerst het scenario hoef uit te spelen als ik een ander scenario wil spelen.</w:t>
            </w:r>
          </w:p>
        </w:tc>
        <w:tc>
          <w:tcPr>
            <w:tcW w:w="99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UC-4</w:t>
            </w:r>
          </w:p>
        </w:tc>
      </w:tr>
      <w:tr w:rsidR="00E958D8" w:rsidRPr="00FC33B7" w:rsidTr="0088652C">
        <w:trPr>
          <w:trHeight w:val="53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958D8" w:rsidRPr="00FC33B7" w:rsidRDefault="00E958D8" w:rsidP="00FC33B7">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Als gebruiker wil ik terug kunnen keren wanneer ik op scenario kiezen heb geklikt maar dit eigenlijk niet wil.</w:t>
            </w:r>
          </w:p>
        </w:tc>
        <w:tc>
          <w:tcPr>
            <w:tcW w:w="99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0" w:type="dxa"/>
              <w:left w:w="120" w:type="dxa"/>
              <w:bottom w:w="0" w:type="dxa"/>
              <w:right w:w="120" w:type="dxa"/>
            </w:tcMar>
          </w:tcPr>
          <w:p w:rsidR="00E958D8" w:rsidRPr="00FC33B7" w:rsidRDefault="00E958D8" w:rsidP="00FC33B7">
            <w:pPr>
              <w:spacing w:after="0" w:line="240" w:lineRule="auto"/>
              <w:rPr>
                <w:rFonts w:ascii="Calibri" w:eastAsia="Times New Roman" w:hAnsi="Calibri" w:cs="Times New Roman"/>
                <w:color w:val="000000"/>
                <w:lang w:eastAsia="nl-NL"/>
              </w:rPr>
            </w:pPr>
          </w:p>
        </w:tc>
      </w:tr>
      <w:tr w:rsidR="00FC33B7" w:rsidRPr="00FC33B7" w:rsidTr="0088652C">
        <w:trPr>
          <w:trHeight w:val="53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kunnen kiezen tussen meerdere hulpbronnen zodat ik leer wat in het echte leven het meest verstandig is.</w:t>
            </w:r>
          </w:p>
        </w:tc>
        <w:tc>
          <w:tcPr>
            <w:tcW w:w="99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UC-5</w:t>
            </w:r>
          </w:p>
        </w:tc>
      </w:tr>
      <w:tr w:rsidR="00FC33B7" w:rsidRPr="00FC33B7" w:rsidTr="0088652C">
        <w:trPr>
          <w:trHeight w:val="59"/>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kunnen kiezen tussen meerdere stukjes tekst bij het praten met de buurvrouw zodat ik leer wat in het echte leven het meest verstandig is.</w:t>
            </w:r>
          </w:p>
        </w:tc>
        <w:tc>
          <w:tcPr>
            <w:tcW w:w="990" w:type="dxa"/>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UC-6</w:t>
            </w:r>
          </w:p>
        </w:tc>
      </w:tr>
      <w:tr w:rsidR="00E958D8" w:rsidRPr="00FC33B7" w:rsidTr="0088652C">
        <w:trPr>
          <w:trHeight w:val="64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958D8" w:rsidRPr="00FC33B7" w:rsidRDefault="00E958D8" w:rsidP="00E958D8">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het spel kunnen pauzeren,</w:t>
            </w:r>
            <w:r>
              <w:rPr>
                <w:rFonts w:ascii="Calibri" w:eastAsia="Times New Roman" w:hAnsi="Calibri" w:cs="Times New Roman"/>
                <w:color w:val="000000"/>
                <w:lang w:eastAsia="nl-NL"/>
              </w:rPr>
              <w:t xml:space="preserve"> zodat ik kan stoppen met spelen.</w:t>
            </w:r>
          </w:p>
        </w:tc>
        <w:tc>
          <w:tcPr>
            <w:tcW w:w="990" w:type="dxa"/>
            <w:tcBorders>
              <w:top w:val="single" w:sz="6" w:space="0" w:color="000000"/>
              <w:left w:val="single" w:sz="6" w:space="0" w:color="000000"/>
              <w:bottom w:val="single" w:sz="6" w:space="0" w:color="000000"/>
              <w:right w:val="single" w:sz="6" w:space="0" w:color="000000"/>
            </w:tcBorders>
            <w:shd w:val="clear" w:color="auto" w:fill="92D050"/>
            <w:tcMar>
              <w:top w:w="0" w:type="dxa"/>
              <w:left w:w="120" w:type="dxa"/>
              <w:bottom w:w="0" w:type="dxa"/>
              <w:right w:w="120" w:type="dxa"/>
            </w:tcMar>
          </w:tcPr>
          <w:p w:rsidR="00E958D8" w:rsidRPr="001B0890" w:rsidRDefault="00E958D8" w:rsidP="00E958D8">
            <w:pPr>
              <w:spacing w:after="0" w:line="240" w:lineRule="auto"/>
              <w:rPr>
                <w:rFonts w:ascii="Calibri" w:eastAsia="Times New Roman" w:hAnsi="Calibri" w:cs="Times New Roman"/>
                <w:lang w:eastAsia="nl-NL"/>
              </w:rPr>
            </w:pPr>
            <w:r>
              <w:rPr>
                <w:rFonts w:ascii="Calibri" w:eastAsia="Times New Roman" w:hAnsi="Calibri" w:cs="Times New Roman"/>
                <w:lang w:eastAsia="nl-NL"/>
              </w:rPr>
              <w:t>UC-7</w:t>
            </w:r>
          </w:p>
        </w:tc>
      </w:tr>
      <w:tr w:rsidR="00E958D8" w:rsidRPr="00FC33B7" w:rsidTr="0088652C">
        <w:trPr>
          <w:trHeight w:val="53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958D8" w:rsidRPr="00E958D8" w:rsidRDefault="00E958D8" w:rsidP="00E958D8">
            <w:pPr>
              <w:spacing w:after="0" w:line="240" w:lineRule="auto"/>
              <w:rPr>
                <w:rFonts w:eastAsia="Times New Roman" w:cs="Times New Roman"/>
                <w:sz w:val="24"/>
                <w:szCs w:val="24"/>
                <w:lang w:eastAsia="nl-NL"/>
              </w:rPr>
            </w:pPr>
            <w:r>
              <w:rPr>
                <w:rFonts w:eastAsia="Times New Roman" w:cs="Times New Roman"/>
                <w:sz w:val="24"/>
                <w:szCs w:val="24"/>
                <w:lang w:eastAsia="nl-NL"/>
              </w:rPr>
              <w:t>Als gebruiker wil ik het spel kunnen hervatten, zodat ik weer door kan gaan met het spelen.</w:t>
            </w:r>
          </w:p>
        </w:tc>
        <w:tc>
          <w:tcPr>
            <w:tcW w:w="990" w:type="dxa"/>
            <w:tcBorders>
              <w:top w:val="single" w:sz="6" w:space="0" w:color="000000"/>
              <w:left w:val="single" w:sz="6" w:space="0" w:color="000000"/>
              <w:bottom w:val="single" w:sz="6" w:space="0" w:color="000000"/>
              <w:right w:val="single" w:sz="6" w:space="0" w:color="000000"/>
            </w:tcBorders>
            <w:shd w:val="clear" w:color="auto" w:fill="92D050"/>
            <w:tcMar>
              <w:top w:w="0" w:type="dxa"/>
              <w:left w:w="120" w:type="dxa"/>
              <w:bottom w:w="0" w:type="dxa"/>
              <w:right w:w="120" w:type="dxa"/>
            </w:tcMar>
          </w:tcPr>
          <w:p w:rsidR="00E958D8" w:rsidRDefault="00E958D8" w:rsidP="00E958D8">
            <w:pPr>
              <w:spacing w:after="0" w:line="240" w:lineRule="auto"/>
              <w:rPr>
                <w:rFonts w:ascii="Calibri" w:eastAsia="Times New Roman" w:hAnsi="Calibri" w:cs="Times New Roman"/>
                <w:lang w:eastAsia="nl-NL"/>
              </w:rPr>
            </w:pPr>
          </w:p>
        </w:tc>
      </w:tr>
      <w:tr w:rsidR="00E958D8" w:rsidRPr="00FC33B7" w:rsidTr="0088652C">
        <w:trPr>
          <w:trHeight w:val="53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58D8" w:rsidRPr="00FC33B7" w:rsidRDefault="00E958D8" w:rsidP="00E958D8">
            <w:pPr>
              <w:spacing w:after="0" w:line="240" w:lineRule="auto"/>
              <w:rPr>
                <w:rFonts w:ascii="Times New Roman" w:eastAsia="Times New Roman" w:hAnsi="Times New Roman" w:cs="Times New Roman"/>
                <w:sz w:val="24"/>
                <w:szCs w:val="24"/>
                <w:lang w:eastAsia="nl-NL"/>
              </w:rPr>
            </w:pPr>
            <w:r>
              <w:rPr>
                <w:rFonts w:ascii="Calibri" w:eastAsia="Times New Roman" w:hAnsi="Calibri" w:cs="Times New Roman"/>
                <w:color w:val="000000"/>
                <w:lang w:eastAsia="nl-NL"/>
              </w:rPr>
              <w:t>Als gebruiker wil ik mijn manier van spreken kunnen bevorderen zodat ik dit in het dagelijks leven kan toepassen.</w:t>
            </w:r>
          </w:p>
        </w:tc>
        <w:tc>
          <w:tcPr>
            <w:tcW w:w="990"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tcMar>
              <w:top w:w="0" w:type="dxa"/>
              <w:left w:w="120" w:type="dxa"/>
              <w:bottom w:w="0" w:type="dxa"/>
              <w:right w:w="120" w:type="dxa"/>
            </w:tcMar>
            <w:hideMark/>
          </w:tcPr>
          <w:p w:rsidR="00E958D8" w:rsidRPr="001B0890" w:rsidRDefault="00E958D8" w:rsidP="00E958D8">
            <w:pPr>
              <w:spacing w:after="0" w:line="240" w:lineRule="auto"/>
              <w:rPr>
                <w:rFonts w:ascii="Calibri" w:eastAsia="Times New Roman" w:hAnsi="Calibri" w:cs="Times New Roman"/>
                <w:lang w:eastAsia="nl-NL"/>
              </w:rPr>
            </w:pPr>
            <w:r>
              <w:rPr>
                <w:rFonts w:ascii="Calibri" w:eastAsia="Times New Roman" w:hAnsi="Calibri" w:cs="Times New Roman"/>
                <w:lang w:eastAsia="nl-NL"/>
              </w:rPr>
              <w:t>UC-8</w:t>
            </w:r>
          </w:p>
        </w:tc>
      </w:tr>
      <w:tr w:rsidR="00E958D8" w:rsidRPr="00FC33B7" w:rsidTr="0088652C">
        <w:trPr>
          <w:trHeight w:val="661"/>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58D8" w:rsidRPr="00FC33B7" w:rsidRDefault="00E958D8" w:rsidP="00E958D8">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w:t>
            </w:r>
            <w:r>
              <w:rPr>
                <w:rFonts w:ascii="Calibri" w:eastAsia="Times New Roman" w:hAnsi="Calibri" w:cs="Times New Roman"/>
                <w:color w:val="000000"/>
                <w:lang w:eastAsia="nl-NL"/>
              </w:rPr>
              <w:t xml:space="preserve">s gebruiker wil ik dit </w:t>
            </w:r>
            <w:r w:rsidRPr="00FC33B7">
              <w:rPr>
                <w:rFonts w:ascii="Calibri" w:eastAsia="Times New Roman" w:hAnsi="Calibri" w:cs="Times New Roman"/>
                <w:color w:val="000000"/>
                <w:lang w:eastAsia="nl-NL"/>
              </w:rPr>
              <w:t>nogmaals oplossen als dit niet is gelukt, zo leer ik het probleem goed op te lossen.</w:t>
            </w:r>
          </w:p>
        </w:tc>
        <w:tc>
          <w:tcPr>
            <w:tcW w:w="990"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tcMar>
              <w:top w:w="0" w:type="dxa"/>
              <w:left w:w="120" w:type="dxa"/>
              <w:bottom w:w="0" w:type="dxa"/>
              <w:right w:w="120" w:type="dxa"/>
            </w:tcMar>
            <w:hideMark/>
          </w:tcPr>
          <w:p w:rsidR="00E958D8" w:rsidRDefault="00E958D8" w:rsidP="00E958D8">
            <w:pPr>
              <w:spacing w:after="0" w:line="240" w:lineRule="auto"/>
              <w:rPr>
                <w:rFonts w:ascii="Calibri" w:eastAsia="Times New Roman" w:hAnsi="Calibri" w:cs="Times New Roman"/>
                <w:lang w:eastAsia="nl-NL"/>
              </w:rPr>
            </w:pPr>
          </w:p>
        </w:tc>
      </w:tr>
      <w:tr w:rsidR="00E958D8" w:rsidRPr="00FC33B7" w:rsidTr="0088652C">
        <w:trPr>
          <w:trHeight w:val="538"/>
        </w:trPr>
        <w:tc>
          <w:tcPr>
            <w:tcW w:w="81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58D8" w:rsidRPr="00FC33B7" w:rsidRDefault="00E958D8" w:rsidP="00E958D8">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naar het hoofd menu kunnen gaan terwijl ik de game speel, zodat ik opnieuw kan beginnen met het scenario</w:t>
            </w:r>
          </w:p>
        </w:tc>
        <w:tc>
          <w:tcPr>
            <w:tcW w:w="990"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120" w:type="dxa"/>
              <w:bottom w:w="0" w:type="dxa"/>
              <w:right w:w="120" w:type="dxa"/>
            </w:tcMar>
            <w:hideMark/>
          </w:tcPr>
          <w:p w:rsidR="00E958D8" w:rsidRPr="0088652C" w:rsidRDefault="00E958D8" w:rsidP="00E958D8">
            <w:pPr>
              <w:spacing w:after="0" w:line="240" w:lineRule="auto"/>
              <w:rPr>
                <w:rFonts w:eastAsia="Times New Roman" w:cs="Times New Roman"/>
                <w:lang w:eastAsia="nl-NL"/>
              </w:rPr>
            </w:pPr>
            <w:r w:rsidRPr="0088652C">
              <w:rPr>
                <w:rFonts w:eastAsia="Times New Roman" w:cs="Times New Roman"/>
                <w:lang w:eastAsia="nl-NL"/>
              </w:rPr>
              <w:t>UC-9</w:t>
            </w:r>
          </w:p>
        </w:tc>
      </w:tr>
    </w:tbl>
    <w:p w:rsidR="001666C9" w:rsidRDefault="001666C9">
      <w:bookmarkStart w:id="0" w:name="_GoBack"/>
      <w:bookmarkEnd w:id="0"/>
    </w:p>
    <w:sectPr w:rsidR="001666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C9"/>
    <w:rsid w:val="00072F8D"/>
    <w:rsid w:val="000F54AA"/>
    <w:rsid w:val="001666C9"/>
    <w:rsid w:val="001B0890"/>
    <w:rsid w:val="00307C89"/>
    <w:rsid w:val="0062394B"/>
    <w:rsid w:val="0062721D"/>
    <w:rsid w:val="007D312C"/>
    <w:rsid w:val="0088652C"/>
    <w:rsid w:val="009A3273"/>
    <w:rsid w:val="00AA26EE"/>
    <w:rsid w:val="00CC7973"/>
    <w:rsid w:val="00E958D8"/>
    <w:rsid w:val="00FC3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723E"/>
  <w15:chartTrackingRefBased/>
  <w15:docId w15:val="{100881D6-1B75-4C81-925E-4496F6E0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33B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FC3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3573">
      <w:bodyDiv w:val="1"/>
      <w:marLeft w:val="0"/>
      <w:marRight w:val="0"/>
      <w:marTop w:val="0"/>
      <w:marBottom w:val="0"/>
      <w:divBdr>
        <w:top w:val="none" w:sz="0" w:space="0" w:color="auto"/>
        <w:left w:val="none" w:sz="0" w:space="0" w:color="auto"/>
        <w:bottom w:val="none" w:sz="0" w:space="0" w:color="auto"/>
        <w:right w:val="none" w:sz="0" w:space="0" w:color="auto"/>
      </w:divBdr>
      <w:divsChild>
        <w:div w:id="597642126">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302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Albergen</dc:creator>
  <cp:keywords/>
  <dc:description/>
  <cp:lastModifiedBy>JD Albergen</cp:lastModifiedBy>
  <cp:revision>4</cp:revision>
  <dcterms:created xsi:type="dcterms:W3CDTF">2016-04-18T20:42:00Z</dcterms:created>
  <dcterms:modified xsi:type="dcterms:W3CDTF">2016-05-26T01:55:00Z</dcterms:modified>
</cp:coreProperties>
</file>