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61B6F" w14:textId="77777777" w:rsidR="00C71E12" w:rsidRDefault="00C71E12" w:rsidP="00C71E12">
      <w:pPr>
        <w:pStyle w:val="aaHead1"/>
      </w:pPr>
      <w:r>
        <w:t>Documentation of Kate’s Repeating Earthquake Detector (RED)</w:t>
      </w:r>
    </w:p>
    <w:p w14:paraId="7FE73150" w14:textId="77777777" w:rsidR="00C71E12" w:rsidRDefault="00C71E12"/>
    <w:p w14:paraId="635BBF8C" w14:textId="77777777" w:rsidR="00C71E12" w:rsidRDefault="00C71E12" w:rsidP="00C71E12">
      <w:pPr>
        <w:pStyle w:val="aaHead2"/>
      </w:pPr>
      <w:r>
        <w:t>Matlab packages required:</w:t>
      </w:r>
    </w:p>
    <w:p w14:paraId="51D056DE" w14:textId="77777777" w:rsidR="00C71E12" w:rsidRDefault="00C71E12"/>
    <w:p w14:paraId="40A169E6" w14:textId="77777777" w:rsidR="00C71E12" w:rsidRDefault="00C71E12">
      <w:r>
        <w:t>Coral</w:t>
      </w:r>
    </w:p>
    <w:p w14:paraId="0B6881F0" w14:textId="77777777" w:rsidR="00C71E12" w:rsidRDefault="00C71E12">
      <w:r>
        <w:t>GISMO</w:t>
      </w:r>
    </w:p>
    <w:p w14:paraId="434D7E72" w14:textId="77777777" w:rsidR="00C71E12" w:rsidRDefault="00C71E12">
      <w:r>
        <w:t>IRIS webservices matlab code</w:t>
      </w:r>
    </w:p>
    <w:p w14:paraId="0EF8C657" w14:textId="77777777" w:rsidR="00C71E12" w:rsidRDefault="00F418B7">
      <w:r>
        <w:t>Code to access data from Winston waveservers</w:t>
      </w:r>
    </w:p>
    <w:p w14:paraId="78DDB2CC" w14:textId="77777777" w:rsidR="00C71E12" w:rsidRDefault="00C71E12"/>
    <w:p w14:paraId="6C2128FA" w14:textId="77777777" w:rsidR="00C71E12" w:rsidRDefault="00C71E12"/>
    <w:p w14:paraId="4F2DFC2D" w14:textId="77777777" w:rsidR="00C71E12" w:rsidRDefault="00C71E12" w:rsidP="00C71E12">
      <w:pPr>
        <w:pStyle w:val="aaHead2"/>
      </w:pPr>
      <w:r>
        <w:t>Schematic of program flow:</w:t>
      </w:r>
    </w:p>
    <w:p w14:paraId="32301FD8" w14:textId="77777777" w:rsidR="00C71E12" w:rsidRDefault="00C71E12"/>
    <w:p w14:paraId="7B425E9B" w14:textId="77777777" w:rsidR="00C71E12" w:rsidRDefault="00C71E12"/>
    <w:p w14:paraId="3C3468E7" w14:textId="77777777" w:rsidR="00C71E12" w:rsidRDefault="00C71E12"/>
    <w:p w14:paraId="41A944DA" w14:textId="77777777" w:rsidR="00C71E12" w:rsidRDefault="00C71E12"/>
    <w:p w14:paraId="15C33E5B" w14:textId="77777777" w:rsidR="00C71E12" w:rsidRDefault="00C71E12"/>
    <w:p w14:paraId="7E3BF6C1" w14:textId="77777777" w:rsidR="00C71E12" w:rsidRDefault="00C71E12"/>
    <w:p w14:paraId="5D76582D" w14:textId="77777777" w:rsidR="00C71E12" w:rsidRDefault="00C71E12"/>
    <w:p w14:paraId="20219F2D" w14:textId="77777777" w:rsidR="00C71E12" w:rsidRDefault="00C71E12"/>
    <w:p w14:paraId="44E4393F" w14:textId="77777777" w:rsidR="00C71E12" w:rsidRDefault="00C71E12" w:rsidP="00C71E12">
      <w:pPr>
        <w:pStyle w:val="aaHead2"/>
      </w:pPr>
      <w:r>
        <w:t>Description of Codes</w:t>
      </w:r>
    </w:p>
    <w:p w14:paraId="0274ECB3" w14:textId="77777777" w:rsidR="00C71E12" w:rsidRDefault="00C71E12"/>
    <w:p w14:paraId="5AA93517" w14:textId="77777777" w:rsidR="005336CA" w:rsidRDefault="005336CA" w:rsidP="005336CA">
      <w:pPr>
        <w:pStyle w:val="aaHead3"/>
      </w:pPr>
      <w:r>
        <w:t>Databases:</w:t>
      </w:r>
    </w:p>
    <w:p w14:paraId="286697B0" w14:textId="77777777" w:rsidR="005336CA" w:rsidRDefault="005336CA" w:rsidP="005336CA">
      <w:pPr>
        <w:pStyle w:val="aaHead4"/>
      </w:pPr>
      <w:r w:rsidRPr="00963442">
        <w:rPr>
          <w:b/>
        </w:rPr>
        <w:t>familyTank</w:t>
      </w:r>
      <w:r>
        <w:t xml:space="preserve"> – Tank of all current families that have been active within the past 2 months</w:t>
      </w:r>
    </w:p>
    <w:p w14:paraId="02D60DBD" w14:textId="77777777" w:rsidR="005336CA" w:rsidRDefault="005336CA" w:rsidP="00963442">
      <w:pPr>
        <w:pStyle w:val="aaHead4"/>
      </w:pPr>
      <w:r w:rsidRPr="00963442">
        <w:rPr>
          <w:b/>
        </w:rPr>
        <w:t>orphanTank</w:t>
      </w:r>
      <w:r>
        <w:t xml:space="preserve"> – Tank of all events that have not been clustered into families. The life of an orphan depends on its psuedoenergy. </w:t>
      </w:r>
      <w:r w:rsidRPr="005336CA">
        <w:rPr>
          <w:highlight w:val="yellow"/>
        </w:rPr>
        <w:t>Smaller events are kicked out sooner than larger amplitude events.</w:t>
      </w:r>
      <w:r>
        <w:t xml:space="preserve"> </w:t>
      </w:r>
    </w:p>
    <w:p w14:paraId="68D9B41F" w14:textId="77777777" w:rsidR="0056247A" w:rsidRDefault="0056247A" w:rsidP="00963442">
      <w:pPr>
        <w:pStyle w:val="aaHead4"/>
      </w:pPr>
      <w:r w:rsidRPr="0056247A">
        <w:rPr>
          <w:b/>
          <w:highlight w:val="yellow"/>
        </w:rPr>
        <w:t>Save in a separate Winston</w:t>
      </w:r>
      <w:r w:rsidRPr="0056247A">
        <w:rPr>
          <w:highlight w:val="yellow"/>
        </w:rPr>
        <w:t>??</w:t>
      </w:r>
    </w:p>
    <w:p w14:paraId="02DFE667" w14:textId="77777777" w:rsidR="005336CA" w:rsidRDefault="005336CA" w:rsidP="005336CA">
      <w:pPr>
        <w:pStyle w:val="aaHead3"/>
      </w:pPr>
      <w:r>
        <w:t xml:space="preserve"> Codes:</w:t>
      </w:r>
    </w:p>
    <w:p w14:paraId="6296BF6E" w14:textId="77777777" w:rsidR="00C71E12" w:rsidRDefault="00C71E12" w:rsidP="005336CA">
      <w:pPr>
        <w:pStyle w:val="aaHead4"/>
      </w:pPr>
      <w:r w:rsidRPr="00C71E12">
        <w:rPr>
          <w:b/>
        </w:rPr>
        <w:t>redOptions.m</w:t>
      </w:r>
      <w:r>
        <w:t xml:space="preserve"> – </w:t>
      </w:r>
      <w:r w:rsidR="00D97162">
        <w:t xml:space="preserve">Script to </w:t>
      </w:r>
      <w:r>
        <w:t>define options for all programs and designate which stations to include in the analysis</w:t>
      </w:r>
      <w:r w:rsidR="00D97162">
        <w:t>. Description of all options can be found inside the program. Outputs a structure (typically called “opt”) containing info on all options chosen.</w:t>
      </w:r>
    </w:p>
    <w:p w14:paraId="4C3AB9C7" w14:textId="77777777" w:rsidR="00C71E12" w:rsidRDefault="00D97162" w:rsidP="005336CA">
      <w:pPr>
        <w:pStyle w:val="aaHead4"/>
      </w:pPr>
      <w:r w:rsidRPr="00D97162">
        <w:rPr>
          <w:b/>
        </w:rPr>
        <w:t>redMain.m</w:t>
      </w:r>
      <w:r>
        <w:t xml:space="preserve"> – main script to run RED – accesses all the other programs, detailed below. Look at comments inside script for more details. </w:t>
      </w:r>
    </w:p>
    <w:p w14:paraId="03F5D778" w14:textId="77777777" w:rsidR="00C71E12" w:rsidRDefault="00C71E12" w:rsidP="005336CA">
      <w:pPr>
        <w:pStyle w:val="aaHead4"/>
      </w:pPr>
      <w:r w:rsidRPr="00C71E12">
        <w:rPr>
          <w:b/>
        </w:rPr>
        <w:t>red</w:t>
      </w:r>
      <w:r w:rsidR="00963442">
        <w:rPr>
          <w:b/>
        </w:rPr>
        <w:t>Picker</w:t>
      </w:r>
      <w:r w:rsidRPr="00C71E12">
        <w:rPr>
          <w:b/>
        </w:rPr>
        <w:t>.m</w:t>
      </w:r>
      <w:r>
        <w:rPr>
          <w:b/>
        </w:rPr>
        <w:t xml:space="preserve"> </w:t>
      </w:r>
      <w:r>
        <w:t>– use</w:t>
      </w:r>
      <w:r w:rsidR="00D97162">
        <w:t>s</w:t>
      </w:r>
      <w:r>
        <w:t xml:space="preserve"> STA/LTA picker to find all events in </w:t>
      </w:r>
      <w:r w:rsidR="00D97162">
        <w:t xml:space="preserve">detection period. Uses the (unbiased) kurtosis of a time around the pick times to eliminate calibration pulses, spikes, and some particularly rumbly signals. Recommended opt.Kmin = 3.2 (3 is Gaussian), opt.Kmax = 200. </w:t>
      </w:r>
      <w:r>
        <w:t xml:space="preserve"> </w:t>
      </w:r>
    </w:p>
    <w:p w14:paraId="0957D7B6" w14:textId="77777777" w:rsidR="00963442" w:rsidRDefault="00D97162" w:rsidP="00963442">
      <w:pPr>
        <w:pStyle w:val="aaHead4"/>
      </w:pPr>
      <w:r w:rsidRPr="00D97162">
        <w:rPr>
          <w:b/>
        </w:rPr>
        <w:t>redCluster.m</w:t>
      </w:r>
      <w:r>
        <w:t xml:space="preserve"> – </w:t>
      </w:r>
      <w:r w:rsidR="005336CA">
        <w:t xml:space="preserve">First </w:t>
      </w:r>
      <w:r>
        <w:t xml:space="preserve">clusters events from detection period into families </w:t>
      </w:r>
      <w:r w:rsidR="005336CA">
        <w:t xml:space="preserve">in </w:t>
      </w:r>
      <w:r w:rsidR="005336CA">
        <w:lastRenderedPageBreak/>
        <w:t xml:space="preserve">current familyTank </w:t>
      </w:r>
      <w:r>
        <w:t>with cross correlation higher than opt.XCthresh (0.6 default).</w:t>
      </w:r>
      <w:r w:rsidR="00963442">
        <w:t xml:space="preserve"> Throws unmatched detections into the orphanTank.</w:t>
      </w:r>
      <w:r>
        <w:t xml:space="preserve"> </w:t>
      </w:r>
      <w:r w:rsidR="00963442" w:rsidRPr="00963442">
        <w:rPr>
          <w:highlight w:val="yellow"/>
        </w:rPr>
        <w:t xml:space="preserve">To be together in a family, every </w:t>
      </w:r>
      <w:r w:rsidR="00963442" w:rsidRPr="005336CA">
        <w:rPr>
          <w:highlight w:val="yellow"/>
        </w:rPr>
        <w:t xml:space="preserve">event must have cross correlation of opt.XCthresh or </w:t>
      </w:r>
      <w:r w:rsidR="00963442">
        <w:rPr>
          <w:highlight w:val="yellow"/>
        </w:rPr>
        <w:t xml:space="preserve">greater with every other event. </w:t>
      </w:r>
    </w:p>
    <w:p w14:paraId="09FB0EAD" w14:textId="77777777" w:rsidR="005336CA" w:rsidRDefault="00963442" w:rsidP="005336CA">
      <w:pPr>
        <w:pStyle w:val="aaHead4"/>
      </w:pPr>
      <w:r w:rsidRPr="00963442">
        <w:rPr>
          <w:b/>
        </w:rPr>
        <w:t>redOrphan.m</w:t>
      </w:r>
      <w:r>
        <w:t xml:space="preserve"> This code</w:t>
      </w:r>
      <w:r w:rsidR="005336CA">
        <w:t xml:space="preserve"> compares </w:t>
      </w:r>
      <w:r>
        <w:t>events</w:t>
      </w:r>
      <w:r w:rsidR="005336CA">
        <w:t xml:space="preserve"> without an existing family against each other and all over events in orphanTank, but to save time, waveforms are lowpass filtered and then downsampled</w:t>
      </w:r>
      <w:r>
        <w:t xml:space="preserve"> </w:t>
      </w:r>
      <w:r w:rsidRPr="00963442">
        <w:rPr>
          <w:highlight w:val="yellow"/>
        </w:rPr>
        <w:t xml:space="preserve">and not </w:t>
      </w:r>
      <w:r>
        <w:rPr>
          <w:highlight w:val="yellow"/>
        </w:rPr>
        <w:t>crosscorrelated</w:t>
      </w:r>
      <w:r w:rsidRPr="00963442">
        <w:rPr>
          <w:highlight w:val="yellow"/>
        </w:rPr>
        <w:t xml:space="preserve"> against each other if they already have been compared against each other and didn’t match up.</w:t>
      </w:r>
      <w:r>
        <w:t xml:space="preserve">  i.e. it only cross correlates new orphans with each other and with existing orphans</w:t>
      </w:r>
    </w:p>
    <w:p w14:paraId="7F6EC71B" w14:textId="77777777" w:rsidR="00F418B7" w:rsidRDefault="00F418B7" w:rsidP="005336CA">
      <w:pPr>
        <w:pStyle w:val="aaHead4"/>
      </w:pPr>
      <w:r>
        <w:rPr>
          <w:b/>
        </w:rPr>
        <w:t xml:space="preserve">redPostprocess.m </w:t>
      </w:r>
      <w:r>
        <w:t xml:space="preserve">family postprocessing including subdividing families into branches that share different xcorr coefficients (redTree.m) and building stacks for all large families and subfamilies (redStack.m) and computing statistics about individual events </w:t>
      </w:r>
    </w:p>
    <w:p w14:paraId="4207E4A9" w14:textId="1A701D71" w:rsidR="0036658B" w:rsidRDefault="00F418B7" w:rsidP="00BF62E4">
      <w:pPr>
        <w:pStyle w:val="aaHead4"/>
      </w:pPr>
      <w:r w:rsidRPr="00F418B7">
        <w:rPr>
          <w:b/>
        </w:rPr>
        <w:t>redCombine.m</w:t>
      </w:r>
      <w:r>
        <w:rPr>
          <w:b/>
        </w:rPr>
        <w:t xml:space="preserve"> </w:t>
      </w:r>
      <w:r>
        <w:t xml:space="preserve"> combines detections from individual stations into network-wide repeating earthquake detections.</w:t>
      </w:r>
      <w:bookmarkStart w:id="0" w:name="_GoBack"/>
      <w:bookmarkEnd w:id="0"/>
    </w:p>
    <w:p w14:paraId="43DC1191" w14:textId="77777777" w:rsidR="0036658B" w:rsidRDefault="0036658B"/>
    <w:p w14:paraId="5EFC9061" w14:textId="77777777" w:rsidR="00C71E12" w:rsidRPr="0036658B" w:rsidRDefault="002F28DB">
      <w:pPr>
        <w:rPr>
          <w:b/>
        </w:rPr>
      </w:pPr>
      <w:r w:rsidRPr="0036658B">
        <w:rPr>
          <w:b/>
        </w:rPr>
        <w:t>Conventions:</w:t>
      </w:r>
    </w:p>
    <w:p w14:paraId="1A3BD3E6" w14:textId="77777777" w:rsidR="002F28DB" w:rsidRDefault="002F28DB"/>
    <w:p w14:paraId="043CDF4C" w14:textId="26018617" w:rsidR="002F28DB" w:rsidRDefault="002F28DB">
      <w:r>
        <w:t xml:space="preserve">Naming of events – families are named by the time of the earliest detection like </w:t>
      </w:r>
      <w:r w:rsidR="0036658B" w:rsidRPr="0036658B">
        <w:t>YYMM</w:t>
      </w:r>
      <w:r w:rsidR="0036658B">
        <w:t>-</w:t>
      </w:r>
      <w:r w:rsidR="0036658B" w:rsidRPr="0036658B">
        <w:t>DDhhmmss</w:t>
      </w:r>
      <w:r w:rsidRPr="0036658B">
        <w:t xml:space="preserve">. </w:t>
      </w:r>
      <w:r w:rsidR="0036658B" w:rsidRPr="0036658B">
        <w:t>This is the name of the</w:t>
      </w:r>
      <w:r w:rsidRPr="0036658B">
        <w:t xml:space="preserve"> large</w:t>
      </w:r>
      <w:r w:rsidR="0036658B" w:rsidRPr="0036658B">
        <w:t>st</w:t>
      </w:r>
      <w:r w:rsidRPr="0036658B">
        <w:t xml:space="preserve"> </w:t>
      </w:r>
      <w:r w:rsidR="0036658B" w:rsidRPr="0036658B">
        <w:t>sub</w:t>
      </w:r>
      <w:r w:rsidRPr="0036658B">
        <w:t>family (</w:t>
      </w:r>
      <w:r w:rsidR="0036658B" w:rsidRPr="0036658B">
        <w:t>XCthresh&gt;0.6 typically) is just named this. Subfamilies naming goes like YYMM</w:t>
      </w:r>
      <w:r w:rsidR="0036658B">
        <w:t>-</w:t>
      </w:r>
      <w:r w:rsidR="0036658B" w:rsidRPr="0036658B">
        <w:t>DDhhmmss</w:t>
      </w:r>
      <w:r w:rsidR="0036658B">
        <w:t>.</w:t>
      </w:r>
      <w:r w:rsidR="0036658B" w:rsidRPr="0036658B">
        <w:t>A for &gt;0.7 YYMM</w:t>
      </w:r>
      <w:r w:rsidR="0036658B">
        <w:t>-</w:t>
      </w:r>
      <w:r w:rsidR="0036658B" w:rsidRPr="0036658B">
        <w:t>DDhhmmss</w:t>
      </w:r>
      <w:r w:rsidR="0036658B">
        <w:t>.</w:t>
      </w:r>
      <w:r w:rsidR="0036658B" w:rsidRPr="0036658B">
        <w:t>A1 for &gt;0.7, YYMM</w:t>
      </w:r>
      <w:r w:rsidR="0036658B">
        <w:t>-</w:t>
      </w:r>
      <w:r w:rsidR="0036658B" w:rsidRPr="0036658B">
        <w:t>DDhhmmss</w:t>
      </w:r>
      <w:r w:rsidR="0036658B">
        <w:t>.</w:t>
      </w:r>
      <w:r w:rsidR="0036658B" w:rsidRPr="0036658B">
        <w:t>A1a for &gt;0.8 and YYMM</w:t>
      </w:r>
      <w:r w:rsidR="0036658B">
        <w:t>-</w:t>
      </w:r>
      <w:r w:rsidR="0036658B" w:rsidRPr="0036658B">
        <w:t>DDhhmmss</w:t>
      </w:r>
      <w:r w:rsidR="0036658B">
        <w:t xml:space="preserve">.A1a1 for &gt;0.9. </w:t>
      </w:r>
    </w:p>
    <w:p w14:paraId="2381F780" w14:textId="77777777" w:rsidR="0036658B" w:rsidRDefault="0036658B"/>
    <w:p w14:paraId="4C00A67E" w14:textId="2BA8E747" w:rsidR="0036658B" w:rsidRPr="0036658B" w:rsidRDefault="0036658B">
      <w:pPr>
        <w:rPr>
          <w:b/>
        </w:rPr>
      </w:pPr>
      <w:r w:rsidRPr="0036658B">
        <w:rPr>
          <w:b/>
        </w:rPr>
        <w:t>Coral structure, new metadata fields:</w:t>
      </w:r>
    </w:p>
    <w:p w14:paraId="50000411" w14:textId="77777777" w:rsidR="0036658B" w:rsidRDefault="0036658B"/>
    <w:p w14:paraId="6C9AD046" w14:textId="741155F7" w:rsidR="0036658B" w:rsidRDefault="0036658B">
      <w:r w:rsidRPr="00671398">
        <w:rPr>
          <w:highlight w:val="yellow"/>
        </w:rPr>
        <w:t>D.picktime</w:t>
      </w:r>
      <w:r w:rsidR="009C3720" w:rsidRPr="00671398">
        <w:rPr>
          <w:highlight w:val="yellow"/>
        </w:rPr>
        <w:t xml:space="preserve"> – the datenum of the picktime this event was detected by</w:t>
      </w:r>
      <w:r w:rsidR="00671398" w:rsidRPr="00671398">
        <w:rPr>
          <w:highlight w:val="yellow"/>
        </w:rPr>
        <w:t>, should be aligned with the</w:t>
      </w:r>
    </w:p>
    <w:p w14:paraId="6E6B5CB6" w14:textId="7620EAB4" w:rsidR="001B3CBA" w:rsidRDefault="001B3CBA">
      <w:r>
        <w:t>D.pickend – the time the signal falls below the specified noise level</w:t>
      </w:r>
    </w:p>
    <w:p w14:paraId="09BD663D" w14:textId="5D87A7DC" w:rsidR="0036658B" w:rsidRDefault="009C3720">
      <w:r>
        <w:t>D.family – the family name</w:t>
      </w:r>
    </w:p>
    <w:p w14:paraId="40B43CA7" w14:textId="4F4CCB4C" w:rsidR="009C3720" w:rsidRDefault="009C3720">
      <w:r>
        <w:t>D.subfamily – the subfamily name for the specific event</w:t>
      </w:r>
    </w:p>
    <w:p w14:paraId="501FF0FC" w14:textId="02C2F622" w:rsidR="009C3720" w:rsidRDefault="009C3720">
      <w:r>
        <w:t>D.xcorr – the cross correlation between this event and the stack of all events in the family</w:t>
      </w:r>
    </w:p>
    <w:p w14:paraId="2D6FECA9" w14:textId="58238BD4" w:rsidR="0036658B" w:rsidRDefault="001B3CBA">
      <w:r>
        <w:t>D.domfreq</w:t>
      </w:r>
    </w:p>
    <w:p w14:paraId="0B6A1025" w14:textId="4371C8CC" w:rsidR="001B3CBA" w:rsidRDefault="001B3CBA">
      <w:r>
        <w:t>D.kurtosis</w:t>
      </w:r>
    </w:p>
    <w:p w14:paraId="003528B8" w14:textId="77777777" w:rsidR="0036658B" w:rsidRDefault="0036658B"/>
    <w:p w14:paraId="2E4F17B0" w14:textId="77777777" w:rsidR="00C71E12" w:rsidRDefault="00C71E12"/>
    <w:p w14:paraId="2B4C93CE" w14:textId="77777777" w:rsidR="00C71E12" w:rsidRDefault="00C71E12"/>
    <w:p w14:paraId="33CF09A6" w14:textId="77777777" w:rsidR="00C71E12" w:rsidRDefault="00C71E12"/>
    <w:p w14:paraId="28B1E78B" w14:textId="77777777" w:rsidR="00C71E12" w:rsidRDefault="00C71E12"/>
    <w:p w14:paraId="4C0C88DA" w14:textId="77777777" w:rsidR="00C71E12" w:rsidRDefault="00C71E12"/>
    <w:sectPr w:rsidR="00C71E12" w:rsidSect="004E77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12"/>
    <w:rsid w:val="00093841"/>
    <w:rsid w:val="001B3CBA"/>
    <w:rsid w:val="002F28DB"/>
    <w:rsid w:val="00340D67"/>
    <w:rsid w:val="003648D1"/>
    <w:rsid w:val="0036658B"/>
    <w:rsid w:val="004E7744"/>
    <w:rsid w:val="005336CA"/>
    <w:rsid w:val="0056247A"/>
    <w:rsid w:val="00671398"/>
    <w:rsid w:val="00963442"/>
    <w:rsid w:val="009C3720"/>
    <w:rsid w:val="00BF62E4"/>
    <w:rsid w:val="00C71E12"/>
    <w:rsid w:val="00D97162"/>
    <w:rsid w:val="00F3688F"/>
    <w:rsid w:val="00F418B7"/>
    <w:rsid w:val="00F41CB3"/>
    <w:rsid w:val="00FA73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46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4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Head1">
    <w:name w:val="aaHead1"/>
    <w:basedOn w:val="Heading1"/>
    <w:autoRedefine/>
    <w:qFormat/>
    <w:rsid w:val="00093841"/>
    <w:pPr>
      <w:keepLines w:val="0"/>
      <w:widowControl w:val="0"/>
      <w:tabs>
        <w:tab w:val="left" w:pos="-1080"/>
        <w:tab w:val="left" w:pos="-900"/>
        <w:tab w:val="left" w:pos="-180"/>
        <w:tab w:val="left" w:pos="540"/>
        <w:tab w:val="left" w:pos="900"/>
        <w:tab w:val="left" w:pos="1260"/>
        <w:tab w:val="left" w:pos="1980"/>
        <w:tab w:val="left" w:pos="2743"/>
        <w:tab w:val="left" w:pos="3420"/>
        <w:tab w:val="left" w:pos="4140"/>
        <w:tab w:val="center" w:pos="4680"/>
        <w:tab w:val="left" w:pos="4860"/>
        <w:tab w:val="left" w:pos="5040"/>
        <w:tab w:val="left" w:pos="5580"/>
        <w:tab w:val="left" w:pos="6300"/>
        <w:tab w:val="left" w:pos="7020"/>
        <w:tab w:val="left" w:pos="7740"/>
        <w:tab w:val="left" w:pos="8460"/>
        <w:tab w:val="left" w:pos="9180"/>
      </w:tabs>
      <w:spacing w:before="240" w:after="240"/>
      <w:jc w:val="both"/>
    </w:pPr>
    <w:rPr>
      <w:rFonts w:ascii="Times New Roman" w:eastAsia="Times New Roman" w:hAnsi="Times New Roman" w:cs="Times New Roman"/>
      <w:bCs w:val="0"/>
      <w:snapToGrid w:val="0"/>
      <w:color w:val="auto"/>
      <w:sz w:val="28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aHead3">
    <w:name w:val="aaHead3"/>
    <w:basedOn w:val="Heading3"/>
    <w:autoRedefine/>
    <w:qFormat/>
    <w:rsid w:val="003648D1"/>
    <w:pPr>
      <w:keepLines w:val="0"/>
      <w:widowControl w:val="0"/>
      <w:tabs>
        <w:tab w:val="left" w:pos="990"/>
        <w:tab w:val="center" w:pos="4680"/>
        <w:tab w:val="left" w:pos="5040"/>
      </w:tabs>
      <w:spacing w:before="120" w:after="120"/>
      <w:ind w:left="288"/>
    </w:pPr>
    <w:rPr>
      <w:rFonts w:ascii="Times New Roman" w:eastAsia="Times New Roman" w:hAnsi="Times New Roman" w:cs="Times New Roman"/>
      <w:b w:val="0"/>
      <w:bCs w:val="0"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aHead2">
    <w:name w:val="aaHead2"/>
    <w:basedOn w:val="Heading2"/>
    <w:autoRedefine/>
    <w:qFormat/>
    <w:rsid w:val="00093841"/>
    <w:pPr>
      <w:keepLines w:val="0"/>
      <w:widowControl w:val="0"/>
      <w:tabs>
        <w:tab w:val="center" w:pos="4680"/>
        <w:tab w:val="left" w:pos="5040"/>
      </w:tabs>
      <w:spacing w:before="120" w:after="120"/>
      <w:ind w:left="144"/>
      <w:jc w:val="both"/>
    </w:pPr>
    <w:rPr>
      <w:rFonts w:ascii="Times New Roman" w:eastAsia="Times New Roman" w:hAnsi="Times New Roman" w:cs="Times New Roman"/>
      <w:bCs w:val="0"/>
      <w:i/>
      <w:snapToGrid w:val="0"/>
      <w:color w:val="auto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Head4">
    <w:name w:val="aaHead4"/>
    <w:basedOn w:val="Heading4"/>
    <w:autoRedefine/>
    <w:qFormat/>
    <w:rsid w:val="00093841"/>
    <w:pPr>
      <w:keepLines w:val="0"/>
      <w:widowControl w:val="0"/>
      <w:tabs>
        <w:tab w:val="left" w:pos="990"/>
        <w:tab w:val="left" w:pos="2160"/>
        <w:tab w:val="center" w:pos="4680"/>
        <w:tab w:val="left" w:pos="5040"/>
      </w:tabs>
      <w:spacing w:before="0"/>
      <w:ind w:left="1152"/>
    </w:pPr>
    <w:rPr>
      <w:rFonts w:ascii="Times New Roman" w:eastAsia="Times New Roman" w:hAnsi="Times New Roman" w:cs="Times New Roman"/>
      <w:b w:val="0"/>
      <w:bCs w:val="0"/>
      <w:iCs w:val="0"/>
      <w:snapToGrid w:val="0"/>
      <w:color w:val="auto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4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4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Head1">
    <w:name w:val="aaHead1"/>
    <w:basedOn w:val="Heading1"/>
    <w:autoRedefine/>
    <w:qFormat/>
    <w:rsid w:val="00093841"/>
    <w:pPr>
      <w:keepLines w:val="0"/>
      <w:widowControl w:val="0"/>
      <w:tabs>
        <w:tab w:val="left" w:pos="-1080"/>
        <w:tab w:val="left" w:pos="-900"/>
        <w:tab w:val="left" w:pos="-180"/>
        <w:tab w:val="left" w:pos="540"/>
        <w:tab w:val="left" w:pos="900"/>
        <w:tab w:val="left" w:pos="1260"/>
        <w:tab w:val="left" w:pos="1980"/>
        <w:tab w:val="left" w:pos="2743"/>
        <w:tab w:val="left" w:pos="3420"/>
        <w:tab w:val="left" w:pos="4140"/>
        <w:tab w:val="center" w:pos="4680"/>
        <w:tab w:val="left" w:pos="4860"/>
        <w:tab w:val="left" w:pos="5040"/>
        <w:tab w:val="left" w:pos="5580"/>
        <w:tab w:val="left" w:pos="6300"/>
        <w:tab w:val="left" w:pos="7020"/>
        <w:tab w:val="left" w:pos="7740"/>
        <w:tab w:val="left" w:pos="8460"/>
        <w:tab w:val="left" w:pos="9180"/>
      </w:tabs>
      <w:spacing w:before="240" w:after="240"/>
      <w:jc w:val="both"/>
    </w:pPr>
    <w:rPr>
      <w:rFonts w:ascii="Times New Roman" w:eastAsia="Times New Roman" w:hAnsi="Times New Roman" w:cs="Times New Roman"/>
      <w:bCs w:val="0"/>
      <w:snapToGrid w:val="0"/>
      <w:color w:val="auto"/>
      <w:sz w:val="28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aHead3">
    <w:name w:val="aaHead3"/>
    <w:basedOn w:val="Heading3"/>
    <w:autoRedefine/>
    <w:qFormat/>
    <w:rsid w:val="003648D1"/>
    <w:pPr>
      <w:keepLines w:val="0"/>
      <w:widowControl w:val="0"/>
      <w:tabs>
        <w:tab w:val="left" w:pos="990"/>
        <w:tab w:val="center" w:pos="4680"/>
        <w:tab w:val="left" w:pos="5040"/>
      </w:tabs>
      <w:spacing w:before="120" w:after="120"/>
      <w:ind w:left="288"/>
    </w:pPr>
    <w:rPr>
      <w:rFonts w:ascii="Times New Roman" w:eastAsia="Times New Roman" w:hAnsi="Times New Roman" w:cs="Times New Roman"/>
      <w:b w:val="0"/>
      <w:bCs w:val="0"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aHead2">
    <w:name w:val="aaHead2"/>
    <w:basedOn w:val="Heading2"/>
    <w:autoRedefine/>
    <w:qFormat/>
    <w:rsid w:val="00093841"/>
    <w:pPr>
      <w:keepLines w:val="0"/>
      <w:widowControl w:val="0"/>
      <w:tabs>
        <w:tab w:val="center" w:pos="4680"/>
        <w:tab w:val="left" w:pos="5040"/>
      </w:tabs>
      <w:spacing w:before="120" w:after="120"/>
      <w:ind w:left="144"/>
      <w:jc w:val="both"/>
    </w:pPr>
    <w:rPr>
      <w:rFonts w:ascii="Times New Roman" w:eastAsia="Times New Roman" w:hAnsi="Times New Roman" w:cs="Times New Roman"/>
      <w:bCs w:val="0"/>
      <w:i/>
      <w:snapToGrid w:val="0"/>
      <w:color w:val="auto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Head4">
    <w:name w:val="aaHead4"/>
    <w:basedOn w:val="Heading4"/>
    <w:autoRedefine/>
    <w:qFormat/>
    <w:rsid w:val="00093841"/>
    <w:pPr>
      <w:keepLines w:val="0"/>
      <w:widowControl w:val="0"/>
      <w:tabs>
        <w:tab w:val="left" w:pos="990"/>
        <w:tab w:val="left" w:pos="2160"/>
        <w:tab w:val="center" w:pos="4680"/>
        <w:tab w:val="left" w:pos="5040"/>
      </w:tabs>
      <w:spacing w:before="0"/>
      <w:ind w:left="1152"/>
    </w:pPr>
    <w:rPr>
      <w:rFonts w:ascii="Times New Roman" w:eastAsia="Times New Roman" w:hAnsi="Times New Roman" w:cs="Times New Roman"/>
      <w:b w:val="0"/>
      <w:bCs w:val="0"/>
      <w:iCs w:val="0"/>
      <w:snapToGrid w:val="0"/>
      <w:color w:val="auto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4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0080B-0A95-3449-B908-8B46DA92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458</Words>
  <Characters>2613</Characters>
  <Application>Microsoft Macintosh Word</Application>
  <DocSecurity>0</DocSecurity>
  <Lines>21</Lines>
  <Paragraphs>6</Paragraphs>
  <ScaleCrop>false</ScaleCrop>
  <Company>University of Washington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Allstadt</dc:creator>
  <cp:keywords/>
  <dc:description/>
  <cp:lastModifiedBy>Kate Allstadt</cp:lastModifiedBy>
  <cp:revision>5</cp:revision>
  <dcterms:created xsi:type="dcterms:W3CDTF">2014-01-10T21:48:00Z</dcterms:created>
  <dcterms:modified xsi:type="dcterms:W3CDTF">2014-01-17T21:19:00Z</dcterms:modified>
</cp:coreProperties>
</file>