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DE9" w:rsidRPr="00A42DE9" w:rsidRDefault="00A42DE9" w:rsidP="00A42DE9">
      <w:pPr>
        <w:pBdr>
          <w:bottom w:val="single" w:sz="8" w:space="4" w:color="4F81BD"/>
        </w:pBdr>
        <w:spacing w:after="300" w:line="240" w:lineRule="auto"/>
        <w:contextualSpacing/>
        <w:rPr>
          <w:rFonts w:asciiTheme="majorBidi" w:eastAsia="MS Gothic" w:hAnsiTheme="majorBidi" w:cstheme="majorBidi"/>
          <w:color w:val="17365D"/>
          <w:spacing w:val="5"/>
          <w:kern w:val="28"/>
          <w:sz w:val="48"/>
          <w:szCs w:val="48"/>
        </w:rPr>
      </w:pPr>
      <w:r w:rsidRPr="00A42DE9">
        <w:rPr>
          <w:rFonts w:asciiTheme="majorBidi" w:eastAsia="MS Gothic" w:hAnsiTheme="majorBidi" w:cstheme="majorBidi"/>
          <w:color w:val="17365D"/>
          <w:spacing w:val="5"/>
          <w:kern w:val="28"/>
          <w:sz w:val="48"/>
          <w:szCs w:val="48"/>
        </w:rPr>
        <w:t>Honeypot Project: Monitoring Attacks on an Open Virtual Machine in Azure</w:t>
      </w:r>
    </w:p>
    <w:p w:rsidR="0049322D" w:rsidRDefault="0049322D"/>
    <w:p w:rsidR="00A42DE9" w:rsidRPr="00D3428B" w:rsidRDefault="00A42DE9" w:rsidP="00A42DE9">
      <w:pPr>
        <w:spacing w:line="276" w:lineRule="auto"/>
        <w:rPr>
          <w:rFonts w:asciiTheme="majorBidi" w:hAnsiTheme="majorBidi" w:cstheme="majorBidi"/>
          <w:b/>
          <w:bCs/>
          <w:sz w:val="24"/>
          <w:szCs w:val="24"/>
        </w:rPr>
      </w:pPr>
      <w:r w:rsidRPr="00D3428B">
        <w:rPr>
          <w:rFonts w:asciiTheme="majorBidi" w:hAnsiTheme="majorBidi" w:cstheme="majorBidi"/>
          <w:b/>
          <w:bCs/>
          <w:sz w:val="24"/>
          <w:szCs w:val="24"/>
        </w:rPr>
        <w:t>Objective</w:t>
      </w:r>
    </w:p>
    <w:p w:rsidR="00124944" w:rsidRDefault="00A42DE9" w:rsidP="002C27CE">
      <w:pPr>
        <w:spacing w:line="240" w:lineRule="auto"/>
        <w:rPr>
          <w:rFonts w:asciiTheme="majorBidi" w:hAnsiTheme="majorBidi" w:cstheme="majorBidi"/>
          <w:sz w:val="24"/>
          <w:szCs w:val="24"/>
        </w:rPr>
      </w:pPr>
      <w:r w:rsidRPr="00A42DE9">
        <w:rPr>
          <w:rFonts w:asciiTheme="majorBidi" w:hAnsiTheme="majorBidi" w:cstheme="majorBidi"/>
          <w:sz w:val="24"/>
          <w:szCs w:val="24"/>
        </w:rPr>
        <w:t xml:space="preserve">To demonstrate </w:t>
      </w:r>
      <w:r w:rsidR="00124944" w:rsidRPr="00124944">
        <w:rPr>
          <w:rFonts w:asciiTheme="majorBidi" w:hAnsiTheme="majorBidi" w:cstheme="majorBidi"/>
          <w:sz w:val="24"/>
          <w:szCs w:val="24"/>
        </w:rPr>
        <w:t xml:space="preserve">the risks of insecure networks exposed to the internet by deploying a honeypot VM in Azure. It involves </w:t>
      </w:r>
      <w:r w:rsidR="009653CC">
        <w:rPr>
          <w:rFonts w:asciiTheme="majorBidi" w:hAnsiTheme="majorBidi" w:cstheme="majorBidi"/>
          <w:sz w:val="24"/>
          <w:szCs w:val="24"/>
        </w:rPr>
        <w:t xml:space="preserve">passive </w:t>
      </w:r>
      <w:r w:rsidR="00124944" w:rsidRPr="00124944">
        <w:rPr>
          <w:rFonts w:asciiTheme="majorBidi" w:hAnsiTheme="majorBidi" w:cstheme="majorBidi"/>
          <w:sz w:val="24"/>
          <w:szCs w:val="24"/>
        </w:rPr>
        <w:t>monitoring</w:t>
      </w:r>
      <w:r w:rsidR="009653CC">
        <w:rPr>
          <w:rFonts w:asciiTheme="majorBidi" w:hAnsiTheme="majorBidi" w:cstheme="majorBidi"/>
          <w:sz w:val="24"/>
          <w:szCs w:val="24"/>
        </w:rPr>
        <w:t xml:space="preserve"> of</w:t>
      </w:r>
      <w:r w:rsidR="00124944" w:rsidRPr="00124944">
        <w:rPr>
          <w:rFonts w:asciiTheme="majorBidi" w:hAnsiTheme="majorBidi" w:cstheme="majorBidi"/>
          <w:sz w:val="24"/>
          <w:szCs w:val="24"/>
        </w:rPr>
        <w:t xml:space="preserve"> unauthorized login attempts, mapping attacker geolocations, and analyzing the speed at which open systems are exploited, highlighting the importance of proactive detection and threat intelligence.</w:t>
      </w:r>
    </w:p>
    <w:p w:rsidR="002C27CE" w:rsidRPr="002C27CE" w:rsidRDefault="002C27CE" w:rsidP="002C27CE">
      <w:pPr>
        <w:spacing w:line="240" w:lineRule="auto"/>
        <w:rPr>
          <w:rFonts w:asciiTheme="majorBidi" w:hAnsiTheme="majorBidi" w:cstheme="majorBidi"/>
          <w:sz w:val="24"/>
          <w:szCs w:val="24"/>
        </w:rPr>
      </w:pPr>
    </w:p>
    <w:p w:rsidR="00A42DE9" w:rsidRPr="00D3428B" w:rsidRDefault="00A42DE9" w:rsidP="00A42DE9">
      <w:pPr>
        <w:spacing w:line="276" w:lineRule="auto"/>
        <w:rPr>
          <w:rFonts w:asciiTheme="majorBidi" w:hAnsiTheme="majorBidi" w:cstheme="majorBidi"/>
          <w:b/>
          <w:bCs/>
          <w:sz w:val="24"/>
          <w:szCs w:val="24"/>
        </w:rPr>
      </w:pPr>
      <w:r w:rsidRPr="00D3428B">
        <w:rPr>
          <w:rFonts w:asciiTheme="majorBidi" w:hAnsiTheme="majorBidi" w:cstheme="majorBidi"/>
          <w:b/>
          <w:bCs/>
          <w:sz w:val="24"/>
          <w:szCs w:val="24"/>
        </w:rPr>
        <w:t>Part I: Azure Setup</w:t>
      </w:r>
    </w:p>
    <w:p w:rsidR="00A42DE9" w:rsidRDefault="00A42DE9" w:rsidP="00A42DE9">
      <w:pPr>
        <w:pStyle w:val="ListParagraph"/>
        <w:numPr>
          <w:ilvl w:val="0"/>
          <w:numId w:val="2"/>
        </w:numPr>
        <w:spacing w:line="276" w:lineRule="auto"/>
        <w:rPr>
          <w:rFonts w:asciiTheme="majorBidi" w:hAnsiTheme="majorBidi" w:cstheme="majorBidi"/>
          <w:sz w:val="24"/>
          <w:szCs w:val="24"/>
        </w:rPr>
      </w:pPr>
      <w:r w:rsidRPr="00A42DE9">
        <w:rPr>
          <w:rFonts w:asciiTheme="majorBidi" w:hAnsiTheme="majorBidi" w:cstheme="majorBidi"/>
          <w:sz w:val="24"/>
          <w:szCs w:val="24"/>
        </w:rPr>
        <w:t xml:space="preserve">Create Free Azure Account: </w:t>
      </w:r>
      <w:hyperlink r:id="rId5" w:history="1">
        <w:r w:rsidRPr="00A62AD4">
          <w:rPr>
            <w:rStyle w:val="Hyperlink"/>
            <w:rFonts w:asciiTheme="majorBidi" w:hAnsiTheme="majorBidi" w:cstheme="majorBidi"/>
            <w:sz w:val="24"/>
            <w:szCs w:val="24"/>
          </w:rPr>
          <w:t>https://azure.microsoft.com/en-us/pricing/purchase-options/azure-account</w:t>
        </w:r>
      </w:hyperlink>
      <w:r>
        <w:rPr>
          <w:rFonts w:asciiTheme="majorBidi" w:hAnsiTheme="majorBidi" w:cstheme="majorBidi"/>
          <w:sz w:val="24"/>
          <w:szCs w:val="24"/>
        </w:rPr>
        <w:t xml:space="preserve"> </w:t>
      </w:r>
    </w:p>
    <w:p w:rsidR="00A42DE9" w:rsidRDefault="00A42DE9" w:rsidP="00A42DE9">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Create the Honey Pot (Azure VM):</w:t>
      </w:r>
    </w:p>
    <w:p w:rsidR="00A42DE9" w:rsidRDefault="00A42DE9" w:rsidP="00A42DE9">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Create a new Windows 10 VM and note down the username and password</w:t>
      </w:r>
      <w:r w:rsidR="00D3428B">
        <w:rPr>
          <w:rFonts w:asciiTheme="majorBidi" w:hAnsiTheme="majorBidi" w:cstheme="majorBidi"/>
          <w:sz w:val="24"/>
          <w:szCs w:val="24"/>
        </w:rPr>
        <w:t>:</w:t>
      </w:r>
    </w:p>
    <w:p w:rsidR="00A42DE9" w:rsidRDefault="00A42DE9" w:rsidP="00A42DE9">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OS: Windows 10</w:t>
      </w:r>
    </w:p>
    <w:p w:rsidR="00A42DE9" w:rsidRDefault="00A42DE9" w:rsidP="00A42DE9">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Username/Password: Corporate sounding but simple to remember</w:t>
      </w:r>
    </w:p>
    <w:p w:rsidR="00A42DE9" w:rsidRDefault="00A42DE9" w:rsidP="00A42DE9">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Opening Network Configuration:</w:t>
      </w:r>
    </w:p>
    <w:p w:rsidR="00A42DE9" w:rsidRDefault="00A42DE9" w:rsidP="00A42DE9">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Go to Network Security Group (NSG) attached to VM</w:t>
      </w:r>
    </w:p>
    <w:p w:rsidR="00A42DE9" w:rsidRDefault="00A42DE9" w:rsidP="00A42DE9">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Add a new inbound rule to allow all traffic from all IPs (insecure but intentional)</w:t>
      </w:r>
    </w:p>
    <w:p w:rsidR="00A42DE9" w:rsidRDefault="00A42DE9" w:rsidP="00A42DE9">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Disable Windows Firewall from inside the VM:</w:t>
      </w:r>
    </w:p>
    <w:p w:rsidR="00A42DE9" w:rsidRPr="00D3428B" w:rsidRDefault="00A42DE9" w:rsidP="00A42DE9">
      <w:pPr>
        <w:pStyle w:val="ListParagraph"/>
        <w:numPr>
          <w:ilvl w:val="2"/>
          <w:numId w:val="2"/>
        </w:numPr>
        <w:spacing w:line="276" w:lineRule="auto"/>
        <w:rPr>
          <w:rFonts w:asciiTheme="majorBidi" w:hAnsiTheme="majorBidi" w:cstheme="majorBidi"/>
          <w:sz w:val="24"/>
          <w:szCs w:val="24"/>
        </w:rPr>
      </w:pPr>
      <w:r w:rsidRPr="00D3428B">
        <w:rPr>
          <w:rFonts w:asciiTheme="majorBidi" w:hAnsiTheme="majorBidi" w:cstheme="majorBidi"/>
          <w:sz w:val="24"/>
          <w:szCs w:val="24"/>
        </w:rPr>
        <w:t xml:space="preserve">Start </w:t>
      </w:r>
      <w:r w:rsidRPr="00D3428B">
        <w:rPr>
          <w:rFonts w:asciiTheme="majorBidi" w:hAnsiTheme="majorBidi" w:cstheme="majorBidi"/>
          <w:sz w:val="24"/>
          <w:szCs w:val="24"/>
        </w:rPr>
        <w:sym w:font="Wingdings" w:char="F0E0"/>
      </w:r>
      <w:r w:rsidRPr="00D3428B">
        <w:rPr>
          <w:rFonts w:asciiTheme="majorBidi" w:hAnsiTheme="majorBidi" w:cstheme="majorBidi"/>
          <w:sz w:val="24"/>
          <w:szCs w:val="24"/>
        </w:rPr>
        <w:t xml:space="preserve"> </w:t>
      </w:r>
      <w:proofErr w:type="spellStart"/>
      <w:r w:rsidRPr="00D3428B">
        <w:rPr>
          <w:rFonts w:asciiTheme="majorBidi" w:hAnsiTheme="majorBidi" w:cstheme="majorBidi"/>
          <w:sz w:val="24"/>
          <w:szCs w:val="24"/>
        </w:rPr>
        <w:t>wf.msc</w:t>
      </w:r>
      <w:proofErr w:type="spellEnd"/>
      <w:r w:rsidRPr="00D3428B">
        <w:rPr>
          <w:rFonts w:asciiTheme="majorBidi" w:hAnsiTheme="majorBidi" w:cstheme="majorBidi"/>
          <w:sz w:val="24"/>
          <w:szCs w:val="24"/>
        </w:rPr>
        <w:t xml:space="preserve"> </w:t>
      </w:r>
      <w:r w:rsidRPr="00D3428B">
        <w:rPr>
          <w:rFonts w:asciiTheme="majorBidi" w:hAnsiTheme="majorBidi" w:cstheme="majorBidi"/>
          <w:sz w:val="24"/>
          <w:szCs w:val="24"/>
        </w:rPr>
        <w:sym w:font="Wingdings" w:char="F0E0"/>
      </w:r>
      <w:r w:rsidRPr="00D3428B">
        <w:rPr>
          <w:rFonts w:asciiTheme="majorBidi" w:hAnsiTheme="majorBidi" w:cstheme="majorBidi"/>
          <w:sz w:val="24"/>
          <w:szCs w:val="24"/>
        </w:rPr>
        <w:t xml:space="preserve"> Properties </w:t>
      </w:r>
      <w:r w:rsidRPr="00D3428B">
        <w:rPr>
          <w:rFonts w:asciiTheme="majorBidi" w:hAnsiTheme="majorBidi" w:cstheme="majorBidi"/>
          <w:sz w:val="24"/>
          <w:szCs w:val="24"/>
        </w:rPr>
        <w:sym w:font="Wingdings" w:char="F0E0"/>
      </w:r>
      <w:r w:rsidRPr="00D3428B">
        <w:rPr>
          <w:rFonts w:asciiTheme="majorBidi" w:hAnsiTheme="majorBidi" w:cstheme="majorBidi"/>
          <w:sz w:val="24"/>
          <w:szCs w:val="24"/>
        </w:rPr>
        <w:t xml:space="preserve"> Turn OFF all profiles</w:t>
      </w:r>
    </w:p>
    <w:p w:rsidR="00A42DE9" w:rsidRPr="00D3428B" w:rsidRDefault="00A42DE9" w:rsidP="00A42DE9">
      <w:pPr>
        <w:spacing w:line="276" w:lineRule="auto"/>
        <w:rPr>
          <w:rFonts w:asciiTheme="majorBidi" w:hAnsiTheme="majorBidi" w:cstheme="majorBidi"/>
          <w:b/>
          <w:bCs/>
          <w:sz w:val="24"/>
          <w:szCs w:val="24"/>
        </w:rPr>
      </w:pPr>
      <w:r w:rsidRPr="00D3428B">
        <w:rPr>
          <w:rFonts w:asciiTheme="majorBidi" w:hAnsiTheme="majorBidi" w:cstheme="majorBidi"/>
          <w:b/>
          <w:bCs/>
          <w:sz w:val="24"/>
          <w:szCs w:val="24"/>
        </w:rPr>
        <w:t>Part II: Simulating &amp; Capturing Attacks</w:t>
      </w:r>
    </w:p>
    <w:p w:rsidR="00A42DE9" w:rsidRDefault="00A42DE9" w:rsidP="00A42DE9">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Attempt to login 3 or more times using a wrong username or password (</w:t>
      </w:r>
      <w:r w:rsidR="00D3428B">
        <w:rPr>
          <w:rFonts w:asciiTheme="majorBidi" w:hAnsiTheme="majorBidi" w:cstheme="majorBidi"/>
          <w:sz w:val="24"/>
          <w:szCs w:val="24"/>
        </w:rPr>
        <w:t>e.g., employee)</w:t>
      </w:r>
    </w:p>
    <w:p w:rsidR="00D3428B" w:rsidRDefault="00D3428B" w:rsidP="00A42DE9">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Login Successfully afterwards to check Event Viewer:</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 xml:space="preserve">Open Event Viewer </w:t>
      </w:r>
      <w:r w:rsidRPr="00D3428B">
        <w:rPr>
          <w:rFonts w:asciiTheme="majorBidi" w:hAnsiTheme="majorBidi" w:cstheme="majorBidi"/>
          <w:sz w:val="24"/>
          <w:szCs w:val="24"/>
        </w:rPr>
        <w:sym w:font="Wingdings" w:char="F0E0"/>
      </w:r>
      <w:r>
        <w:rPr>
          <w:rFonts w:asciiTheme="majorBidi" w:hAnsiTheme="majorBidi" w:cstheme="majorBidi"/>
          <w:sz w:val="24"/>
          <w:szCs w:val="24"/>
        </w:rPr>
        <w:t xml:space="preserve"> Windows Logs </w:t>
      </w:r>
      <w:r w:rsidRPr="00D3428B">
        <w:rPr>
          <w:rFonts w:asciiTheme="majorBidi" w:hAnsiTheme="majorBidi" w:cstheme="majorBidi"/>
          <w:sz w:val="24"/>
          <w:szCs w:val="24"/>
        </w:rPr>
        <w:sym w:font="Wingdings" w:char="F0E0"/>
      </w:r>
      <w:r>
        <w:rPr>
          <w:rFonts w:asciiTheme="majorBidi" w:hAnsiTheme="majorBidi" w:cstheme="majorBidi"/>
          <w:sz w:val="24"/>
          <w:szCs w:val="24"/>
        </w:rPr>
        <w:t xml:space="preserve"> Security</w:t>
      </w:r>
    </w:p>
    <w:p w:rsidR="00D3428B" w:rsidRDefault="00D3428B" w:rsidP="00D3428B">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Filter for Event ID 4625 (failed login attempts)</w:t>
      </w:r>
    </w:p>
    <w:p w:rsidR="00D3428B" w:rsidRPr="00D3428B" w:rsidRDefault="00D3428B" w:rsidP="00D3428B">
      <w:pPr>
        <w:spacing w:line="276" w:lineRule="auto"/>
        <w:rPr>
          <w:rFonts w:asciiTheme="majorBidi" w:hAnsiTheme="majorBidi" w:cstheme="majorBidi"/>
          <w:b/>
          <w:bCs/>
          <w:sz w:val="24"/>
          <w:szCs w:val="24"/>
        </w:rPr>
      </w:pPr>
      <w:r w:rsidRPr="00D3428B">
        <w:rPr>
          <w:rFonts w:asciiTheme="majorBidi" w:hAnsiTheme="majorBidi" w:cstheme="majorBidi"/>
          <w:b/>
          <w:bCs/>
          <w:sz w:val="24"/>
          <w:szCs w:val="24"/>
        </w:rPr>
        <w:t>Part III: Log Centralization &amp; SIEM Integration</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In Azure, Setup Log Analytics Workspace (LAW)</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Deploy Microsoft Sentinel:</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Create a Sentinel instance and connect it the LAW</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Connect VM Logs to LAW:</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Configure “Windows Security Events via AMA” connector</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Create the required Data Collection Rule (DCR)</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Query Logs via the following:</w:t>
      </w:r>
    </w:p>
    <w:p w:rsidR="00D3428B" w:rsidRDefault="00D3428B" w:rsidP="00D3428B">
      <w:pPr>
        <w:pStyle w:val="ListParagraph"/>
        <w:numPr>
          <w:ilvl w:val="1"/>
          <w:numId w:val="2"/>
        </w:numPr>
        <w:spacing w:line="276" w:lineRule="auto"/>
        <w:rPr>
          <w:rFonts w:asciiTheme="majorBidi" w:hAnsiTheme="majorBidi" w:cstheme="majorBidi"/>
          <w:sz w:val="24"/>
          <w:szCs w:val="24"/>
        </w:rPr>
      </w:pPr>
      <w:proofErr w:type="spellStart"/>
      <w:r w:rsidRPr="00D3428B">
        <w:rPr>
          <w:rFonts w:asciiTheme="majorBidi" w:hAnsiTheme="majorBidi" w:cstheme="majorBidi"/>
          <w:sz w:val="24"/>
          <w:szCs w:val="24"/>
        </w:rPr>
        <w:t>SecurityEvent</w:t>
      </w:r>
      <w:proofErr w:type="spellEnd"/>
      <w:r w:rsidRPr="00D3428B">
        <w:rPr>
          <w:rFonts w:asciiTheme="majorBidi" w:hAnsiTheme="majorBidi" w:cstheme="majorBidi"/>
          <w:sz w:val="24"/>
          <w:szCs w:val="24"/>
        </w:rPr>
        <w:br/>
        <w:t xml:space="preserve">| where </w:t>
      </w:r>
      <w:proofErr w:type="spellStart"/>
      <w:r w:rsidRPr="00D3428B">
        <w:rPr>
          <w:rFonts w:asciiTheme="majorBidi" w:hAnsiTheme="majorBidi" w:cstheme="majorBidi"/>
          <w:sz w:val="24"/>
          <w:szCs w:val="24"/>
        </w:rPr>
        <w:t>EventID</w:t>
      </w:r>
      <w:proofErr w:type="spellEnd"/>
      <w:r w:rsidRPr="00D3428B">
        <w:rPr>
          <w:rFonts w:asciiTheme="majorBidi" w:hAnsiTheme="majorBidi" w:cstheme="majorBidi"/>
          <w:sz w:val="24"/>
          <w:szCs w:val="24"/>
        </w:rPr>
        <w:t xml:space="preserve"> == 4625</w:t>
      </w:r>
    </w:p>
    <w:p w:rsidR="002C27CE" w:rsidRDefault="002C27CE" w:rsidP="002C27CE">
      <w:pPr>
        <w:spacing w:line="276" w:lineRule="auto"/>
        <w:ind w:left="1080"/>
        <w:rPr>
          <w:rFonts w:asciiTheme="majorBidi" w:hAnsiTheme="majorBidi" w:cstheme="majorBidi"/>
          <w:sz w:val="24"/>
          <w:szCs w:val="24"/>
        </w:rPr>
      </w:pPr>
    </w:p>
    <w:p w:rsidR="002C27CE" w:rsidRDefault="002C27CE" w:rsidP="002C27CE">
      <w:pPr>
        <w:spacing w:line="276" w:lineRule="auto"/>
        <w:ind w:left="1080"/>
        <w:rPr>
          <w:rFonts w:asciiTheme="majorBidi" w:hAnsiTheme="majorBidi" w:cstheme="majorBidi"/>
          <w:sz w:val="24"/>
          <w:szCs w:val="24"/>
        </w:rPr>
      </w:pPr>
    </w:p>
    <w:p w:rsidR="002C27CE" w:rsidRPr="002C27CE" w:rsidRDefault="002C27CE" w:rsidP="002C27CE">
      <w:pPr>
        <w:spacing w:line="276" w:lineRule="auto"/>
        <w:ind w:left="1080"/>
        <w:rPr>
          <w:rFonts w:asciiTheme="majorBidi" w:hAnsiTheme="majorBidi" w:cstheme="majorBidi"/>
          <w:sz w:val="24"/>
          <w:szCs w:val="24"/>
        </w:rPr>
      </w:pPr>
    </w:p>
    <w:p w:rsidR="00D3428B" w:rsidRPr="00126D2D" w:rsidRDefault="00D3428B" w:rsidP="00D3428B">
      <w:pPr>
        <w:spacing w:line="276" w:lineRule="auto"/>
        <w:rPr>
          <w:rFonts w:asciiTheme="majorBidi" w:hAnsiTheme="majorBidi" w:cstheme="majorBidi"/>
          <w:b/>
          <w:bCs/>
          <w:sz w:val="24"/>
          <w:szCs w:val="24"/>
        </w:rPr>
      </w:pPr>
      <w:r w:rsidRPr="00126D2D">
        <w:rPr>
          <w:rFonts w:asciiTheme="majorBidi" w:hAnsiTheme="majorBidi" w:cstheme="majorBidi"/>
          <w:b/>
          <w:bCs/>
          <w:sz w:val="24"/>
          <w:szCs w:val="24"/>
        </w:rPr>
        <w:lastRenderedPageBreak/>
        <w:t>Part IV: I</w:t>
      </w:r>
      <w:bookmarkStart w:id="0" w:name="_GoBack"/>
      <w:bookmarkEnd w:id="0"/>
      <w:r w:rsidRPr="00126D2D">
        <w:rPr>
          <w:rFonts w:asciiTheme="majorBidi" w:hAnsiTheme="majorBidi" w:cstheme="majorBidi"/>
          <w:b/>
          <w:bCs/>
          <w:sz w:val="24"/>
          <w:szCs w:val="24"/>
        </w:rPr>
        <w:t>P Geolocation</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 xml:space="preserve">Upload </w:t>
      </w:r>
      <w:proofErr w:type="spellStart"/>
      <w:r>
        <w:rPr>
          <w:rFonts w:asciiTheme="majorBidi" w:hAnsiTheme="majorBidi" w:cstheme="majorBidi"/>
          <w:sz w:val="24"/>
          <w:szCs w:val="24"/>
        </w:rPr>
        <w:t>GeoIP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Watchlist</w:t>
      </w:r>
      <w:proofErr w:type="spellEnd"/>
      <w:r>
        <w:rPr>
          <w:rFonts w:asciiTheme="majorBidi" w:hAnsiTheme="majorBidi" w:cstheme="majorBidi"/>
          <w:sz w:val="24"/>
          <w:szCs w:val="24"/>
        </w:rPr>
        <w:t>:</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Download the geoip-summerized.csv</w:t>
      </w:r>
    </w:p>
    <w:p w:rsidR="002C27CE" w:rsidRDefault="002C27CE" w:rsidP="00D3428B">
      <w:pPr>
        <w:pStyle w:val="ListParagraph"/>
        <w:numPr>
          <w:ilvl w:val="1"/>
          <w:numId w:val="2"/>
        </w:numPr>
        <w:spacing w:line="276" w:lineRule="auto"/>
        <w:rPr>
          <w:rFonts w:asciiTheme="majorBidi" w:hAnsiTheme="majorBidi" w:cstheme="majorBidi"/>
          <w:sz w:val="24"/>
          <w:szCs w:val="24"/>
        </w:rPr>
      </w:pPr>
    </w:p>
    <w:p w:rsidR="002C27CE" w:rsidRDefault="002C27CE" w:rsidP="002C27CE">
      <w:pPr>
        <w:pStyle w:val="ListParagraph"/>
        <w:spacing w:line="276" w:lineRule="auto"/>
        <w:ind w:left="1440"/>
        <w:rPr>
          <w:rFonts w:asciiTheme="majorBidi" w:hAnsiTheme="majorBidi" w:cstheme="majorBidi"/>
          <w:sz w:val="24"/>
          <w:szCs w:val="24"/>
        </w:rPr>
      </w:pPr>
      <w:r>
        <w:rPr>
          <w:rFonts w:asciiTheme="majorBidi" w:hAnsiTheme="majorBidi" w:cstheme="majorBidi"/>
          <w:sz w:val="24"/>
          <w:szCs w:val="24"/>
        </w:rPr>
        <w:object w:dxaOrig="1505" w:dyaOrig="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5.35pt;height:49.1pt" o:ole="">
            <v:imagedata r:id="rId6" o:title=""/>
          </v:shape>
          <o:OLEObject Type="Embed" ProgID="Excel.SheetMacroEnabled.12" ShapeID="_x0000_i1037" DrawAspect="Icon" ObjectID="_1805743059" r:id="rId7"/>
        </w:objec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 xml:space="preserve">In Sentinel, upload as a </w:t>
      </w:r>
      <w:proofErr w:type="spellStart"/>
      <w:r>
        <w:rPr>
          <w:rFonts w:asciiTheme="majorBidi" w:hAnsiTheme="majorBidi" w:cstheme="majorBidi"/>
          <w:sz w:val="24"/>
          <w:szCs w:val="24"/>
        </w:rPr>
        <w:t>Watchlist</w:t>
      </w:r>
      <w:proofErr w:type="spellEnd"/>
      <w:r>
        <w:rPr>
          <w:rFonts w:asciiTheme="majorBidi" w:hAnsiTheme="majorBidi" w:cstheme="majorBidi"/>
          <w:sz w:val="24"/>
          <w:szCs w:val="24"/>
        </w:rPr>
        <w:t>:</w:t>
      </w:r>
    </w:p>
    <w:p w:rsidR="00D3428B" w:rsidRDefault="00D3428B" w:rsidP="00D3428B">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 xml:space="preserve">Name: </w:t>
      </w:r>
      <w:proofErr w:type="spellStart"/>
      <w:r>
        <w:rPr>
          <w:rFonts w:asciiTheme="majorBidi" w:hAnsiTheme="majorBidi" w:cstheme="majorBidi"/>
          <w:sz w:val="24"/>
          <w:szCs w:val="24"/>
        </w:rPr>
        <w:t>geoip</w:t>
      </w:r>
      <w:proofErr w:type="spellEnd"/>
    </w:p>
    <w:p w:rsidR="00D3428B" w:rsidRDefault="00D3428B" w:rsidP="00D3428B">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Search Key: network</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Enrich Logs with Location Data:</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Run the following query to now include city, country, and ISP data:</w:t>
      </w:r>
    </w:p>
    <w:p w:rsidR="00D3428B" w:rsidRDefault="00D3428B" w:rsidP="00D3428B">
      <w:pPr>
        <w:pStyle w:val="ListParagraph"/>
        <w:numPr>
          <w:ilvl w:val="2"/>
          <w:numId w:val="2"/>
        </w:numPr>
        <w:spacing w:line="276" w:lineRule="auto"/>
        <w:rPr>
          <w:rFonts w:asciiTheme="majorBidi" w:hAnsiTheme="majorBidi" w:cstheme="majorBidi"/>
          <w:sz w:val="24"/>
          <w:szCs w:val="24"/>
        </w:rPr>
      </w:pPr>
      <w:r w:rsidRPr="00D3428B">
        <w:rPr>
          <w:rFonts w:asciiTheme="majorBidi" w:hAnsiTheme="majorBidi" w:cstheme="majorBidi"/>
          <w:sz w:val="24"/>
          <w:szCs w:val="24"/>
        </w:rPr>
        <w:t xml:space="preserve">let </w:t>
      </w:r>
      <w:proofErr w:type="spellStart"/>
      <w:r w:rsidRPr="00D3428B">
        <w:rPr>
          <w:rFonts w:asciiTheme="majorBidi" w:hAnsiTheme="majorBidi" w:cstheme="majorBidi"/>
          <w:sz w:val="24"/>
          <w:szCs w:val="24"/>
        </w:rPr>
        <w:t>GeoIPDB_FULL</w:t>
      </w:r>
      <w:proofErr w:type="spellEnd"/>
      <w:r w:rsidRPr="00D3428B">
        <w:rPr>
          <w:rFonts w:asciiTheme="majorBidi" w:hAnsiTheme="majorBidi" w:cstheme="majorBidi"/>
          <w:sz w:val="24"/>
          <w:szCs w:val="24"/>
        </w:rPr>
        <w:t xml:space="preserve"> = _</w:t>
      </w:r>
      <w:proofErr w:type="spellStart"/>
      <w:r w:rsidRPr="00D3428B">
        <w:rPr>
          <w:rFonts w:asciiTheme="majorBidi" w:hAnsiTheme="majorBidi" w:cstheme="majorBidi"/>
          <w:sz w:val="24"/>
          <w:szCs w:val="24"/>
        </w:rPr>
        <w:t>GetWatchlist</w:t>
      </w:r>
      <w:proofErr w:type="spellEnd"/>
      <w:r w:rsidRPr="00D3428B">
        <w:rPr>
          <w:rFonts w:asciiTheme="majorBidi" w:hAnsiTheme="majorBidi" w:cstheme="majorBidi"/>
          <w:sz w:val="24"/>
          <w:szCs w:val="24"/>
        </w:rPr>
        <w:t>("</w:t>
      </w:r>
      <w:proofErr w:type="spellStart"/>
      <w:r w:rsidRPr="00D3428B">
        <w:rPr>
          <w:rFonts w:asciiTheme="majorBidi" w:hAnsiTheme="majorBidi" w:cstheme="majorBidi"/>
          <w:sz w:val="24"/>
          <w:szCs w:val="24"/>
        </w:rPr>
        <w:t>geoip</w:t>
      </w:r>
      <w:proofErr w:type="spellEnd"/>
      <w:r w:rsidRPr="00D3428B">
        <w:rPr>
          <w:rFonts w:asciiTheme="majorBidi" w:hAnsiTheme="majorBidi" w:cstheme="majorBidi"/>
          <w:sz w:val="24"/>
          <w:szCs w:val="24"/>
        </w:rPr>
        <w:t>");</w:t>
      </w:r>
      <w:r w:rsidRPr="00D3428B">
        <w:rPr>
          <w:rFonts w:asciiTheme="majorBidi" w:hAnsiTheme="majorBidi" w:cstheme="majorBidi"/>
          <w:sz w:val="24"/>
          <w:szCs w:val="24"/>
        </w:rPr>
        <w:br/>
        <w:t xml:space="preserve">let </w:t>
      </w:r>
      <w:proofErr w:type="spellStart"/>
      <w:r w:rsidRPr="00D3428B">
        <w:rPr>
          <w:rFonts w:asciiTheme="majorBidi" w:hAnsiTheme="majorBidi" w:cstheme="majorBidi"/>
          <w:sz w:val="24"/>
          <w:szCs w:val="24"/>
        </w:rPr>
        <w:t>WindowsEvents</w:t>
      </w:r>
      <w:proofErr w:type="spellEnd"/>
      <w:r w:rsidRPr="00D3428B">
        <w:rPr>
          <w:rFonts w:asciiTheme="majorBidi" w:hAnsiTheme="majorBidi" w:cstheme="majorBidi"/>
          <w:sz w:val="24"/>
          <w:szCs w:val="24"/>
        </w:rPr>
        <w:t xml:space="preserve"> = </w:t>
      </w:r>
      <w:proofErr w:type="spellStart"/>
      <w:r w:rsidRPr="00D3428B">
        <w:rPr>
          <w:rFonts w:asciiTheme="majorBidi" w:hAnsiTheme="majorBidi" w:cstheme="majorBidi"/>
          <w:sz w:val="24"/>
          <w:szCs w:val="24"/>
        </w:rPr>
        <w:t>SecurityEvent</w:t>
      </w:r>
      <w:proofErr w:type="spellEnd"/>
      <w:r w:rsidRPr="00D3428B">
        <w:rPr>
          <w:rFonts w:asciiTheme="majorBidi" w:hAnsiTheme="majorBidi" w:cstheme="majorBidi"/>
          <w:sz w:val="24"/>
          <w:szCs w:val="24"/>
        </w:rPr>
        <w:br/>
        <w:t xml:space="preserve">    | where </w:t>
      </w:r>
      <w:proofErr w:type="spellStart"/>
      <w:r w:rsidRPr="00D3428B">
        <w:rPr>
          <w:rFonts w:asciiTheme="majorBidi" w:hAnsiTheme="majorBidi" w:cstheme="majorBidi"/>
          <w:sz w:val="24"/>
          <w:szCs w:val="24"/>
        </w:rPr>
        <w:t>EventID</w:t>
      </w:r>
      <w:proofErr w:type="spellEnd"/>
      <w:r w:rsidRPr="00D3428B">
        <w:rPr>
          <w:rFonts w:asciiTheme="majorBidi" w:hAnsiTheme="majorBidi" w:cstheme="majorBidi"/>
          <w:sz w:val="24"/>
          <w:szCs w:val="24"/>
        </w:rPr>
        <w:t xml:space="preserve"> == 4625</w:t>
      </w:r>
      <w:r w:rsidRPr="00D3428B">
        <w:rPr>
          <w:rFonts w:asciiTheme="majorBidi" w:hAnsiTheme="majorBidi" w:cstheme="majorBidi"/>
          <w:sz w:val="24"/>
          <w:szCs w:val="24"/>
        </w:rPr>
        <w:br/>
        <w:t xml:space="preserve">    | evaluate ipv4_lookup(</w:t>
      </w:r>
      <w:proofErr w:type="spellStart"/>
      <w:r w:rsidRPr="00D3428B">
        <w:rPr>
          <w:rFonts w:asciiTheme="majorBidi" w:hAnsiTheme="majorBidi" w:cstheme="majorBidi"/>
          <w:sz w:val="24"/>
          <w:szCs w:val="24"/>
        </w:rPr>
        <w:t>GeoIPDB_FULL</w:t>
      </w:r>
      <w:proofErr w:type="spellEnd"/>
      <w:r w:rsidRPr="00D3428B">
        <w:rPr>
          <w:rFonts w:asciiTheme="majorBidi" w:hAnsiTheme="majorBidi" w:cstheme="majorBidi"/>
          <w:sz w:val="24"/>
          <w:szCs w:val="24"/>
        </w:rPr>
        <w:t xml:space="preserve">, </w:t>
      </w:r>
      <w:proofErr w:type="spellStart"/>
      <w:r w:rsidRPr="00D3428B">
        <w:rPr>
          <w:rFonts w:asciiTheme="majorBidi" w:hAnsiTheme="majorBidi" w:cstheme="majorBidi"/>
          <w:sz w:val="24"/>
          <w:szCs w:val="24"/>
        </w:rPr>
        <w:t>IpAddress</w:t>
      </w:r>
      <w:proofErr w:type="spellEnd"/>
      <w:r w:rsidRPr="00D3428B">
        <w:rPr>
          <w:rFonts w:asciiTheme="majorBidi" w:hAnsiTheme="majorBidi" w:cstheme="majorBidi"/>
          <w:sz w:val="24"/>
          <w:szCs w:val="24"/>
        </w:rPr>
        <w:t>, network);</w:t>
      </w:r>
      <w:r w:rsidRPr="00D3428B">
        <w:rPr>
          <w:rFonts w:asciiTheme="majorBidi" w:hAnsiTheme="majorBidi" w:cstheme="majorBidi"/>
          <w:sz w:val="24"/>
          <w:szCs w:val="24"/>
        </w:rPr>
        <w:br/>
      </w:r>
      <w:proofErr w:type="spellStart"/>
      <w:r w:rsidRPr="00D3428B">
        <w:rPr>
          <w:rFonts w:asciiTheme="majorBidi" w:hAnsiTheme="majorBidi" w:cstheme="majorBidi"/>
          <w:sz w:val="24"/>
          <w:szCs w:val="24"/>
        </w:rPr>
        <w:t>WindowsEvents</w:t>
      </w:r>
      <w:proofErr w:type="spellEnd"/>
    </w:p>
    <w:p w:rsidR="00D3428B" w:rsidRPr="00126D2D" w:rsidRDefault="00D3428B" w:rsidP="00D3428B">
      <w:pPr>
        <w:spacing w:line="276" w:lineRule="auto"/>
        <w:rPr>
          <w:rFonts w:asciiTheme="majorBidi" w:hAnsiTheme="majorBidi" w:cstheme="majorBidi"/>
          <w:b/>
          <w:bCs/>
          <w:sz w:val="24"/>
          <w:szCs w:val="24"/>
        </w:rPr>
      </w:pPr>
      <w:r w:rsidRPr="00126D2D">
        <w:rPr>
          <w:rFonts w:asciiTheme="majorBidi" w:hAnsiTheme="majorBidi" w:cstheme="majorBidi"/>
          <w:b/>
          <w:bCs/>
          <w:sz w:val="24"/>
          <w:szCs w:val="24"/>
        </w:rPr>
        <w:t>Part V: Create Attack Maps via Sentinel Workbook</w:t>
      </w:r>
    </w:p>
    <w:p w:rsidR="00D3428B" w:rsidRDefault="00D3428B" w:rsidP="00D3428B">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Build Attack Map Workbook:</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Create a new Workbook in Sentinel</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Remove difficult visuals</w:t>
      </w:r>
    </w:p>
    <w:p w:rsidR="00D3428B" w:rsidRDefault="00D3428B" w:rsidP="00D3428B">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Add a new Query Element</w:t>
      </w:r>
    </w:p>
    <w:p w:rsidR="00126D2D" w:rsidRDefault="00D3428B" w:rsidP="00126D2D">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 xml:space="preserve">Open the Advance Editor and </w:t>
      </w:r>
      <w:r w:rsidR="00126D2D">
        <w:rPr>
          <w:rFonts w:asciiTheme="majorBidi" w:hAnsiTheme="majorBidi" w:cstheme="majorBidi"/>
          <w:sz w:val="24"/>
          <w:szCs w:val="24"/>
        </w:rPr>
        <w:t>replace the existing Query with the following:</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p>
    <w:p w:rsidR="00126D2D" w:rsidRDefault="00126D2D" w:rsidP="00126D2D">
      <w:pPr>
        <w:pStyle w:val="ListParagraph"/>
        <w:spacing w:line="276" w:lineRule="auto"/>
        <w:ind w:left="1440"/>
        <w:rPr>
          <w:rFonts w:asciiTheme="majorBidi" w:hAnsiTheme="majorBidi" w:cstheme="majorBidi"/>
          <w:sz w:val="24"/>
          <w:szCs w:val="24"/>
        </w:rPr>
      </w:pPr>
      <w:r>
        <w:rPr>
          <w:noProof/>
        </w:rPr>
        <w:drawing>
          <wp:inline distT="0" distB="0" distL="0" distR="0" wp14:anchorId="23209800" wp14:editId="3B0B5C23">
            <wp:extent cx="6214913" cy="377092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723" t="11334" r="56075" b="47458"/>
                    <a:stretch/>
                  </pic:blipFill>
                  <pic:spPr bwMode="auto">
                    <a:xfrm>
                      <a:off x="0" y="0"/>
                      <a:ext cx="6322469" cy="3836186"/>
                    </a:xfrm>
                    <a:prstGeom prst="rect">
                      <a:avLst/>
                    </a:prstGeom>
                    <a:ln>
                      <a:noFill/>
                    </a:ln>
                    <a:extLst>
                      <a:ext uri="{53640926-AAD7-44D8-BBD7-CCE9431645EC}">
                        <a14:shadowObscured xmlns:a14="http://schemas.microsoft.com/office/drawing/2010/main"/>
                      </a:ext>
                    </a:extLst>
                  </pic:spPr>
                </pic:pic>
              </a:graphicData>
            </a:graphic>
          </wp:inline>
        </w:drawing>
      </w:r>
    </w:p>
    <w:p w:rsidR="00126D2D" w:rsidRDefault="00126D2D" w:rsidP="00126D2D">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lastRenderedPageBreak/>
        <w:t>View and analyze the newly created and modified map:</w:t>
      </w:r>
    </w:p>
    <w:p w:rsidR="00126D2D" w:rsidRDefault="00126D2D" w:rsidP="00126D2D">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The map will display attacked locations based on IP</w:t>
      </w:r>
    </w:p>
    <w:p w:rsidR="00126D2D" w:rsidRPr="00DF7896" w:rsidRDefault="00126D2D" w:rsidP="00DF7896">
      <w:pPr>
        <w:pStyle w:val="ListParagraph"/>
        <w:numPr>
          <w:ilvl w:val="2"/>
          <w:numId w:val="2"/>
        </w:numPr>
        <w:spacing w:line="276" w:lineRule="auto"/>
        <w:rPr>
          <w:rFonts w:asciiTheme="majorBidi" w:hAnsiTheme="majorBidi" w:cstheme="majorBidi"/>
          <w:sz w:val="24"/>
          <w:szCs w:val="24"/>
        </w:rPr>
      </w:pPr>
      <w:r>
        <w:rPr>
          <w:rFonts w:asciiTheme="majorBidi" w:hAnsiTheme="majorBidi" w:cstheme="majorBidi"/>
          <w:sz w:val="24"/>
          <w:szCs w:val="24"/>
        </w:rPr>
        <w:t>Watch real-time updates (refresh) as attacked continue probing the honeypot</w:t>
      </w:r>
    </w:p>
    <w:p w:rsidR="00126D2D" w:rsidRPr="00126D2D" w:rsidRDefault="00126D2D" w:rsidP="00126D2D">
      <w:pPr>
        <w:spacing w:line="276" w:lineRule="auto"/>
        <w:rPr>
          <w:rFonts w:asciiTheme="majorBidi" w:hAnsiTheme="majorBidi" w:cstheme="majorBidi"/>
          <w:sz w:val="24"/>
          <w:szCs w:val="24"/>
        </w:rPr>
      </w:pPr>
      <w:r>
        <w:rPr>
          <w:noProof/>
        </w:rPr>
        <w:drawing>
          <wp:inline distT="0" distB="0" distL="0" distR="0" wp14:anchorId="22BC3444" wp14:editId="292DE182">
            <wp:extent cx="6902698" cy="3703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 Map.png"/>
                    <pic:cNvPicPr/>
                  </pic:nvPicPr>
                  <pic:blipFill rotWithShape="1">
                    <a:blip r:embed="rId9"/>
                    <a:srcRect b="3724"/>
                    <a:stretch/>
                  </pic:blipFill>
                  <pic:spPr bwMode="auto">
                    <a:xfrm>
                      <a:off x="0" y="0"/>
                      <a:ext cx="7075860" cy="3796482"/>
                    </a:xfrm>
                    <a:prstGeom prst="rect">
                      <a:avLst/>
                    </a:prstGeom>
                    <a:ln>
                      <a:noFill/>
                    </a:ln>
                    <a:extLst>
                      <a:ext uri="{53640926-AAD7-44D8-BBD7-CCE9431645EC}">
                        <a14:shadowObscured xmlns:a14="http://schemas.microsoft.com/office/drawing/2010/main"/>
                      </a:ext>
                    </a:extLst>
                  </pic:spPr>
                </pic:pic>
              </a:graphicData>
            </a:graphic>
          </wp:inline>
        </w:drawing>
      </w:r>
    </w:p>
    <w:p w:rsidR="00126D2D" w:rsidRPr="00126D2D" w:rsidRDefault="00126D2D" w:rsidP="00126D2D">
      <w:pPr>
        <w:pStyle w:val="ListParagraph"/>
        <w:numPr>
          <w:ilvl w:val="0"/>
          <w:numId w:val="2"/>
        </w:numPr>
        <w:spacing w:line="276" w:lineRule="auto"/>
        <w:rPr>
          <w:rFonts w:asciiTheme="majorBidi" w:hAnsiTheme="majorBidi" w:cstheme="majorBidi"/>
          <w:sz w:val="20"/>
          <w:szCs w:val="20"/>
        </w:rPr>
      </w:pPr>
      <w:r w:rsidRPr="00126D2D">
        <w:rPr>
          <w:rFonts w:asciiTheme="majorBidi" w:hAnsiTheme="majorBidi" w:cstheme="majorBidi"/>
          <w:sz w:val="20"/>
          <w:szCs w:val="20"/>
        </w:rPr>
        <w:t>Windows VM Attack Map Demonstrating IP-based Locations of Attackers Trying to Exploit the Honeypot</w:t>
      </w:r>
    </w:p>
    <w:p w:rsidR="00D3428B" w:rsidRDefault="00D3428B" w:rsidP="00126D2D">
      <w:pPr>
        <w:spacing w:line="276" w:lineRule="auto"/>
        <w:ind w:left="360"/>
        <w:rPr>
          <w:rFonts w:asciiTheme="majorBidi" w:hAnsiTheme="majorBidi" w:cstheme="majorBidi"/>
          <w:sz w:val="24"/>
          <w:szCs w:val="24"/>
        </w:rPr>
      </w:pPr>
    </w:p>
    <w:p w:rsidR="00126D2D" w:rsidRPr="00DF7896" w:rsidRDefault="00126D2D" w:rsidP="00DF7896">
      <w:pPr>
        <w:pStyle w:val="ListParagraph"/>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Sample the log data:</w:t>
      </w:r>
    </w:p>
    <w:p w:rsidR="00126D2D" w:rsidRDefault="00126D2D" w:rsidP="00126D2D">
      <w:pPr>
        <w:pStyle w:val="ListParagraph"/>
        <w:numPr>
          <w:ilvl w:val="1"/>
          <w:numId w:val="2"/>
        </w:numPr>
        <w:spacing w:line="276" w:lineRule="auto"/>
        <w:rPr>
          <w:rFonts w:asciiTheme="majorBidi" w:hAnsiTheme="majorBidi" w:cstheme="majorBidi"/>
          <w:sz w:val="24"/>
          <w:szCs w:val="24"/>
        </w:rPr>
      </w:pPr>
      <w:r>
        <w:rPr>
          <w:rFonts w:asciiTheme="majorBidi" w:hAnsiTheme="majorBidi" w:cstheme="majorBidi"/>
          <w:sz w:val="24"/>
          <w:szCs w:val="24"/>
        </w:rPr>
        <w:t>Included below is an export of log data from Azure Monitor Log Analytics which show</w:t>
      </w:r>
      <w:r w:rsidR="00DF7896">
        <w:rPr>
          <w:rFonts w:asciiTheme="majorBidi" w:hAnsiTheme="majorBidi" w:cstheme="majorBidi"/>
          <w:sz w:val="24"/>
          <w:szCs w:val="24"/>
        </w:rPr>
        <w:t xml:space="preserve"> top locations of</w:t>
      </w:r>
      <w:r>
        <w:rPr>
          <w:rFonts w:asciiTheme="majorBidi" w:hAnsiTheme="majorBidi" w:cstheme="majorBidi"/>
          <w:sz w:val="24"/>
          <w:szCs w:val="24"/>
        </w:rPr>
        <w:t xml:space="preserve"> Failed Login Attempts</w:t>
      </w:r>
      <w:r w:rsidR="00DF7896">
        <w:rPr>
          <w:rFonts w:asciiTheme="majorBidi" w:hAnsiTheme="majorBidi" w:cstheme="majorBidi"/>
          <w:sz w:val="24"/>
          <w:szCs w:val="24"/>
        </w:rPr>
        <w:t>:</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Ranchos, Argentina: 23.4k</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Tilburg, Netherlands: 13.1k</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Bruges, Belgium: 13.1k</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proofErr w:type="spellStart"/>
      <w:r w:rsidRPr="00126D2D">
        <w:rPr>
          <w:rFonts w:asciiTheme="majorBidi" w:hAnsiTheme="majorBidi" w:cstheme="majorBidi"/>
          <w:sz w:val="24"/>
          <w:szCs w:val="24"/>
        </w:rPr>
        <w:t>Jordanow</w:t>
      </w:r>
      <w:proofErr w:type="spellEnd"/>
      <w:r w:rsidRPr="00126D2D">
        <w:rPr>
          <w:rFonts w:asciiTheme="majorBidi" w:hAnsiTheme="majorBidi" w:cstheme="majorBidi"/>
          <w:sz w:val="24"/>
          <w:szCs w:val="24"/>
        </w:rPr>
        <w:t>, Poland: 13.1k</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Seoul, South Korea: 943</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proofErr w:type="spellStart"/>
      <w:r w:rsidRPr="00126D2D">
        <w:rPr>
          <w:rFonts w:asciiTheme="majorBidi" w:hAnsiTheme="majorBidi" w:cstheme="majorBidi"/>
          <w:sz w:val="24"/>
          <w:szCs w:val="24"/>
        </w:rPr>
        <w:t>Yeongdeungpo-gu</w:t>
      </w:r>
      <w:proofErr w:type="spellEnd"/>
      <w:r w:rsidRPr="00126D2D">
        <w:rPr>
          <w:rFonts w:asciiTheme="majorBidi" w:hAnsiTheme="majorBidi" w:cstheme="majorBidi"/>
          <w:sz w:val="24"/>
          <w:szCs w:val="24"/>
        </w:rPr>
        <w:t>, South Korea: 245</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Queenstown, South Africa: 89</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Los Angeles, United States: 72</w:t>
      </w:r>
    </w:p>
    <w:p w:rsidR="00126D2D" w:rsidRPr="00126D2D" w:rsidRDefault="00126D2D" w:rsidP="00126D2D">
      <w:pPr>
        <w:pStyle w:val="ListParagraph"/>
        <w:numPr>
          <w:ilvl w:val="2"/>
          <w:numId w:val="2"/>
        </w:numPr>
        <w:spacing w:line="276" w:lineRule="auto"/>
        <w:rPr>
          <w:rFonts w:asciiTheme="majorBidi" w:hAnsiTheme="majorBidi" w:cstheme="majorBidi"/>
          <w:sz w:val="24"/>
          <w:szCs w:val="24"/>
        </w:rPr>
      </w:pPr>
      <w:proofErr w:type="spellStart"/>
      <w:r w:rsidRPr="00126D2D">
        <w:rPr>
          <w:rFonts w:asciiTheme="majorBidi" w:hAnsiTheme="majorBidi" w:cstheme="majorBidi"/>
          <w:sz w:val="24"/>
          <w:szCs w:val="24"/>
        </w:rPr>
        <w:t>Jarocin</w:t>
      </w:r>
      <w:proofErr w:type="spellEnd"/>
      <w:r w:rsidRPr="00126D2D">
        <w:rPr>
          <w:rFonts w:asciiTheme="majorBidi" w:hAnsiTheme="majorBidi" w:cstheme="majorBidi"/>
          <w:sz w:val="24"/>
          <w:szCs w:val="24"/>
        </w:rPr>
        <w:t>, Poland: 1</w:t>
      </w:r>
    </w:p>
    <w:p w:rsidR="00DF7896" w:rsidRDefault="00126D2D" w:rsidP="00DF7896">
      <w:pPr>
        <w:pStyle w:val="ListParagraph"/>
        <w:numPr>
          <w:ilvl w:val="2"/>
          <w:numId w:val="2"/>
        </w:numPr>
        <w:spacing w:line="276" w:lineRule="auto"/>
        <w:rPr>
          <w:rFonts w:asciiTheme="majorBidi" w:hAnsiTheme="majorBidi" w:cstheme="majorBidi"/>
          <w:sz w:val="24"/>
          <w:szCs w:val="24"/>
        </w:rPr>
      </w:pPr>
      <w:r w:rsidRPr="00126D2D">
        <w:rPr>
          <w:rFonts w:asciiTheme="majorBidi" w:hAnsiTheme="majorBidi" w:cstheme="majorBidi"/>
          <w:sz w:val="24"/>
          <w:szCs w:val="24"/>
        </w:rPr>
        <w:t>Paris, France: 1</w:t>
      </w:r>
    </w:p>
    <w:p w:rsidR="00DF7896" w:rsidRDefault="00DF7896" w:rsidP="00DF7896">
      <w:pPr>
        <w:pStyle w:val="ListParagraph"/>
        <w:numPr>
          <w:ilvl w:val="1"/>
          <w:numId w:val="2"/>
        </w:numPr>
        <w:spacing w:line="360" w:lineRule="auto"/>
        <w:rPr>
          <w:rFonts w:asciiTheme="majorBidi" w:hAnsiTheme="majorBidi" w:cstheme="majorBidi"/>
          <w:sz w:val="24"/>
          <w:szCs w:val="24"/>
        </w:rPr>
      </w:pPr>
      <w:r>
        <w:rPr>
          <w:rFonts w:asciiTheme="majorBidi" w:hAnsiTheme="majorBidi" w:cstheme="majorBidi"/>
          <w:sz w:val="24"/>
          <w:szCs w:val="24"/>
        </w:rPr>
        <w:t>Log Data File:</w:t>
      </w:r>
      <w:r w:rsidRPr="00DF7896">
        <w:rPr>
          <w:rFonts w:asciiTheme="majorBidi" w:hAnsiTheme="majorBidi" w:cstheme="majorBidi"/>
          <w:sz w:val="24"/>
          <w:szCs w:val="24"/>
        </w:rPr>
        <w:t xml:space="preserve">  </w:t>
      </w:r>
    </w:p>
    <w:p w:rsidR="00DF7896" w:rsidRDefault="00DF7896" w:rsidP="00DF7896">
      <w:pPr>
        <w:pStyle w:val="ListParagraph"/>
        <w:spacing w:line="360" w:lineRule="auto"/>
        <w:ind w:left="1440"/>
        <w:rPr>
          <w:rFonts w:asciiTheme="majorBidi" w:hAnsiTheme="majorBidi" w:cstheme="majorBidi"/>
          <w:sz w:val="24"/>
          <w:szCs w:val="24"/>
        </w:rPr>
      </w:pPr>
      <w:r w:rsidRPr="00DF7896">
        <w:rPr>
          <w:rFonts w:asciiTheme="majorBidi" w:hAnsiTheme="majorBidi" w:cstheme="majorBidi"/>
          <w:sz w:val="24"/>
          <w:szCs w:val="24"/>
        </w:rPr>
        <w:t xml:space="preserve">     </w:t>
      </w:r>
      <w:r>
        <w:object w:dxaOrig="1505" w:dyaOrig="982">
          <v:shape id="_x0000_i1025" type="#_x0000_t75" style="width:75.35pt;height:49.1pt" o:ole="">
            <v:imagedata r:id="rId10" o:title=""/>
          </v:shape>
          <o:OLEObject Type="Embed" ProgID="Excel.Sheet.12" ShapeID="_x0000_i1025" DrawAspect="Icon" ObjectID="_1805743060" r:id="rId11"/>
        </w:object>
      </w:r>
    </w:p>
    <w:p w:rsidR="009321E2" w:rsidRDefault="009321E2" w:rsidP="00DF7896">
      <w:pPr>
        <w:spacing w:line="360" w:lineRule="auto"/>
        <w:rPr>
          <w:rFonts w:asciiTheme="majorBidi" w:hAnsiTheme="majorBidi" w:cstheme="majorBidi"/>
          <w:b/>
          <w:bCs/>
          <w:sz w:val="24"/>
          <w:szCs w:val="24"/>
        </w:rPr>
      </w:pPr>
    </w:p>
    <w:p w:rsidR="00124944" w:rsidRPr="00DF7896" w:rsidRDefault="00124944" w:rsidP="00124944">
      <w:pPr>
        <w:spacing w:line="360" w:lineRule="auto"/>
        <w:rPr>
          <w:rFonts w:asciiTheme="majorBidi" w:hAnsiTheme="majorBidi" w:cstheme="majorBidi"/>
          <w:b/>
          <w:bCs/>
          <w:sz w:val="24"/>
          <w:szCs w:val="24"/>
        </w:rPr>
      </w:pPr>
      <w:r w:rsidRPr="00DF7896">
        <w:rPr>
          <w:rFonts w:asciiTheme="majorBidi" w:hAnsiTheme="majorBidi" w:cstheme="majorBidi"/>
          <w:b/>
          <w:bCs/>
          <w:sz w:val="24"/>
          <w:szCs w:val="24"/>
        </w:rPr>
        <w:lastRenderedPageBreak/>
        <w:t>Cleanup &amp; Ethics</w:t>
      </w:r>
    </w:p>
    <w:p w:rsidR="00124944" w:rsidRDefault="00124944" w:rsidP="00124944">
      <w:pPr>
        <w:pStyle w:val="ListParagraph"/>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After data collection and attacker mapping, delete the VM and resource group</w:t>
      </w:r>
    </w:p>
    <w:p w:rsidR="00124944" w:rsidRDefault="00124944" w:rsidP="00124944">
      <w:pPr>
        <w:pStyle w:val="ListParagraph"/>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Do not interact or respond to attackers as the honeypot is strictly passive and observational</w:t>
      </w:r>
    </w:p>
    <w:p w:rsidR="00DF7896" w:rsidRPr="00DF7896" w:rsidRDefault="00DF7896" w:rsidP="00DF7896">
      <w:pPr>
        <w:spacing w:line="360" w:lineRule="auto"/>
        <w:rPr>
          <w:rFonts w:asciiTheme="majorBidi" w:hAnsiTheme="majorBidi" w:cstheme="majorBidi"/>
          <w:b/>
          <w:bCs/>
          <w:sz w:val="24"/>
          <w:szCs w:val="24"/>
        </w:rPr>
      </w:pPr>
      <w:r w:rsidRPr="00DF7896">
        <w:rPr>
          <w:rFonts w:asciiTheme="majorBidi" w:hAnsiTheme="majorBidi" w:cstheme="majorBidi"/>
          <w:b/>
          <w:bCs/>
          <w:sz w:val="24"/>
          <w:szCs w:val="24"/>
        </w:rPr>
        <w:t>Project Outcome</w:t>
      </w:r>
    </w:p>
    <w:p w:rsidR="002C27CE" w:rsidRPr="009321E2" w:rsidRDefault="002C27CE" w:rsidP="009321E2">
      <w:pPr>
        <w:spacing w:line="360" w:lineRule="auto"/>
        <w:ind w:firstLine="720"/>
        <w:rPr>
          <w:rFonts w:asciiTheme="majorBidi" w:hAnsiTheme="majorBidi" w:cstheme="majorBidi"/>
          <w:sz w:val="24"/>
          <w:szCs w:val="24"/>
        </w:rPr>
      </w:pPr>
      <w:r w:rsidRPr="009321E2">
        <w:rPr>
          <w:rFonts w:asciiTheme="majorBidi" w:hAnsiTheme="majorBidi" w:cstheme="majorBidi"/>
          <w:sz w:val="24"/>
          <w:szCs w:val="24"/>
        </w:rPr>
        <w:t xml:space="preserve">Within minutes of VM exposure with an open RDP and a disabled Firewall, the system experienced thousands of brute-force login attempts. Attack traffic generated from a globally distributed set of IPs indicating use of botnets and automated attack frameworks. </w:t>
      </w:r>
      <w:r w:rsidR="009321E2" w:rsidRPr="009321E2">
        <w:rPr>
          <w:rFonts w:asciiTheme="majorBidi" w:hAnsiTheme="majorBidi" w:cstheme="majorBidi"/>
          <w:sz w:val="24"/>
          <w:szCs w:val="24"/>
        </w:rPr>
        <w:t>This illustrates how open and unprotected services are quickly and repeatedly targeted, even with no advertisement.</w:t>
      </w:r>
      <w:r w:rsidR="009321E2" w:rsidRPr="009321E2">
        <w:rPr>
          <w:rFonts w:asciiTheme="majorBidi" w:hAnsiTheme="majorBidi" w:cstheme="majorBidi"/>
          <w:sz w:val="24"/>
          <w:szCs w:val="24"/>
        </w:rPr>
        <w:t xml:space="preserve"> </w:t>
      </w:r>
      <w:r w:rsidRPr="009321E2">
        <w:rPr>
          <w:rFonts w:asciiTheme="majorBidi" w:hAnsiTheme="majorBidi" w:cstheme="majorBidi"/>
          <w:sz w:val="24"/>
          <w:szCs w:val="24"/>
        </w:rPr>
        <w:t xml:space="preserve">The IPs were </w:t>
      </w:r>
      <w:proofErr w:type="spellStart"/>
      <w:r w:rsidRPr="009321E2">
        <w:rPr>
          <w:rFonts w:asciiTheme="majorBidi" w:hAnsiTheme="majorBidi" w:cstheme="majorBidi"/>
          <w:sz w:val="24"/>
          <w:szCs w:val="24"/>
        </w:rPr>
        <w:t>geolocated</w:t>
      </w:r>
      <w:proofErr w:type="spellEnd"/>
      <w:r w:rsidRPr="009321E2">
        <w:rPr>
          <w:rFonts w:asciiTheme="majorBidi" w:hAnsiTheme="majorBidi" w:cstheme="majorBidi"/>
          <w:sz w:val="24"/>
          <w:szCs w:val="24"/>
        </w:rPr>
        <w:t xml:space="preserve"> using a </w:t>
      </w:r>
      <w:proofErr w:type="spellStart"/>
      <w:r w:rsidRPr="009321E2">
        <w:rPr>
          <w:rFonts w:asciiTheme="majorBidi" w:hAnsiTheme="majorBidi" w:cstheme="majorBidi"/>
          <w:sz w:val="24"/>
          <w:szCs w:val="24"/>
        </w:rPr>
        <w:t>watchlist</w:t>
      </w:r>
      <w:proofErr w:type="spellEnd"/>
      <w:r w:rsidR="009321E2" w:rsidRPr="009321E2">
        <w:rPr>
          <w:rFonts w:asciiTheme="majorBidi" w:hAnsiTheme="majorBidi" w:cstheme="majorBidi"/>
          <w:sz w:val="24"/>
          <w:szCs w:val="24"/>
        </w:rPr>
        <w:t>-backed enrichment pipeline, leverage KQL and ipv4_lookup functions. Logs were then visualized using Azure Workbooks; effectively demonstrating hot zones for the global threat actors. This rapid attack behavior reinforces the necessity of zero-trust principles, least privilege access, and proper Network Security Group (NSG) configurations</w:t>
      </w:r>
      <w:r w:rsidR="009321E2">
        <w:rPr>
          <w:rFonts w:asciiTheme="majorBidi" w:hAnsiTheme="majorBidi" w:cstheme="majorBidi"/>
          <w:sz w:val="24"/>
          <w:szCs w:val="24"/>
        </w:rPr>
        <w:t xml:space="preserve"> such as Endpoint Hardening and Network Segmentation</w:t>
      </w:r>
      <w:r w:rsidR="009321E2" w:rsidRPr="009321E2">
        <w:rPr>
          <w:rFonts w:asciiTheme="majorBidi" w:hAnsiTheme="majorBidi" w:cstheme="majorBidi"/>
          <w:sz w:val="24"/>
          <w:szCs w:val="24"/>
        </w:rPr>
        <w:t xml:space="preserve">. </w:t>
      </w:r>
    </w:p>
    <w:p w:rsidR="00DF7896" w:rsidRPr="00DF7896" w:rsidRDefault="00DF7896" w:rsidP="00DF7896">
      <w:pPr>
        <w:spacing w:line="360" w:lineRule="auto"/>
        <w:rPr>
          <w:rFonts w:asciiTheme="majorBidi" w:hAnsiTheme="majorBidi" w:cstheme="majorBidi"/>
          <w:b/>
          <w:bCs/>
          <w:sz w:val="24"/>
          <w:szCs w:val="24"/>
        </w:rPr>
      </w:pPr>
      <w:r w:rsidRPr="00DF7896">
        <w:rPr>
          <w:rFonts w:asciiTheme="majorBidi" w:hAnsiTheme="majorBidi" w:cstheme="majorBidi"/>
          <w:b/>
          <w:bCs/>
          <w:sz w:val="24"/>
          <w:szCs w:val="24"/>
        </w:rPr>
        <w:t>Final Thoughts</w:t>
      </w:r>
    </w:p>
    <w:p w:rsidR="009321E2" w:rsidRPr="009321E2" w:rsidRDefault="00DF7896" w:rsidP="00124944">
      <w:pPr>
        <w:spacing w:line="360" w:lineRule="auto"/>
        <w:ind w:firstLine="720"/>
        <w:rPr>
          <w:rFonts w:asciiTheme="majorBidi" w:hAnsiTheme="majorBidi" w:cstheme="majorBidi"/>
          <w:sz w:val="24"/>
          <w:szCs w:val="24"/>
        </w:rPr>
      </w:pPr>
      <w:r>
        <w:rPr>
          <w:rFonts w:asciiTheme="majorBidi" w:hAnsiTheme="majorBidi" w:cstheme="majorBidi"/>
          <w:sz w:val="24"/>
          <w:szCs w:val="24"/>
        </w:rPr>
        <w:t>This project</w:t>
      </w:r>
      <w:r w:rsidR="009321E2">
        <w:rPr>
          <w:rFonts w:asciiTheme="majorBidi" w:hAnsiTheme="majorBidi" w:cstheme="majorBidi"/>
          <w:sz w:val="24"/>
          <w:szCs w:val="24"/>
        </w:rPr>
        <w:t xml:space="preserve"> presents a controlled yet realistic simulation of what can happen when infrastructure is left exposed to the internet. Implementation of Endpoint Hardening and Network Segmentation by cybersecurity professionals are of critical importance in real world scenarios where attackers leverage and utilize automated scanning tools and credential stuffing techniques in order to identify and exploit targets. This project also </w:t>
      </w:r>
      <w:r w:rsidR="009321E2" w:rsidRPr="009321E2">
        <w:rPr>
          <w:rFonts w:asciiTheme="majorBidi" w:hAnsiTheme="majorBidi" w:cstheme="majorBidi"/>
          <w:sz w:val="24"/>
          <w:szCs w:val="24"/>
        </w:rPr>
        <w:t>highlights the practical application of SIEM tools, particularly Microsoft Sentinel, for aggregating logs, enriching them with threat intelligence, and visualizing insights. The use of KQL enables powerful queries to identify patterns in login failures, lateral movement, and reconnaissance behavior. Ultimately, the lab underscores that even unadvertised and freshly deployed VMs are quickly targeted, validating the pervasive and automated nature of modern cyber threats. By simulating this real-world scenario, security professionals and learners alike gain firsthand experience with adversary tactics, cloud telemetry, and operational security best practices.</w:t>
      </w:r>
    </w:p>
    <w:p w:rsidR="00DF7896" w:rsidRPr="00DF7896" w:rsidRDefault="00DF7896" w:rsidP="00DF7896">
      <w:pPr>
        <w:spacing w:line="360" w:lineRule="auto"/>
        <w:rPr>
          <w:rFonts w:asciiTheme="majorBidi" w:hAnsiTheme="majorBidi" w:cstheme="majorBidi"/>
          <w:sz w:val="24"/>
          <w:szCs w:val="24"/>
        </w:rPr>
      </w:pPr>
    </w:p>
    <w:sectPr w:rsidR="00DF7896" w:rsidRPr="00DF7896" w:rsidSect="002C27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9635D"/>
    <w:multiLevelType w:val="hybridMultilevel"/>
    <w:tmpl w:val="D37E18C2"/>
    <w:lvl w:ilvl="0" w:tplc="D5CC83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F44C20"/>
    <w:multiLevelType w:val="hybridMultilevel"/>
    <w:tmpl w:val="1800295A"/>
    <w:lvl w:ilvl="0" w:tplc="A2B20C7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DE9"/>
    <w:rsid w:val="00124944"/>
    <w:rsid w:val="00126D2D"/>
    <w:rsid w:val="002C27CE"/>
    <w:rsid w:val="0049322D"/>
    <w:rsid w:val="009321E2"/>
    <w:rsid w:val="009653CC"/>
    <w:rsid w:val="00A42DE9"/>
    <w:rsid w:val="00D3428B"/>
    <w:rsid w:val="00DF78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0F7E"/>
  <w15:chartTrackingRefBased/>
  <w15:docId w15:val="{24D617D4-CAA2-4837-BC9F-E717811B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DE9"/>
    <w:pPr>
      <w:ind w:left="720"/>
      <w:contextualSpacing/>
    </w:pPr>
  </w:style>
  <w:style w:type="character" w:styleId="Hyperlink">
    <w:name w:val="Hyperlink"/>
    <w:basedOn w:val="DefaultParagraphFont"/>
    <w:uiPriority w:val="99"/>
    <w:unhideWhenUsed/>
    <w:rsid w:val="00A42D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package" Target="embeddings/Microsoft_Excel_Macro-Enabled_Worksheet.xlsm"/><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package" Target="embeddings/Microsoft_Excel_Worksheet.xlsx"/><Relationship Id="rId5" Type="http://schemas.openxmlformats.org/officeDocument/2006/relationships/hyperlink" Target="https://azure.microsoft.com/en-us/pricing/purchase-options/azure-account" TargetMode="Externa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Ahoura M</dc:creator>
  <cp:keywords/>
  <dc:description/>
  <cp:lastModifiedBy>Ahoura M</cp:lastModifiedBy>
  <cp:revision>5</cp:revision>
  <dcterms:created xsi:type="dcterms:W3CDTF">2025-04-10T01:13:00Z</dcterms:created>
  <dcterms:modified xsi:type="dcterms:W3CDTF">2025-04-10T02:31:00Z</dcterms:modified>
</cp:coreProperties>
</file>