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DB27" w14:textId="264A50BC" w:rsidR="005C0332" w:rsidRDefault="00FA6EDA" w:rsidP="00621697">
      <w:pPr>
        <w:jc w:val="both"/>
      </w:pPr>
      <w:r>
        <w:t>Austin Houston</w:t>
      </w:r>
    </w:p>
    <w:p w14:paraId="0C07FDDD" w14:textId="6284C0C7" w:rsidR="00FA6EDA" w:rsidRDefault="00FA6EDA" w:rsidP="00621697">
      <w:pPr>
        <w:jc w:val="both"/>
      </w:pPr>
      <w:r>
        <w:t>Project Proposal</w:t>
      </w:r>
    </w:p>
    <w:p w14:paraId="200FD62F" w14:textId="5860C224" w:rsidR="00FA6EDA" w:rsidRDefault="00FA6EDA" w:rsidP="00621697">
      <w:pPr>
        <w:jc w:val="both"/>
      </w:pPr>
      <w:proofErr w:type="spellStart"/>
      <w:r>
        <w:t>Mse</w:t>
      </w:r>
      <w:proofErr w:type="spellEnd"/>
      <w:r>
        <w:t xml:space="preserve"> 613</w:t>
      </w:r>
    </w:p>
    <w:p w14:paraId="4F95365D" w14:textId="77777777" w:rsidR="00BB351F" w:rsidRDefault="00BB351F" w:rsidP="00621697">
      <w:pPr>
        <w:jc w:val="both"/>
      </w:pPr>
    </w:p>
    <w:p w14:paraId="59DF1396" w14:textId="317FB0A5" w:rsidR="00250023" w:rsidRPr="00250023" w:rsidRDefault="00250023" w:rsidP="00621697">
      <w:pPr>
        <w:jc w:val="both"/>
        <w:rPr>
          <w:b/>
          <w:bCs/>
        </w:rPr>
      </w:pPr>
      <w:r w:rsidRPr="00250023">
        <w:rPr>
          <w:b/>
          <w:bCs/>
        </w:rPr>
        <w:t>Background</w:t>
      </w:r>
      <w:r>
        <w:rPr>
          <w:b/>
          <w:bCs/>
        </w:rPr>
        <w:t>:</w:t>
      </w:r>
    </w:p>
    <w:p w14:paraId="0CA832F1" w14:textId="744D5290" w:rsidR="00250023" w:rsidRDefault="00BB351F" w:rsidP="00CB31A5">
      <w:pPr>
        <w:jc w:val="both"/>
      </w:pPr>
      <w:r>
        <w:t xml:space="preserve">Electron energy loss spectroscopy (EELS) is an advanced scanning transmission electron microscopy (STEM) </w:t>
      </w:r>
      <w:r w:rsidR="00B704EC">
        <w:t xml:space="preserve">used to measure chemical bonding, atomic composition, electronic structure, and surface properties of a system.  When an electron beam is transmitted through a thin (~100 nm) sample, some electrons are scattered inelastically </w:t>
      </w:r>
      <w:r w:rsidR="00250023">
        <w:t xml:space="preserve">and lose energy.  These electrons are passed through a magnetic field </w:t>
      </w:r>
      <w:r w:rsidR="003E3AC9">
        <w:t>to</w:t>
      </w:r>
      <w:r w:rsidR="00250023">
        <w:t xml:space="preserve"> </w:t>
      </w:r>
      <w:r w:rsidR="003E3AC9">
        <w:t>sort them</w:t>
      </w:r>
      <w:r w:rsidR="00250023">
        <w:t xml:space="preserve"> by energy</w:t>
      </w:r>
      <w:r w:rsidR="003E3AC9">
        <w:t>.  The resulting spectra is characterized into three regions: zero-loss peak (elastically scattered electrons), low-loss region (in-elastic scattering from plasmons), and core-loss region (ionization</w:t>
      </w:r>
      <w:r w:rsidR="003E3AC9">
        <w:t xml:space="preserve"> edges corresponding to</w:t>
      </w:r>
      <w:r w:rsidR="003E3AC9">
        <w:t xml:space="preserve"> </w:t>
      </w:r>
      <w:r w:rsidR="003E3AC9">
        <w:t>the excitation of electrons in single atoms</w:t>
      </w:r>
      <w:r w:rsidR="003E3AC9">
        <w:t>).  Peaks in the core-loss region broadly elucidate elemental composition while also displaying fine structure called electron energy-loss near-edge structure (ELNES), corresponding to local bonding and coordination.</w:t>
      </w:r>
    </w:p>
    <w:p w14:paraId="25D76C92" w14:textId="77777777" w:rsidR="00250023" w:rsidRDefault="00250023" w:rsidP="00621697">
      <w:pPr>
        <w:ind w:firstLine="720"/>
        <w:jc w:val="both"/>
      </w:pPr>
    </w:p>
    <w:p w14:paraId="70202BC0" w14:textId="1A097DAC" w:rsidR="00250023" w:rsidRDefault="00250023" w:rsidP="00621697">
      <w:pPr>
        <w:jc w:val="both"/>
        <w:rPr>
          <w:b/>
          <w:bCs/>
        </w:rPr>
      </w:pPr>
      <w:r w:rsidRPr="00250023">
        <w:rPr>
          <w:b/>
          <w:bCs/>
        </w:rPr>
        <w:t>Project goal:</w:t>
      </w:r>
    </w:p>
    <w:p w14:paraId="31655F19" w14:textId="0C164C4E" w:rsidR="00707504" w:rsidRDefault="00ED2641" w:rsidP="00621697">
      <w:pPr>
        <w:jc w:val="both"/>
      </w:pPr>
      <w:r>
        <w:t xml:space="preserve">For my PhD thesis, I am focusing on in-situ laser processing of 2D materials </w:t>
      </w:r>
      <w:r>
        <w:t>in an electron microscope</w:t>
      </w:r>
      <w:r>
        <w:t>, primarily transition-metal-dichalcogenides.</w:t>
      </w:r>
      <w:r w:rsidR="00CB31A5">
        <w:t xml:space="preserve"> </w:t>
      </w:r>
      <w:r>
        <w:t>I believe I have produced an undocumented phase in the Pd-Se system, which has a unique structure.  These nano-crystal samples are usually so small that the only characterization techniques available are Z-contrast imaging and EELS.  For this project, I want to make significant process towards simulating EELS spectra which are reasonably matched to experimental spectra and used to quantify the system.  Ultimately, I am hoping to discover what role, if any, carbon plays in this material system.</w:t>
      </w:r>
    </w:p>
    <w:p w14:paraId="73DCC84A" w14:textId="6AD4E234" w:rsidR="00ED2641" w:rsidRPr="00ED2641" w:rsidRDefault="005F75D6" w:rsidP="00621697">
      <w:pPr>
        <w:jc w:val="both"/>
      </w:pPr>
      <w:r>
        <w:t>Again, I am more of a microscopist than a modeler, and I have no experience with DFT, so I have designed this project to have tiered goals.  First, I will accurately simulate the near edge structure of carbon.  If I can achieve this, I will go on to simulate EELS for different structures in the Pd-Se-C system and attempt to match them to experimentally acquired spectra.</w:t>
      </w:r>
    </w:p>
    <w:p w14:paraId="08FB2C81" w14:textId="26E704A4" w:rsidR="0075257A" w:rsidRDefault="0075257A" w:rsidP="00621697">
      <w:pPr>
        <w:jc w:val="both"/>
      </w:pPr>
    </w:p>
    <w:p w14:paraId="07A9CEC4" w14:textId="57DA53D2" w:rsidR="0075257A" w:rsidRDefault="00250023" w:rsidP="00621697">
      <w:pPr>
        <w:jc w:val="both"/>
        <w:rPr>
          <w:b/>
          <w:bCs/>
        </w:rPr>
      </w:pPr>
      <w:r>
        <w:rPr>
          <w:b/>
          <w:bCs/>
        </w:rPr>
        <w:t>Relevance:</w:t>
      </w:r>
    </w:p>
    <w:p w14:paraId="225CBE5D" w14:textId="65CB1AE7" w:rsidR="005F75D6" w:rsidRPr="005F75D6" w:rsidRDefault="00621697" w:rsidP="00621697">
      <w:pPr>
        <w:jc w:val="both"/>
      </w:pPr>
      <w:r>
        <w:t>The relevance of density functional theory and electron microscopy is ultimately statable in one word: electrons!  In all seriousness, this project seems ambitious given my experience with modeling.  EELS is inherently an excited state method, and any modeling must account for electron-hole effects.</w:t>
      </w:r>
      <w:r w:rsidR="00CB31A5">
        <w:t xml:space="preserve">  Luckily, I have literature examples to follow.  I will experiment with two promising DFT programs</w:t>
      </w:r>
      <w:r w:rsidR="00FA2AAF">
        <w:t>: Wein2k (</w:t>
      </w:r>
      <w:r w:rsidR="00FA2AAF" w:rsidRPr="00FA2AAF">
        <w:t>based on (L)APW + local orbitals method</w:t>
      </w:r>
      <w:r w:rsidR="00FA2AAF">
        <w:t xml:space="preserve">s) and CASTEP (based on a </w:t>
      </w:r>
      <w:r w:rsidR="00FA2AAF" w:rsidRPr="00FA2AAF">
        <w:t>plane-wave pseudopotential density functional</w:t>
      </w:r>
      <w:r w:rsidR="00FA2AAF">
        <w:t>).  The general workflow is shown below:</w:t>
      </w:r>
    </w:p>
    <w:p w14:paraId="54701739" w14:textId="6D0D4B76" w:rsidR="00707504" w:rsidRDefault="00707504" w:rsidP="00FA2A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14DDE3" wp14:editId="0575FD68">
            <wp:extent cx="5552902" cy="896414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55" cy="9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5B4" w14:textId="77777777" w:rsidR="00707504" w:rsidRPr="00250023" w:rsidRDefault="00707504" w:rsidP="00621697">
      <w:pPr>
        <w:jc w:val="both"/>
        <w:rPr>
          <w:b/>
          <w:bCs/>
        </w:rPr>
      </w:pPr>
    </w:p>
    <w:p w14:paraId="15C9E74F" w14:textId="4825FAD5" w:rsidR="00695E4C" w:rsidRPr="00707504" w:rsidRDefault="00707504" w:rsidP="00621697">
      <w:pPr>
        <w:jc w:val="both"/>
        <w:rPr>
          <w:b/>
          <w:bCs/>
        </w:rPr>
      </w:pPr>
      <w:r w:rsidRPr="00707504">
        <w:rPr>
          <w:b/>
          <w:bCs/>
        </w:rPr>
        <w:t>Source/ project guide:</w:t>
      </w:r>
    </w:p>
    <w:p w14:paraId="2BCC7E14" w14:textId="33388050" w:rsidR="00FA6EDA" w:rsidRDefault="005F6083" w:rsidP="00621697">
      <w:pPr>
        <w:jc w:val="both"/>
      </w:pPr>
      <w:r w:rsidRPr="00936E5D">
        <w:t>https://etheses.whiterose.ac.uk/1447/2/phd_thesis_seabourne.pdf</w:t>
      </w:r>
    </w:p>
    <w:sectPr w:rsidR="00FA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A"/>
    <w:rsid w:val="00030DDE"/>
    <w:rsid w:val="000469AE"/>
    <w:rsid w:val="00067FFE"/>
    <w:rsid w:val="000824FF"/>
    <w:rsid w:val="00092DEF"/>
    <w:rsid w:val="000C1799"/>
    <w:rsid w:val="000C57AC"/>
    <w:rsid w:val="000E0E09"/>
    <w:rsid w:val="000E23AB"/>
    <w:rsid w:val="0011510C"/>
    <w:rsid w:val="0013401F"/>
    <w:rsid w:val="00152836"/>
    <w:rsid w:val="001A2463"/>
    <w:rsid w:val="001A5C04"/>
    <w:rsid w:val="00203662"/>
    <w:rsid w:val="00250023"/>
    <w:rsid w:val="002568C1"/>
    <w:rsid w:val="002731BB"/>
    <w:rsid w:val="00350E2A"/>
    <w:rsid w:val="00394352"/>
    <w:rsid w:val="003B1E0B"/>
    <w:rsid w:val="003E3AC9"/>
    <w:rsid w:val="003F1650"/>
    <w:rsid w:val="003F6437"/>
    <w:rsid w:val="0044461F"/>
    <w:rsid w:val="004F25CA"/>
    <w:rsid w:val="00500CEA"/>
    <w:rsid w:val="00503779"/>
    <w:rsid w:val="00510682"/>
    <w:rsid w:val="00516DF1"/>
    <w:rsid w:val="00537360"/>
    <w:rsid w:val="00547D57"/>
    <w:rsid w:val="00586208"/>
    <w:rsid w:val="005A4D83"/>
    <w:rsid w:val="005C0332"/>
    <w:rsid w:val="005F6083"/>
    <w:rsid w:val="005F75D6"/>
    <w:rsid w:val="00621697"/>
    <w:rsid w:val="0065422F"/>
    <w:rsid w:val="00695E4C"/>
    <w:rsid w:val="006C150A"/>
    <w:rsid w:val="006E0226"/>
    <w:rsid w:val="00707504"/>
    <w:rsid w:val="007438E8"/>
    <w:rsid w:val="0075257A"/>
    <w:rsid w:val="00773D15"/>
    <w:rsid w:val="007D14B8"/>
    <w:rsid w:val="00836C68"/>
    <w:rsid w:val="008628C6"/>
    <w:rsid w:val="00884A9D"/>
    <w:rsid w:val="00894699"/>
    <w:rsid w:val="008F0083"/>
    <w:rsid w:val="00916794"/>
    <w:rsid w:val="009250D2"/>
    <w:rsid w:val="00936E5D"/>
    <w:rsid w:val="0094426C"/>
    <w:rsid w:val="00965516"/>
    <w:rsid w:val="00966D49"/>
    <w:rsid w:val="00A230F2"/>
    <w:rsid w:val="00A2430D"/>
    <w:rsid w:val="00A82EB0"/>
    <w:rsid w:val="00A95833"/>
    <w:rsid w:val="00AB47BD"/>
    <w:rsid w:val="00AB7B1D"/>
    <w:rsid w:val="00B17BCD"/>
    <w:rsid w:val="00B704EC"/>
    <w:rsid w:val="00B7210A"/>
    <w:rsid w:val="00BB351F"/>
    <w:rsid w:val="00C314E5"/>
    <w:rsid w:val="00C867B4"/>
    <w:rsid w:val="00CA478A"/>
    <w:rsid w:val="00CB31A5"/>
    <w:rsid w:val="00D0288D"/>
    <w:rsid w:val="00D04A66"/>
    <w:rsid w:val="00D46F1D"/>
    <w:rsid w:val="00D4756B"/>
    <w:rsid w:val="00D61897"/>
    <w:rsid w:val="00D80DD1"/>
    <w:rsid w:val="00DC3352"/>
    <w:rsid w:val="00DD6A82"/>
    <w:rsid w:val="00DE1A0A"/>
    <w:rsid w:val="00E2650B"/>
    <w:rsid w:val="00E45247"/>
    <w:rsid w:val="00E67020"/>
    <w:rsid w:val="00E673EB"/>
    <w:rsid w:val="00E83607"/>
    <w:rsid w:val="00EC7E41"/>
    <w:rsid w:val="00ED2641"/>
    <w:rsid w:val="00ED6496"/>
    <w:rsid w:val="00F571A2"/>
    <w:rsid w:val="00FA2AAF"/>
    <w:rsid w:val="00FA2FC6"/>
    <w:rsid w:val="00FA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0B63B"/>
  <w15:chartTrackingRefBased/>
  <w15:docId w15:val="{06A59818-9A8C-0145-8AC9-E1430AF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Houston, Austin</dc:creator>
  <cp:keywords/>
  <dc:description/>
  <cp:lastModifiedBy>Houston, Austin</cp:lastModifiedBy>
  <cp:revision>9</cp:revision>
  <dcterms:created xsi:type="dcterms:W3CDTF">2023-03-11T17:53:00Z</dcterms:created>
  <dcterms:modified xsi:type="dcterms:W3CDTF">2023-03-18T18:44:00Z</dcterms:modified>
</cp:coreProperties>
</file>