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c0e0670604b6298759ca81d1a46fe9e5a758a57"/>
    <w:p>
      <w:pPr>
        <w:pStyle w:val="Heading1"/>
      </w:pPr>
      <w:r>
        <w:t xml:space="preserve">Review package: operation-scoped cancellation (B1–B7)</w:t>
      </w:r>
    </w:p>
    <w:p>
      <w:pPr>
        <w:pStyle w:val="BlockText"/>
      </w:pPr>
      <w:r>
        <w:rPr>
          <w:bCs/>
          <w:b/>
        </w:rPr>
        <w:t xml:space="preserve">Scope note.</w:t>
      </w:r>
      <w:r>
        <w:t xml:space="preserve"> </w:t>
      </w:r>
      <w:r>
        <w:t xml:space="preserve">This packet reviews the</w:t>
      </w:r>
      <w:r>
        <w:t xml:space="preserve"> </w:t>
      </w:r>
      <w:r>
        <w:rPr>
          <w:bCs/>
          <w:b/>
        </w:rPr>
        <w:t xml:space="preserve">operation-scoped-cancellation</w:t>
      </w:r>
      <w:r>
        <w:t xml:space="preserve"> </w:t>
      </w:r>
      <w:r>
        <w:t xml:space="preserve">work. It supersedes the earlier</w:t>
      </w:r>
      <w:r>
        <w:t xml:space="preserve"> </w:t>
      </w:r>
      <w:r>
        <w:t xml:space="preserve">“</w:t>
      </w:r>
      <w:r>
        <w:t xml:space="preserve">browser lifetime + stop rule S4</w:t>
      </w:r>
      <w:r>
        <w:t xml:space="preserve">”</w:t>
      </w:r>
      <w:r>
        <w:t xml:space="preserve"> </w:t>
      </w:r>
      <w:r>
        <w:t xml:space="preserve">packet (candidate</w:t>
      </w:r>
      <w:r>
        <w:t xml:space="preserve"> </w:t>
      </w:r>
      <w:r>
        <w:rPr>
          <w:rStyle w:val="VerbatimChar"/>
        </w:rPr>
        <w:t xml:space="preserve">9a1b931</w:t>
      </w:r>
      <w:r>
        <w:t xml:space="preserve">, base</w:t>
      </w:r>
      <w:r>
        <w:t xml:space="preserve"> </w:t>
      </w:r>
      <w:r>
        <w:rPr>
          <w:rStyle w:val="VerbatimChar"/>
        </w:rPr>
        <w:t xml:space="preserve">b676c2d</w:t>
      </w:r>
      <w:r>
        <w:t xml:space="preserve">), which is a separate change preserved in git history. Nothing here touches BM25/aboutness/discovery/counters/scoring/operating-settings,</w:t>
      </w:r>
      <w:r>
        <w:t xml:space="preserve"> </w:t>
      </w:r>
      <w:r>
        <w:rPr>
          <w:rStyle w:val="VerbatimChar"/>
        </w:rPr>
        <w:t xml:space="preserve">BATCH_STOP_RULE_FAILED_JOBS</w:t>
      </w:r>
      <w:r>
        <w:t xml:space="preserve"> </w:t>
      </w:r>
      <w:r>
        <w:t xml:space="preserve">stays unset, and there is no quarantine-recovery override.</w:t>
      </w:r>
      <w:r>
        <w:t xml:space="preserve"> </w:t>
      </w:r>
      <w:r>
        <w:rPr>
          <w:bCs/>
          <w:b/>
        </w:rPr>
        <w:t xml:space="preserve">This is a local feature-branch review candidate only: no merge, no deploy, no paid/Railway runs, no live web/LLM calls.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Branch</w:t>
            </w:r>
          </w:p>
        </w:tc>
        <w:tc>
          <w:tcPr/>
          <w:p>
            <w:pPr>
              <w:pStyle w:val="Compact"/>
              <w:jc w:val="left"/>
            </w:pPr>
            <w:r>
              <w:rPr>
                <w:rStyle w:val="VerbatimChar"/>
              </w:rPr>
              <w:t xml:space="preserve">fix/operation-scoped-cancellation</w:t>
            </w:r>
          </w:p>
        </w:tc>
      </w:tr>
      <w:tr>
        <w:tc>
          <w:tcPr/>
          <w:p>
            <w:pPr>
              <w:pStyle w:val="Compact"/>
              <w:jc w:val="left"/>
            </w:pPr>
            <w:r>
              <w:t xml:space="preserve">Base (production)</w:t>
            </w:r>
          </w:p>
        </w:tc>
        <w:tc>
          <w:tcPr/>
          <w:p>
            <w:pPr>
              <w:pStyle w:val="Compact"/>
              <w:jc w:val="left"/>
            </w:pPr>
            <w:r>
              <w:rPr>
                <w:rStyle w:val="VerbatimChar"/>
                <w:bCs/>
                <w:b/>
              </w:rPr>
              <w:t xml:space="preserve">origin/main</w:t>
            </w:r>
            <w:r>
              <w:rPr>
                <w:bCs/>
                <w:b/>
              </w:rPr>
              <w:t xml:space="preserve"> </w:t>
            </w:r>
            <w:r>
              <w:rPr>
                <w:bCs/>
                <w:b/>
              </w:rPr>
              <w:t xml:space="preserve">=</w:t>
            </w:r>
            <w:r>
              <w:rPr>
                <w:bCs/>
                <w:b/>
              </w:rPr>
              <w:t xml:space="preserve"> </w:t>
            </w:r>
            <w:r>
              <w:rPr>
                <w:rStyle w:val="VerbatimChar"/>
                <w:bCs/>
                <w:b/>
              </w:rPr>
              <w:t xml:space="preserve">8c03b07449701a7fb83dc062abbfe6726cf7c208</w:t>
            </w:r>
            <w:r>
              <w:t xml:space="preserve"> </w:t>
            </w:r>
            <w:r>
              <w:t xml:space="preserve">— untouched; nothing pushed to it</w:t>
            </w:r>
          </w:p>
        </w:tc>
      </w:tr>
      <w:tr>
        <w:tc>
          <w:tcPr/>
          <w:p>
            <w:pPr>
              <w:pStyle w:val="Compact"/>
              <w:jc w:val="left"/>
            </w:pPr>
            <w:r>
              <w:t xml:space="preserve">Release candidate</w:t>
            </w:r>
          </w:p>
        </w:tc>
        <w:tc>
          <w:tcPr/>
          <w:p>
            <w:pPr>
              <w:pStyle w:val="Compact"/>
              <w:jc w:val="left"/>
            </w:pPr>
            <w:r>
              <w:rPr>
                <w:rStyle w:val="VerbatimChar"/>
                <w:bCs/>
                <w:b/>
              </w:rPr>
              <w:t xml:space="preserve">6e09ced4bf42d036c257cb35772335600215ff30</w:t>
            </w:r>
          </w:p>
        </w:tc>
      </w:tr>
      <w:tr>
        <w:tc>
          <w:tcPr/>
          <w:p>
            <w:pPr>
              <w:pStyle w:val="Compact"/>
              <w:jc w:val="left"/>
            </w:pPr>
            <w:r>
              <w:t xml:space="preserve">Lineage</w:t>
            </w:r>
          </w:p>
        </w:tc>
        <w:tc>
          <w:tcPr/>
          <w:p>
            <w:pPr>
              <w:pStyle w:val="Compact"/>
              <w:jc w:val="left"/>
            </w:pPr>
            <w:r>
              <w:rPr>
                <w:rStyle w:val="VerbatimChar"/>
              </w:rPr>
              <w:t xml:space="preserve">f764c95</w:t>
            </w:r>
            <w:r>
              <w:t xml:space="preserve"> </w:t>
            </w:r>
            <w:r>
              <w:t xml:space="preserve">(B1 recovery scope + B6 killable pdf-parse subprocess) →</w:t>
            </w:r>
            <w:r>
              <w:t xml:space="preserve"> </w:t>
            </w:r>
            <w:r>
              <w:rPr>
                <w:rStyle w:val="VerbatimChar"/>
              </w:rPr>
              <w:t xml:space="preserve">b317833</w:t>
            </w:r>
            <w:r>
              <w:t xml:space="preserve"> </w:t>
            </w:r>
            <w:r>
              <w:t xml:space="preserve">(B2/B3/B7 production-boundary tests + B7 test seam) →</w:t>
            </w:r>
            <w:r>
              <w:t xml:space="preserve"> </w:t>
            </w:r>
            <w:r>
              <w:rPr>
                <w:rStyle w:val="VerbatimChar"/>
              </w:rPr>
              <w:t xml:space="preserve">0d05556</w:t>
            </w:r>
            <w:r>
              <w:t xml:space="preserve"> </w:t>
            </w:r>
            <w:r>
              <w:t xml:space="preserve">(recovery window = real remaining fetch-phase budget) →</w:t>
            </w:r>
            <w:r>
              <w:t xml:space="preserve"> </w:t>
            </w:r>
            <w:r>
              <w:rPr>
                <w:rStyle w:val="VerbatimChar"/>
              </w:rPr>
              <w:t xml:space="preserve">782f99d</w:t>
            </w:r>
            <w:r>
              <w:t xml:space="preserve"> </w:t>
            </w:r>
            <w:r>
              <w:t xml:space="preserve">(bounded in-flight browser interruption, PDF path) →</w:t>
            </w:r>
            <w:r>
              <w:t xml:space="preserve"> </w:t>
            </w:r>
            <w:r>
              <w:rPr>
                <w:rStyle w:val="VerbatimChar"/>
              </w:rPr>
              <w:t xml:space="preserve">e4894ae</w:t>
            </w:r>
            <w:r>
              <w:t xml:space="preserve"> </w:t>
            </w:r>
            <w:r>
              <w:t xml:space="preserve">(obsolete-work settlement for coalesced callers) →</w:t>
            </w:r>
            <w:r>
              <w:t xml:space="preserve"> </w:t>
            </w:r>
            <w:r>
              <w:rPr>
                <w:rStyle w:val="VerbatimChar"/>
              </w:rPr>
              <w:t xml:space="preserve">45cc661</w:t>
            </w:r>
            <w:r>
              <w:t xml:space="preserve"> </w:t>
            </w:r>
            <w:r>
              <w:t xml:space="preserve">(real-IPC proc-admission withdrawal test + explicit unattempted-URL outcomes) →</w:t>
            </w:r>
            <w:r>
              <w:t xml:space="preserve"> </w:t>
            </w:r>
            <w:r>
              <w:rPr>
                <w:rStyle w:val="VerbatimChar"/>
              </w:rPr>
              <w:t xml:space="preserve">658a17c</w:t>
            </w:r>
            <w:r>
              <w:t xml:space="preserve"> </w:t>
            </w:r>
            <w:r>
              <w:t xml:space="preserve">(deadline threading into browser nav timeouts via</w:t>
            </w:r>
            <w:r>
              <w:t xml:space="preserve"> </w:t>
            </w:r>
            <w:r>
              <w:rPr>
                <w:rStyle w:val="VerbatimChar"/>
              </w:rPr>
              <w:t xml:space="preserve">remainingMs</w:t>
            </w:r>
            <w:r>
              <w:t xml:space="preserve">) →</w:t>
            </w:r>
            <w:r>
              <w:t xml:space="preserve"> </w:t>
            </w:r>
            <w:r>
              <w:rPr>
                <w:rStyle w:val="VerbatimChar"/>
                <w:bCs/>
                <w:b/>
              </w:rPr>
              <w:t xml:space="preserve">6e09ced</w:t>
            </w:r>
            <w:r>
              <w:t xml:space="preserve"> </w:t>
            </w:r>
            <w:r>
              <w:t xml:space="preserve">(bounded in-flight interruption wired into the</w:t>
            </w:r>
            <w:r>
              <w:t xml:space="preserve"> </w:t>
            </w:r>
            <w:r>
              <w:rPr>
                <w:rStyle w:val="VerbatimChar"/>
              </w:rPr>
              <w:t xml:space="preserve">fetchWithBrowser</w:t>
            </w:r>
            <w:r>
              <w:t xml:space="preserve"> </w:t>
            </w:r>
            <w:r>
              <w:t xml:space="preserve">HTML path + abort-aware settle waits)</w:t>
            </w:r>
          </w:p>
        </w:tc>
      </w:tr>
      <w:tr>
        <w:tc>
          <w:tcPr/>
          <w:p>
            <w:pPr>
              <w:pStyle w:val="Compact"/>
              <w:jc w:val="left"/>
            </w:pPr>
            <w:r>
              <w:t xml:space="preserve">Gates</w:t>
            </w:r>
          </w:p>
        </w:tc>
        <w:tc>
          <w:tcPr/>
          <w:p>
            <w:pPr>
              <w:pStyle w:val="Compact"/>
              <w:jc w:val="left"/>
            </w:pPr>
            <w:r>
              <w:t xml:space="preserve">No new env switch. The cancellation machinery is active on the isolated-child path that production already runs (</w:t>
            </w:r>
            <w:r>
              <w:rPr>
                <w:rStyle w:val="VerbatimChar"/>
              </w:rPr>
              <w:t xml:space="preserve">WORKER_ISOLATION_ENABLED=true</w:t>
            </w:r>
            <w:r>
              <w:t xml:space="preserve">).</w:t>
            </w:r>
            <w:r>
              <w:t xml:space="preserve"> </w:t>
            </w:r>
            <w:r>
              <w:rPr>
                <w:rStyle w:val="VerbatimChar"/>
              </w:rPr>
              <w:t xml:space="preserve">BATCH_STOP_RULE_FAILED_JOBS</w:t>
            </w:r>
            <w:r>
              <w:t xml:space="preserve"> </w:t>
            </w:r>
            <w:r>
              <w:t xml:space="preserve">is</w:t>
            </w:r>
            <w:r>
              <w:t xml:space="preserve"> </w:t>
            </w:r>
            <w:r>
              <w:rPr>
                <w:bCs/>
                <w:b/>
              </w:rPr>
              <w:t xml:space="preserve">not</w:t>
            </w:r>
            <w:r>
              <w:t xml:space="preserve"> </w:t>
            </w:r>
            <w:r>
              <w:t xml:space="preserve">part of this change and stays unset.</w:t>
            </w:r>
          </w:p>
        </w:tc>
      </w:tr>
      <w:tr>
        <w:tc>
          <w:tcPr/>
          <w:p>
            <w:pPr>
              <w:pStyle w:val="Compact"/>
              <w:jc w:val="left"/>
            </w:pPr>
            <w:r>
              <w:t xml:space="preserve">Delivery constraints honoured</w:t>
            </w:r>
          </w:p>
        </w:tc>
        <w:tc>
          <w:tcPr/>
          <w:p>
            <w:pPr>
              <w:pStyle w:val="Compact"/>
              <w:jc w:val="left"/>
            </w:pPr>
            <w:r>
              <w:t xml:space="preserve">Feature branch only;</w:t>
            </w:r>
            <w:r>
              <w:t xml:space="preserve"> </w:t>
            </w:r>
            <w:r>
              <w:rPr>
                <w:bCs/>
                <w:b/>
              </w:rPr>
              <w:t xml:space="preserve">no push to origin/main</w:t>
            </w:r>
            <w:r>
              <w:t xml:space="preserve">; no merge; no deploy; no paid/Railway runs; no real web/LLM calls.</w:t>
            </w:r>
          </w:p>
        </w:tc>
      </w:tr>
    </w:tbl>
    <w:p>
      <w:r>
        <w:pict>
          <v:rect style="width:0;height:1.5pt" o:hralign="center" o:hrstd="t" o:hr="t"/>
        </w:pict>
      </w:r>
    </w:p>
    <w:bookmarkStart w:id="20" w:name="what-changed-originmain..6e09ced"/>
    <w:p>
      <w:pPr>
        <w:pStyle w:val="Heading2"/>
      </w:pPr>
      <w:r>
        <w:t xml:space="preserve">1. What changed (</w:t>
      </w:r>
      <w:r>
        <w:rPr>
          <w:rStyle w:val="VerbatimChar"/>
        </w:rPr>
        <w:t xml:space="preserve">origin/main..6e09ced</w:t>
      </w:r>
      <w:r>
        <w:t xml:space="preserve">)</w:t>
      </w:r>
    </w:p>
    <w:p>
      <w:pPr>
        <w:pStyle w:val="FirstParagraph"/>
      </w:pPr>
      <w:r>
        <w:t xml:space="preserve">Code:</w:t>
      </w:r>
    </w:p>
    <w:p>
      <w:pPr>
        <w:numPr>
          <w:ilvl w:val="0"/>
          <w:numId w:val="1001"/>
        </w:numPr>
        <w:pStyle w:val="Compact"/>
      </w:pPr>
      <w:r>
        <w:rPr>
          <w:rStyle w:val="VerbatimChar"/>
          <w:bCs/>
          <w:b/>
        </w:rPr>
        <w:t xml:space="preserve">server/lib/pipeline.ts</w:t>
      </w:r>
      <w:r>
        <w:t xml:space="preserve"> </w:t>
      </w:r>
      <w:r>
        <w:t xml:space="preserve">—</w:t>
      </w:r>
    </w:p>
    <w:p>
      <w:pPr>
        <w:numPr>
          <w:ilvl w:val="1"/>
          <w:numId w:val="1002"/>
        </w:numPr>
        <w:pStyle w:val="Compact"/>
      </w:pPr>
      <w:r>
        <w:rPr>
          <w:rStyle w:val="VerbatimChar"/>
        </w:rPr>
        <w:t xml:space="preserve">runCompanyPdfRecovery</w:t>
      </w:r>
      <w:r>
        <w:t xml:space="preserve"> </w:t>
      </w:r>
      <w:r>
        <w:t xml:space="preserve">arms</w:t>
      </w:r>
      <w:r>
        <w:t xml:space="preserve"> </w:t>
      </w:r>
      <w:r>
        <w:rPr>
          <w:bCs/>
          <w:b/>
        </w:rPr>
        <w:t xml:space="preserve">one</w:t>
      </w:r>
      <w:r>
        <w:t xml:space="preserve"> </w:t>
      </w:r>
      <w:r>
        <w:rPr>
          <w:rStyle w:val="VerbatimChar"/>
        </w:rPr>
        <w:t xml:space="preserve">OperationScope</w:t>
      </w:r>
      <w:r>
        <w:t xml:space="preserve"> </w:t>
      </w:r>
      <w:r>
        <w:t xml:space="preserve">per company PDF recovery, caps its deadline by</w:t>
      </w:r>
      <w:r>
        <w:t xml:space="preserve"> </w:t>
      </w:r>
      <w:r>
        <w:rPr>
          <w:rStyle w:val="VerbatimChar"/>
        </w:rPr>
        <w:t xml:space="preserve">min(PDF_RECOVERY_MAX_BUDGET_MS, remainingMs)</w:t>
      </w:r>
      <w:r>
        <w:t xml:space="preserve">, propagates that scope to</w:t>
      </w:r>
      <w:r>
        <w:t xml:space="preserve"> </w:t>
      </w:r>
      <w:r>
        <w:rPr>
          <w:bCs/>
          <w:b/>
        </w:rPr>
        <w:t xml:space="preserve">every</w:t>
      </w:r>
      <w:r>
        <w:t xml:space="preserve"> </w:t>
      </w:r>
      <w:r>
        <w:t xml:space="preserve">fetch call (</w:t>
      </w:r>
      <w:r>
        <w:rPr>
          <w:rStyle w:val="VerbatimChar"/>
        </w:rPr>
        <w:t xml:space="preserve">fetchFn(origin, slice, { outcomes, scope })</w:t>
      </w:r>
      <w:r>
        <w:t xml:space="preserve">), stops dispatching once the scope aborts (leaving the untried tail retryable), and caps total attempts across origins.</w:t>
      </w:r>
    </w:p>
    <w:p>
      <w:pPr>
        <w:numPr>
          <w:ilvl w:val="1"/>
          <w:numId w:val="1002"/>
        </w:numPr>
        <w:pStyle w:val="Compact"/>
      </w:pPr>
      <w:r>
        <w:rPr>
          <w:bCs/>
          <w:b/>
        </w:rPr>
        <w:t xml:space="preserve">(</w:t>
      </w:r>
      <w:r>
        <w:rPr>
          <w:rStyle w:val="VerbatimChar"/>
          <w:bCs/>
          <w:b/>
        </w:rPr>
        <w:t xml:space="preserve">0d05556</w:t>
      </w:r>
      <w:r>
        <w:rPr>
          <w:bCs/>
          <w:b/>
        </w:rPr>
        <w:t xml:space="preserve">)</w:t>
      </w:r>
      <w:r>
        <w:t xml:space="preserve"> </w:t>
      </w:r>
      <w:r>
        <w:rPr>
          <w:rStyle w:val="VerbatimChar"/>
        </w:rPr>
        <w:t xml:space="preserve">remainingFetchBudgetMs(fetchPhaseStart)</w:t>
      </w:r>
      <w:r>
        <w:t xml:space="preserve"> </w:t>
      </w:r>
      <w:r>
        <w:t xml:space="preserve">returns the real remaining fetch-phase budget (configured budget minus elapsed, clamped to</w:t>
      </w:r>
      <w:r>
        <w:t xml:space="preserve"> </w:t>
      </w:r>
      <w:r>
        <w:rPr>
          <w:rStyle w:val="VerbatimChar"/>
        </w:rPr>
        <w:t xml:space="preserve">RECOVERY_WINDOW_FLOOR_MS</w:t>
      </w:r>
      <w:r>
        <w:t xml:space="preserve">), and the recovery call site now feeds</w:t>
      </w:r>
      <w:r>
        <w:t xml:space="preserve"> </w:t>
      </w:r>
      <w:r>
        <w:rPr>
          <w:bCs/>
          <w:b/>
        </w:rPr>
        <w:t xml:space="preserve">that</w:t>
      </w:r>
      <w:r>
        <w:t xml:space="preserve"> </w:t>
      </w:r>
      <w:r>
        <w:t xml:space="preserve">as</w:t>
      </w:r>
      <w:r>
        <w:t xml:space="preserve"> </w:t>
      </w:r>
      <w:r>
        <w:rPr>
          <w:rStyle w:val="VerbatimChar"/>
        </w:rPr>
        <w:t xml:space="preserve">remainingMs</w:t>
      </w:r>
      <w:r>
        <w:t xml:space="preserve"> </w:t>
      </w:r>
      <w:r>
        <w:t xml:space="preserve">— so the production recovery window is the per-company remaining budget, not the raw 600000 ms constant. The constant itself is unchanged.</w:t>
      </w:r>
    </w:p>
    <w:p>
      <w:pPr>
        <w:numPr>
          <w:ilvl w:val="1"/>
          <w:numId w:val="1002"/>
        </w:numPr>
        <w:pStyle w:val="Compact"/>
      </w:pPr>
      <w:r>
        <w:rPr>
          <w:bCs/>
          <w:b/>
        </w:rPr>
        <w:t xml:space="preserve">(</w:t>
      </w:r>
      <w:r>
        <w:rPr>
          <w:rStyle w:val="VerbatimChar"/>
          <w:bCs/>
          <w:b/>
        </w:rPr>
        <w:t xml:space="preserve">45cc661</w:t>
      </w:r>
      <w:r>
        <w:rPr>
          <w:bCs/>
          <w:b/>
        </w:rPr>
        <w:t xml:space="preserve">)</w:t>
      </w:r>
      <w:r>
        <w:t xml:space="preserve"> </w:t>
      </w:r>
      <w:r>
        <w:rPr>
          <w:rStyle w:val="VerbatimChar"/>
        </w:rPr>
        <w:t xml:space="preserve">markUnattemptedCancelled(companyId, companyName)</w:t>
      </w:r>
      <w:r>
        <w:t xml:space="preserve"> </w:t>
      </w:r>
      <w:r>
        <w:t xml:space="preserve">+ const</w:t>
      </w:r>
      <w:r>
        <w:t xml:space="preserve"> </w:t>
      </w:r>
      <w:r>
        <w:rPr>
          <w:rStyle w:val="VerbatimChar"/>
        </w:rPr>
        <w:t xml:space="preserve">NOT_ATTEMPTED_CANCELLED_REASON = "not_attempted_cancelled"</w:t>
      </w:r>
      <w:r>
        <w:t xml:space="preserve">: on a cancel break in the fetch loop, every still-</w:t>
      </w:r>
      <w:r>
        <w:rPr>
          <w:rStyle w:val="VerbatimChar"/>
        </w:rPr>
        <w:t xml:space="preserve">pending</w:t>
      </w:r>
      <w:r>
        <w:t xml:space="preserve"> </w:t>
      </w:r>
      <w:r>
        <w:t xml:space="preserve">accepted document is recorded fetch-dead with that reason, so cancellation no longer leaves URLs silently</w:t>
      </w:r>
      <w:r>
        <w:t xml:space="preserve"> </w:t>
      </w:r>
      <w:r>
        <w:rPr>
          <w:rStyle w:val="VerbatimChar"/>
        </w:rPr>
        <w:t xml:space="preserve">pending</w:t>
      </w:r>
      <w:r>
        <w:t xml:space="preserve">. Wired into the top-of-loop cancel break (non-fatal, wrapped in try/catch).</w:t>
      </w:r>
    </w:p>
    <w:p>
      <w:pPr>
        <w:numPr>
          <w:ilvl w:val="0"/>
          <w:numId w:val="1001"/>
        </w:numPr>
        <w:pStyle w:val="Compact"/>
      </w:pPr>
      <w:r>
        <w:rPr>
          <w:rStyle w:val="VerbatimChar"/>
          <w:bCs/>
          <w:b/>
        </w:rPr>
        <w:t xml:space="preserve">server/lib/processor.ts</w:t>
      </w:r>
      <w:r>
        <w:t xml:space="preserve"> </w:t>
      </w:r>
      <w:r>
        <w:t xml:space="preserve">—</w:t>
      </w:r>
    </w:p>
    <w:p>
      <w:pPr>
        <w:numPr>
          <w:ilvl w:val="1"/>
          <w:numId w:val="1003"/>
        </w:numPr>
        <w:pStyle w:val="Compact"/>
      </w:pPr>
      <w:r>
        <w:rPr>
          <w:bCs/>
          <w:b/>
        </w:rPr>
        <w:t xml:space="preserve">B2:</w:t>
      </w:r>
      <w:r>
        <w:t xml:space="preserve"> </w:t>
      </w:r>
      <w:r>
        <w:rPr>
          <w:rStyle w:val="VerbatimChar"/>
        </w:rPr>
        <w:t xml:space="preserve">acquireProcSlot</w:t>
      </w:r>
      <w:r>
        <w:t xml:space="preserve"> </w:t>
      </w:r>
      <w:r>
        <w:t xml:space="preserve">queued waiter is cancellable — on abort it withdraws from the local broker queue and consumes no slot; grant/abort races hand the slot straight back. In the isolated-child path it withdraws across IPC via</w:t>
      </w:r>
      <w:r>
        <w:t xml:space="preserve"> </w:t>
      </w:r>
      <w:r>
        <w:rPr>
          <w:rStyle w:val="VerbatimChar"/>
        </w:rPr>
        <w:t xml:space="preserve">remoteAcquire("proc", signal, () =&gt; new OperationAbortedError(…, "proc_admission"))</w:t>
      </w:r>
      <w:r>
        <w:t xml:space="preserve">.</w:t>
      </w:r>
    </w:p>
    <w:p>
      <w:pPr>
        <w:numPr>
          <w:ilvl w:val="1"/>
          <w:numId w:val="1003"/>
        </w:numPr>
        <w:pStyle w:val="Compact"/>
      </w:pPr>
      <w:r>
        <w:rPr>
          <w:bCs/>
          <w:b/>
        </w:rPr>
        <w:t xml:space="preserve">B3:</w:t>
      </w:r>
      <w:r>
        <w:t xml:space="preserve"> </w:t>
      </w:r>
      <w:r>
        <w:rPr>
          <w:rStyle w:val="VerbatimChar"/>
        </w:rPr>
        <w:t xml:space="preserve">runProcessCollect</w:t>
      </w:r>
      <w:r>
        <w:t xml:space="preserve"> </w:t>
      </w:r>
      <w:r>
        <w:t xml:space="preserve">registers an abort listener that SIGKILLs a hung extraction child at the abort instant.</w:t>
      </w:r>
    </w:p>
    <w:p>
      <w:pPr>
        <w:numPr>
          <w:ilvl w:val="1"/>
          <w:numId w:val="1003"/>
        </w:numPr>
        <w:pStyle w:val="Compact"/>
      </w:pPr>
      <w:r>
        <w:rPr>
          <w:bCs/>
          <w:b/>
        </w:rPr>
        <w:t xml:space="preserve">B6:</w:t>
      </w:r>
      <w:r>
        <w:t xml:space="preserve"> </w:t>
      </w:r>
      <w:r>
        <w:t xml:space="preserve">pdf-parse runs in a</w:t>
      </w:r>
      <w:r>
        <w:t xml:space="preserve"> </w:t>
      </w:r>
      <w:r>
        <w:rPr>
          <w:bCs/>
          <w:b/>
        </w:rPr>
        <w:t xml:space="preserve">killable subprocess</w:t>
      </w:r>
      <w:r>
        <w:t xml:space="preserve"> </w:t>
      </w:r>
      <w:r>
        <w:t xml:space="preserve">(</w:t>
      </w:r>
      <w:r>
        <w:rPr>
          <w:rStyle w:val="VerbatimChar"/>
        </w:rPr>
        <w:t xml:space="preserve">extractViaPdfParseSubprocess</w:t>
      </w:r>
      <w:r>
        <w:t xml:space="preserve"> </w:t>
      </w:r>
      <w:r>
        <w:t xml:space="preserve">→</w:t>
      </w:r>
      <w:r>
        <w:t xml:space="preserve"> </w:t>
      </w:r>
      <w:r>
        <w:rPr>
          <w:rStyle w:val="VerbatimChar"/>
        </w:rPr>
        <w:t xml:space="preserve">pdf-parse-worker.cjs</w:t>
      </w:r>
      <w:r>
        <w:t xml:space="preserve"> </w:t>
      </w:r>
      <w:r>
        <w:t xml:space="preserve">via</w:t>
      </w:r>
      <w:r>
        <w:t xml:space="preserve"> </w:t>
      </w:r>
      <w:r>
        <w:rPr>
          <w:rStyle w:val="VerbatimChar"/>
        </w:rPr>
        <w:t xml:space="preserve">runProcessCollect</w:t>
      </w:r>
      <w:r>
        <w:t xml:space="preserve">), not in-process — a genuine execution boundary.</w:t>
      </w:r>
    </w:p>
    <w:p>
      <w:pPr>
        <w:numPr>
          <w:ilvl w:val="1"/>
          <w:numId w:val="1003"/>
        </w:numPr>
        <w:pStyle w:val="Compact"/>
      </w:pPr>
      <w:r>
        <w:rPr>
          <w:bCs/>
          <w:b/>
        </w:rPr>
        <w:t xml:space="preserve">B7:</w:t>
      </w:r>
      <w:r>
        <w:t xml:space="preserve"> </w:t>
      </w:r>
      <w:r>
        <w:rPr>
          <w:rStyle w:val="VerbatimChar"/>
        </w:rPr>
        <w:t xml:space="preserve">processDocument</w:t>
      </w:r>
      <w:r>
        <w:t xml:space="preserve"> </w:t>
      </w:r>
      <w:r>
        <w:t xml:space="preserve">coalesces concurrent same-URL callers to one fetch</w:t>
      </w:r>
      <w:r>
        <w:t xml:space="preserve"> </w:t>
      </w:r>
      <w:r>
        <w:rPr>
          <w:bCs/>
          <w:b/>
        </w:rPr>
        <w:t xml:space="preserve">only while the in-flight scope is live</w:t>
      </w:r>
      <w:r>
        <w:t xml:space="preserve">; a caller arriving after that scope aborts starts its own attempt (liveness guard).</w:t>
      </w:r>
      <w:r>
        <w:t xml:space="preserve"> </w:t>
      </w:r>
      <w:r>
        <w:rPr>
          <w:bCs/>
          <w:b/>
        </w:rPr>
        <w:t xml:space="preserve">(</w:t>
      </w:r>
      <w:r>
        <w:rPr>
          <w:rStyle w:val="VerbatimChar"/>
          <w:bCs/>
          <w:b/>
        </w:rPr>
        <w:t xml:space="preserve">e4894ae</w:t>
      </w:r>
      <w:r>
        <w:rPr>
          <w:bCs/>
          <w:b/>
        </w:rPr>
        <w:t xml:space="preserve">)</w:t>
      </w:r>
      <w:r>
        <w:t xml:space="preserve"> </w:t>
      </w:r>
      <w:r>
        <w:t xml:space="preserve">a caller that</w:t>
      </w:r>
      <w:r>
        <w:t xml:space="preserve"> </w:t>
      </w:r>
      <w:r>
        <w:rPr>
          <w:iCs/>
          <w:i/>
        </w:rPr>
        <w:t xml:space="preserve">coalesced onto</w:t>
      </w:r>
      <w:r>
        <w:t xml:space="preserve"> </w:t>
      </w:r>
      <w:r>
        <w:t xml:space="preserve">an in-flight op and whose</w:t>
      </w:r>
      <w:r>
        <w:t xml:space="preserve"> </w:t>
      </w:r>
      <w:r>
        <w:rPr>
          <w:bCs/>
          <w:b/>
        </w:rPr>
        <w:t xml:space="preserve">own</w:t>
      </w:r>
      <w:r>
        <w:t xml:space="preserve"> </w:t>
      </w:r>
      <w:r>
        <w:t xml:space="preserve">scope then aborts self-settles via</w:t>
      </w:r>
      <w:r>
        <w:t xml:space="preserve"> </w:t>
      </w:r>
      <w:r>
        <w:rPr>
          <w:rStyle w:val="VerbatimChar"/>
        </w:rPr>
        <w:t xml:space="preserve">Promise.race([existing.promise, callerScope.whenAborted("coalesced_wait")])</w:t>
      </w:r>
      <w:r>
        <w:t xml:space="preserve"> </w:t>
      </w:r>
      <w:r>
        <w:t xml:space="preserve">instead of hanging on the obsolete shared op.</w:t>
      </w:r>
    </w:p>
    <w:p>
      <w:pPr>
        <w:numPr>
          <w:ilvl w:val="1"/>
          <w:numId w:val="1003"/>
        </w:numPr>
        <w:pStyle w:val="Compact"/>
      </w:pPr>
      <w:r>
        <w:rPr>
          <w:bCs/>
          <w:b/>
        </w:rPr>
        <w:t xml:space="preserve">(</w:t>
      </w:r>
      <w:r>
        <w:rPr>
          <w:rStyle w:val="VerbatimChar"/>
          <w:bCs/>
          <w:b/>
        </w:rPr>
        <w:t xml:space="preserve">782f99d</w:t>
      </w:r>
      <w:r>
        <w:rPr>
          <w:bCs/>
          <w:b/>
        </w:rPr>
        <w:t xml:space="preserve">)</w:t>
      </w:r>
      <w:r>
        <w:t xml:space="preserve"> </w:t>
      </w:r>
      <w:r>
        <w:rPr>
          <w:rStyle w:val="VerbatimChar"/>
        </w:rPr>
        <w:t xml:space="preserve">installBoundedPageInterrupt</w:t>
      </w:r>
      <w:r>
        <w:t xml:space="preserve"> </w:t>
      </w:r>
      <w:r>
        <w:t xml:space="preserve">+</w:t>
      </w:r>
      <w:r>
        <w:t xml:space="preserve"> </w:t>
      </w:r>
      <w:r>
        <w:rPr>
          <w:rStyle w:val="VerbatimChar"/>
        </w:rPr>
        <w:t xml:space="preserve">BROWSER_ABORT_GRACE_MS</w:t>
      </w:r>
      <w:r>
        <w:t xml:space="preserve"> </w:t>
      </w:r>
      <w:r>
        <w:t xml:space="preserve">(500 ms): on scope abort, an in-flight browser op is driven to settle within the grace bound + a gate round-trip instead of running to its own timeout. In</w:t>
      </w:r>
      <w:r>
        <w:t xml:space="preserve"> </w:t>
      </w:r>
      <w:r>
        <w:rPr>
          <w:rStyle w:val="VerbatimChar"/>
        </w:rPr>
        <w:t xml:space="preserve">782f99d</w:t>
      </w:r>
      <w:r>
        <w:t xml:space="preserve"> </w:t>
      </w:r>
      <w:r>
        <w:t xml:space="preserve">this was wired only on the PDF path.</w:t>
      </w:r>
    </w:p>
    <w:p>
      <w:pPr>
        <w:numPr>
          <w:ilvl w:val="1"/>
          <w:numId w:val="1003"/>
        </w:numPr>
        <w:pStyle w:val="Compact"/>
      </w:pPr>
      <w:r>
        <w:rPr>
          <w:bCs/>
          <w:b/>
        </w:rPr>
        <w:t xml:space="preserve">(this candidate)</w:t>
      </w:r>
      <w:r>
        <w:t xml:space="preserve"> </w:t>
      </w:r>
      <w:r>
        <w:t xml:space="preserve">the bounded interrupt is now</w:t>
      </w:r>
      <w:r>
        <w:t xml:space="preserve"> </w:t>
      </w:r>
      <w:r>
        <w:rPr>
          <w:bCs/>
          <w:b/>
        </w:rPr>
        <w:t xml:space="preserve">also wired into the</w:t>
      </w:r>
      <w:r>
        <w:rPr>
          <w:bCs/>
          <w:b/>
        </w:rPr>
        <w:t xml:space="preserve"> </w:t>
      </w:r>
      <w:r>
        <w:rPr>
          <w:rStyle w:val="VerbatimChar"/>
          <w:bCs/>
          <w:b/>
        </w:rPr>
        <w:t xml:space="preserve">fetchWithBrowser</w:t>
      </w:r>
      <w:r>
        <w:rPr>
          <w:bCs/>
          <w:b/>
        </w:rPr>
        <w:t xml:space="preserve"> </w:t>
      </w:r>
      <w:r>
        <w:rPr>
          <w:bCs/>
          <w:b/>
        </w:rPr>
        <w:t xml:space="preserve">HTML path and into</w:t>
      </w:r>
      <w:r>
        <w:rPr>
          <w:bCs/>
          <w:b/>
        </w:rPr>
        <w:t xml:space="preserve"> </w:t>
      </w:r>
      <w:r>
        <w:rPr>
          <w:rStyle w:val="VerbatimChar"/>
          <w:bCs/>
          <w:b/>
        </w:rPr>
        <w:t xml:space="preserve">fetchIssuerPdfsWithPrimedSession</w:t>
      </w:r>
      <w:r>
        <w:t xml:space="preserve"> </w:t>
      </w:r>
      <w:r>
        <w:t xml:space="preserve">(</w:t>
      </w:r>
      <w:r>
        <w:rPr>
          <w:rStyle w:val="VerbatimChar"/>
        </w:rPr>
        <w:t xml:space="preserve">clearInterrupt = installBoundedPageInterrupt(page, scope)</w:t>
      </w:r>
      <w:r>
        <w:t xml:space="preserve"> </w:t>
      </w:r>
      <w:r>
        <w:t xml:space="preserve">at lines ~1506/2021/2298), closing the §6.1</w:t>
      </w:r>
      <w:r>
        <w:t xml:space="preserve"> </w:t>
      </w:r>
      <w:r>
        <w:t xml:space="preserve">“</w:t>
      </w:r>
      <w:r>
        <w:t xml:space="preserve">HTML path not wired</w:t>
      </w:r>
      <w:r>
        <w:t xml:space="preserve">”</w:t>
      </w:r>
      <w:r>
        <w:t xml:space="preserve"> </w:t>
      </w:r>
      <w:r>
        <w:t xml:space="preserve">gap from the prior candidate. Two supporting HTML-path changes: the two post-navigation settle waits become</w:t>
      </w:r>
      <w:r>
        <w:t xml:space="preserve"> </w:t>
      </w:r>
      <w:r>
        <w:rPr>
          <w:rStyle w:val="VerbatimChar"/>
        </w:rPr>
        <w:t xml:space="preserve">abortableDelay(2000, scope)</w:t>
      </w:r>
      <w:r>
        <w:t xml:space="preserve"> </w:t>
      </w:r>
      <w:r>
        <w:t xml:space="preserve">(resolve early on abort instead of always burning 2 s), and the catch block converts the puppeteer</w:t>
      </w:r>
      <w:r>
        <w:t xml:space="preserve"> </w:t>
      </w:r>
      <w:r>
        <w:t xml:space="preserve">“</w:t>
      </w:r>
      <w:r>
        <w:t xml:space="preserve">Target closed</w:t>
      </w:r>
      <w:r>
        <w:t xml:space="preserve">”</w:t>
      </w:r>
      <w:r>
        <w:t xml:space="preserve"> </w:t>
      </w:r>
      <w:r>
        <w:t xml:space="preserve">/ detached-frame rejection produced by the forced page-close</w:t>
      </w:r>
      <w:r>
        <w:t xml:space="preserve"> </w:t>
      </w:r>
      <w:r>
        <w:rPr>
          <w:bCs/>
          <w:b/>
        </w:rPr>
        <w:t xml:space="preserve">after</w:t>
      </w:r>
      <w:r>
        <w:t xml:space="preserve"> </w:t>
      </w:r>
      <w:r>
        <w:t xml:space="preserve">an abort into a retryable</w:t>
      </w:r>
      <w:r>
        <w:t xml:space="preserve"> </w:t>
      </w:r>
      <w:r>
        <w:rPr>
          <w:rStyle w:val="VerbatimChar"/>
        </w:rPr>
        <w:t xml:space="preserve">OperationAbortedError(…, "browser_html_interrupted")</w:t>
      </w:r>
      <w:r>
        <w:t xml:space="preserve">, so an interrupted HTML fetch surfaces an explicit abort instead of a silent</w:t>
      </w:r>
      <w:r>
        <w:t xml:space="preserve"> </w:t>
      </w:r>
      <w:r>
        <w:rPr>
          <w:rStyle w:val="VerbatimChar"/>
        </w:rPr>
        <w:t xml:space="preserve">""</w:t>
      </w:r>
      <w:r>
        <w:t xml:space="preserve"> </w:t>
      </w:r>
      <w:r>
        <w:t xml:space="preserve">(dead URL). Deadline threading into the per-navigation timeouts (</w:t>
      </w:r>
      <w:r>
        <w:rPr>
          <w:rStyle w:val="VerbatimChar"/>
        </w:rPr>
        <w:t xml:space="preserve">gotoTimeout</w:t>
      </w:r>
      <w:r>
        <w:t xml:space="preserve"> </w:t>
      </w:r>
      <w:r>
        <w:t xml:space="preserve">clamped to</w:t>
      </w:r>
      <w:r>
        <w:t xml:space="preserve"> </w:t>
      </w:r>
      <w:r>
        <w:rPr>
          <w:rStyle w:val="VerbatimChar"/>
        </w:rPr>
        <w:t xml:space="preserve">remainingMs</w:t>
      </w:r>
      <w:r>
        <w:t xml:space="preserve">) landed in</w:t>
      </w:r>
      <w:r>
        <w:t xml:space="preserve"> </w:t>
      </w:r>
      <w:r>
        <w:rPr>
          <w:rStyle w:val="VerbatimChar"/>
        </w:rPr>
        <w:t xml:space="preserve">658a17c</w:t>
      </w:r>
      <w:r>
        <w:t xml:space="preserve">.</w:t>
      </w:r>
    </w:p>
    <w:p>
      <w:pPr>
        <w:pStyle w:val="FirstParagraph"/>
      </w:pPr>
      <w:r>
        <w:t xml:space="preserve">Tests added / present (all under</w:t>
      </w:r>
      <w:r>
        <w:t xml:space="preserve"> </w:t>
      </w:r>
      <w:r>
        <w:rPr>
          <w:rStyle w:val="VerbatimChar"/>
        </w:rPr>
        <w:t xml:space="preserve">server/lib/</w:t>
      </w:r>
      <w:r>
        <w:t xml:space="preserve">):</w:t>
      </w:r>
      <w:r>
        <w:t xml:space="preserve"> </w:t>
      </w:r>
      <w:r>
        <w:rPr>
          <w:rStyle w:val="VerbatimChar"/>
        </w:rPr>
        <w:t xml:space="preserve">company-pdf-recovery-boundary.test.ts</w:t>
      </w:r>
      <w:r>
        <w:t xml:space="preserve"> </w:t>
      </w:r>
      <w:r>
        <w:t xml:space="preserve">(B1, incl. B1-7 recovery window),</w:t>
      </w:r>
      <w:r>
        <w:t xml:space="preserve"> </w:t>
      </w:r>
      <w:r>
        <w:rPr>
          <w:rStyle w:val="VerbatimChar"/>
        </w:rPr>
        <w:t xml:space="preserve">cancellable-proc-admission-boundary.test.ts</w:t>
      </w:r>
      <w:r>
        <w:t xml:space="preserve"> </w:t>
      </w:r>
      <w:r>
        <w:t xml:space="preserve">(B2 in-process),</w:t>
      </w:r>
      <w:r>
        <w:t xml:space="preserve"> </w:t>
      </w:r>
      <w:r>
        <w:rPr>
          <w:rStyle w:val="VerbatimChar"/>
        </w:rPr>
        <w:t xml:space="preserve">isolated-proc-admission-boundary.test.ts</w:t>
      </w:r>
      <w:r>
        <w:t xml:space="preserve"> </w:t>
      </w:r>
      <w:r>
        <w:t xml:space="preserve">(B2 across real fork+IPC) + fixture</w:t>
      </w:r>
      <w:r>
        <w:t xml:space="preserve"> </w:t>
      </w:r>
      <w:r>
        <w:rPr>
          <w:rStyle w:val="VerbatimChar"/>
        </w:rPr>
        <w:t xml:space="preserve">__fixtures__/proc-admission-child.ts</w:t>
      </w:r>
      <w:r>
        <w:t xml:space="preserve">,</w:t>
      </w:r>
      <w:r>
        <w:t xml:space="preserve"> </w:t>
      </w:r>
      <w:r>
        <w:rPr>
          <w:rStyle w:val="VerbatimChar"/>
        </w:rPr>
        <w:t xml:space="preserve">stalled-extraction-boundary.test.ts</w:t>
      </w:r>
      <w:r>
        <w:t xml:space="preserve"> </w:t>
      </w:r>
      <w:r>
        <w:t xml:space="preserve">(B3),</w:t>
      </w:r>
      <w:r>
        <w:t xml:space="preserve"> </w:t>
      </w:r>
      <w:r>
        <w:rPr>
          <w:rStyle w:val="VerbatimChar"/>
        </w:rPr>
        <w:t xml:space="preserve">pdf-parse-subprocess-equivalence.test.ts</w:t>
      </w:r>
      <w:r>
        <w:t xml:space="preserve"> </w:t>
      </w:r>
      <w:r>
        <w:t xml:space="preserve">(B6),</w:t>
      </w:r>
      <w:r>
        <w:t xml:space="preserve"> </w:t>
      </w:r>
      <w:r>
        <w:rPr>
          <w:rStyle w:val="VerbatimChar"/>
        </w:rPr>
        <w:t xml:space="preserve">inflight-coalescing-boundary.test.ts</w:t>
      </w:r>
      <w:r>
        <w:t xml:space="preserve"> </w:t>
      </w:r>
      <w:r>
        <w:t xml:space="preserve">(B7, incl. B7-3 obsolete-work settlement),</w:t>
      </w:r>
      <w:r>
        <w:t xml:space="preserve"> </w:t>
      </w:r>
      <w:r>
        <w:rPr>
          <w:rStyle w:val="VerbatimChar"/>
        </w:rPr>
        <w:t xml:space="preserve">browser-inflight-interrupt.test.ts</w:t>
      </w:r>
      <w:r>
        <w:t xml:space="preserve"> </w:t>
      </w:r>
      <w:r>
        <w:t xml:space="preserve">(bounded in-flight page interrupt, real Chromium —</w:t>
      </w:r>
      <w:r>
        <w:t xml:space="preserve"> </w:t>
      </w:r>
      <w:r>
        <w:rPr>
          <w:bCs/>
          <w:b/>
        </w:rPr>
        <w:t xml:space="preserve">now 2 subtests: PDF path + the new HTML</w:t>
      </w:r>
      <w:r>
        <w:rPr>
          <w:bCs/>
          <w:b/>
        </w:rPr>
        <w:t xml:space="preserve"> </w:t>
      </w:r>
      <w:r>
        <w:rPr>
          <w:rStyle w:val="VerbatimChar"/>
          <w:bCs/>
          <w:b/>
        </w:rPr>
        <w:t xml:space="preserve">fetchWithBrowser</w:t>
      </w:r>
      <w:r>
        <w:rPr>
          <w:bCs/>
          <w:b/>
        </w:rPr>
        <w:t xml:space="preserve"> </w:t>
      </w:r>
      <w:r>
        <w:rPr>
          <w:bCs/>
          <w:b/>
        </w:rPr>
        <w:t xml:space="preserve">path</w:t>
      </w:r>
      <w:r>
        <w:t xml:space="preserve">),</w:t>
      </w:r>
      <w:r>
        <w:t xml:space="preserve"> </w:t>
      </w:r>
      <w:r>
        <w:rPr>
          <w:rStyle w:val="VerbatimChar"/>
        </w:rPr>
        <w:t xml:space="preserve">unattempted-cancelled-boundary.test.ts</w:t>
      </w:r>
      <w:r>
        <w:t xml:space="preserve"> </w:t>
      </w:r>
      <w:r>
        <w:t xml:space="preserve">(explicit unattempted-URL outcomes, real Postgres),</w:t>
      </w:r>
      <w:r>
        <w:t xml:space="preserve"> </w:t>
      </w:r>
      <w:r>
        <w:rPr>
          <w:rStyle w:val="VerbatimChar"/>
        </w:rPr>
        <w:t xml:space="preserve">operation-scoped-cancellation.test.ts</w:t>
      </w:r>
      <w:r>
        <w:t xml:space="preserve"> </w:t>
      </w:r>
      <w:r>
        <w:t xml:space="preserve">(scope primitives A/B/C) and the pre-existing</w:t>
      </w:r>
      <w:r>
        <w:t xml:space="preserve"> </w:t>
      </w:r>
      <w:r>
        <w:rPr>
          <w:rStyle w:val="VerbatimChar"/>
        </w:rPr>
        <w:t xml:space="preserve">browser-close-order.test.ts</w:t>
      </w:r>
      <w:r>
        <w:t xml:space="preserve"> </w:t>
      </w:r>
      <w:r>
        <w:t xml:space="preserve">(real-Chromium close/reap ordering).</w:t>
      </w:r>
    </w:p>
    <w:p>
      <w:r>
        <w:pict>
          <v:rect style="width:0;height:1.5pt" o:hralign="center" o:hrstd="t" o:hr="t"/>
        </w:pict>
      </w:r>
    </w:p>
    <w:bookmarkEnd w:id="20"/>
    <w:bookmarkStart w:id="22" w:name="coverage-matrix"/>
    <w:p>
      <w:pPr>
        <w:pStyle w:val="Heading2"/>
      </w:pPr>
      <w:r>
        <w:t xml:space="preserve">2. Coverage matrix</w:t>
      </w:r>
    </w:p>
    <w:p>
      <w:pPr>
        <w:pStyle w:val="FirstParagraph"/>
      </w:pPr>
      <w:r>
        <w:t xml:space="preserve">Full requirement→test→assertion map, with the realism level of each case and the honest gaps, is in</w:t>
      </w:r>
      <w:r>
        <w:t xml:space="preserve"> </w:t>
      </w:r>
      <w:hyperlink r:id="rId21">
        <w:r>
          <w:rPr>
            <w:rStyle w:val="Hyperlink"/>
            <w:bCs/>
            <w:b/>
          </w:rPr>
          <w:t xml:space="preserve">COVERAGE_MATRIX.md</w:t>
        </w:r>
      </w:hyperlink>
      <w:r>
        <w:t xml:space="preserve">. Headline:</w:t>
      </w:r>
      <w:r>
        <w:t xml:space="preserve"> </w:t>
      </w:r>
      <w:r>
        <w:rPr>
          <w:bCs/>
          <w:b/>
        </w:rPr>
        <w:t xml:space="preserve">11 test files, all green on</w:t>
      </w:r>
      <w:r>
        <w:rPr>
          <w:bCs/>
          <w:b/>
        </w:rPr>
        <w:t xml:space="preserve"> </w:t>
      </w:r>
      <w:r>
        <w:rPr>
          <w:rStyle w:val="VerbatimChar"/>
          <w:bCs/>
          <w:b/>
        </w:rPr>
        <w:t xml:space="preserve">6e09ced</w:t>
      </w:r>
      <w:r>
        <w:t xml:space="preserve"> </w:t>
      </w:r>
      <w:r>
        <w:t xml:space="preserve">— 34</w:t>
      </w:r>
      <w:r>
        <w:t xml:space="preserve"> </w:t>
      </w:r>
      <w:r>
        <w:rPr>
          <w:rStyle w:val="VerbatimChar"/>
        </w:rPr>
        <w:t xml:space="preserve">node:test</w:t>
      </w:r>
      <w:r>
        <w:t xml:space="preserve"> </w:t>
      </w:r>
      <w:r>
        <w:t xml:space="preserve">subtests across 10 files +</w:t>
      </w:r>
      <w:r>
        <w:t xml:space="preserve"> </w:t>
      </w:r>
      <w:r>
        <w:rPr>
          <w:rStyle w:val="VerbatimChar"/>
        </w:rPr>
        <w:t xml:space="preserve">scoring-cancellation.unit</w:t>
      </w:r>
      <w:r>
        <w:t xml:space="preserve"> </w:t>
      </w:r>
      <w:r>
        <w:t xml:space="preserve">(60 passed) =</w:t>
      </w:r>
      <w:r>
        <w:t xml:space="preserve"> </w:t>
      </w:r>
      <w:r>
        <w:rPr>
          <w:bCs/>
          <w:b/>
        </w:rPr>
        <w:t xml:space="preserve">94 total checks, 0 failures</w:t>
      </w:r>
      <w:r>
        <w:t xml:space="preserve">. Realism spans a real-killed child process (B3), a real fork+IPC admission withdrawal (B2b), a real Chromium child close/reap on four exit paths, a real Chromium page bounded-interrupt on</w:t>
      </w:r>
      <w:r>
        <w:t xml:space="preserve"> </w:t>
      </w:r>
      <w:r>
        <w:rPr>
          <w:bCs/>
          <w:b/>
        </w:rPr>
        <w:t xml:space="preserve">both</w:t>
      </w:r>
      <w:r>
        <w:t xml:space="preserve"> </w:t>
      </w:r>
      <w:r>
        <w:t xml:space="preserve">the PDF and HTML browser paths, real Postgres terminal-state assertions, and the real production broker/scope functions in-process for the rest.</w:t>
      </w:r>
    </w:p>
    <w:p>
      <w:r>
        <w:pict>
          <v:rect style="width:0;height:1.5pt" o:hralign="center" o:hrstd="t" o:hr="t"/>
        </w:pict>
      </w:r>
    </w:p>
    <w:bookmarkEnd w:id="22"/>
    <w:bookmarkStart w:id="23" w:name="X675224e56f8a0a83aabf03dd8fcc07e89175c5b"/>
    <w:p>
      <w:pPr>
        <w:pStyle w:val="Heading2"/>
      </w:pPr>
      <w:r>
        <w:t xml:space="preserve">3. Mutation-fail demo per guard (all run</w:t>
      </w:r>
      <w:r>
        <w:t xml:space="preserve"> </w:t>
      </w:r>
      <w:r>
        <w:rPr>
          <w:bCs/>
          <w:b/>
        </w:rPr>
        <w:t xml:space="preserve">this session</w:t>
      </w:r>
      <w:r>
        <w:t xml:space="preserve">, applied → observed → reverted clean)</w:t>
      </w:r>
    </w:p>
    <w:p>
      <w:pPr>
        <w:pStyle w:val="FirstParagraph"/>
      </w:pPr>
      <w:r>
        <w:t xml:space="preserve">Each guard is shown to be load-bearing: remove it and the named assertion fails. Every mutation was reverted and the tree re-verified clean (</w:t>
      </w:r>
      <w:r>
        <w:rPr>
          <w:rStyle w:val="VerbatimChar"/>
        </w:rPr>
        <w:t xml:space="preserve">grep -rn MUTATION_MARKER server/</w:t>
      </w:r>
      <w:r>
        <w:t xml:space="preserve"> </w:t>
      </w:r>
      <w:r>
        <w:t xml:space="preserve">→ none;</w:t>
      </w:r>
      <w:r>
        <w:t xml:space="preserve"> </w:t>
      </w:r>
      <w:r>
        <w:rPr>
          <w:rStyle w:val="VerbatimChar"/>
        </w:rPr>
        <w:t xml:space="preserve">git diff --quiet HEAD -- server/lib/processor.ts server/lib/pipeline.ts</w:t>
      </w:r>
      <w:r>
        <w:t xml:space="preserve"> </w:t>
      </w:r>
      <w:r>
        <w:t xml:space="preserve">→ clean).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Gap</w:t>
            </w:r>
          </w:p>
        </w:tc>
        <w:tc>
          <w:tcPr/>
          <w:p>
            <w:pPr>
              <w:pStyle w:val="Compact"/>
              <w:jc w:val="left"/>
            </w:pPr>
            <w:r>
              <w:t xml:space="preserve">Mutation</w:t>
            </w:r>
          </w:p>
        </w:tc>
        <w:tc>
          <w:tcPr/>
          <w:p>
            <w:pPr>
              <w:pStyle w:val="Compact"/>
              <w:jc w:val="left"/>
            </w:pPr>
            <w:r>
              <w:t xml:space="preserve">Result</w:t>
            </w:r>
          </w:p>
        </w:tc>
        <w:tc>
          <w:tcPr/>
          <w:p>
            <w:pPr>
              <w:pStyle w:val="Compact"/>
              <w:jc w:val="left"/>
            </w:pPr>
            <w:r>
              <w:t xml:space="preserve">Evidence</w:t>
            </w:r>
          </w:p>
        </w:tc>
      </w:tr>
      <w:tr>
        <w:tc>
          <w:tcPr/>
          <w:p>
            <w:pPr>
              <w:pStyle w:val="Compact"/>
              <w:jc w:val="left"/>
            </w:pPr>
            <w:r>
              <w:rPr>
                <w:bCs/>
                <w:b/>
              </w:rPr>
              <w:t xml:space="preserve">B1</w:t>
            </w:r>
            <w:r>
              <w:t xml:space="preserve"> </w:t>
            </w:r>
            <w:r>
              <w:t xml:space="preserve">scope propagation</w:t>
            </w:r>
          </w:p>
        </w:tc>
        <w:tc>
          <w:tcPr/>
          <w:p>
            <w:pPr>
              <w:pStyle w:val="Compact"/>
              <w:jc w:val="left"/>
            </w:pPr>
            <w:r>
              <w:rPr>
                <w:rStyle w:val="VerbatimChar"/>
              </w:rPr>
              <w:t xml:space="preserve">fetchFn(origin, slice, { outcomes, scope })</w:t>
            </w:r>
            <w:r>
              <w:t xml:space="preserve"> </w:t>
            </w:r>
            <w:r>
              <w:t xml:space="preserve">→</w:t>
            </w:r>
            <w:r>
              <w:t xml:space="preserve"> </w:t>
            </w:r>
            <w:r>
              <w:rPr>
                <w:rStyle w:val="VerbatimChar"/>
              </w:rPr>
              <w:t xml:space="preserve">{ outcomes }</w:t>
            </w:r>
          </w:p>
        </w:tc>
        <w:tc>
          <w:tcPr/>
          <w:p>
            <w:pPr>
              <w:pStyle w:val="Compact"/>
              <w:jc w:val="left"/>
            </w:pPr>
            <w:r>
              <w:rPr>
                <w:bCs/>
                <w:b/>
              </w:rPr>
              <w:t xml:space="preserve">B1-1 fails</w:t>
            </w:r>
          </w:p>
        </w:tc>
        <w:tc>
          <w:tcPr/>
          <w:p>
            <w:pPr>
              <w:pStyle w:val="Compact"/>
              <w:jc w:val="left"/>
            </w:pPr>
            <w:r>
              <w:rPr>
                <w:rStyle w:val="VerbatimChar"/>
              </w:rPr>
              <w:t xml:space="preserve">AssertionError … a scope was passed to the fetch boundary</w:t>
            </w:r>
          </w:p>
        </w:tc>
      </w:tr>
      <w:tr>
        <w:tc>
          <w:tcPr/>
          <w:p>
            <w:pPr>
              <w:pStyle w:val="Compact"/>
              <w:jc w:val="left"/>
            </w:pPr>
            <w:r>
              <w:rPr>
                <w:bCs/>
                <w:b/>
              </w:rPr>
              <w:t xml:space="preserve">B1-7</w:t>
            </w:r>
            <w:r>
              <w:t xml:space="preserve"> </w:t>
            </w:r>
            <w:r>
              <w:t xml:space="preserve">recovery window</w:t>
            </w:r>
          </w:p>
        </w:tc>
        <w:tc>
          <w:tcPr/>
          <w:p>
            <w:pPr>
              <w:pStyle w:val="Compact"/>
              <w:jc w:val="left"/>
            </w:pPr>
            <w:r>
              <w:rPr>
                <w:rStyle w:val="VerbatimChar"/>
              </w:rPr>
              <w:t xml:space="preserve">remainingFetchBudgetMs</w:t>
            </w:r>
            <w:r>
              <w:t xml:space="preserve"> </w:t>
            </w:r>
            <w:r>
              <w:t xml:space="preserve">body →</w:t>
            </w:r>
            <w:r>
              <w:t xml:space="preserve"> </w:t>
            </w:r>
            <w:r>
              <w:rPr>
                <w:rStyle w:val="VerbatimChar"/>
              </w:rPr>
              <w:t xml:space="preserve">return budgetMs;</w:t>
            </w:r>
            <w:r>
              <w:t xml:space="preserve"> </w:t>
            </w:r>
            <w:r>
              <w:t xml:space="preserve">(</w:t>
            </w:r>
            <w:r>
              <w:rPr>
                <w:rStyle w:val="VerbatimChar"/>
              </w:rPr>
              <w:t xml:space="preserve">MUTATION_MARKER_B2</w:t>
            </w:r>
            <w:r>
              <w:t xml:space="preserve">)</w:t>
            </w:r>
          </w:p>
        </w:tc>
        <w:tc>
          <w:tcPr/>
          <w:p>
            <w:pPr>
              <w:pStyle w:val="Compact"/>
              <w:jc w:val="left"/>
            </w:pPr>
            <w:r>
              <w:rPr>
                <w:bCs/>
                <w:b/>
              </w:rPr>
              <w:t xml:space="preserve">B1-7 fails</w:t>
            </w:r>
          </w:p>
        </w:tc>
        <w:tc>
          <w:tcPr/>
          <w:p>
            <w:pPr>
              <w:pStyle w:val="Compact"/>
              <w:jc w:val="left"/>
            </w:pPr>
            <w:r>
              <w:rPr>
                <w:rStyle w:val="VerbatimChar"/>
              </w:rPr>
              <w:t xml:space="preserve">6 pass / 1 fail</w:t>
            </w:r>
            <w:r>
              <w:t xml:space="preserve"> </w:t>
            </w:r>
            <w:r>
              <w:t xml:space="preserve">— window no longer shrinks with elapsed</w:t>
            </w:r>
          </w:p>
        </w:tc>
      </w:tr>
      <w:tr>
        <w:tc>
          <w:tcPr/>
          <w:p>
            <w:pPr>
              <w:pStyle w:val="Compact"/>
              <w:jc w:val="left"/>
            </w:pPr>
            <w:r>
              <w:rPr>
                <w:bCs/>
                <w:b/>
              </w:rPr>
              <w:t xml:space="preserve">B2</w:t>
            </w:r>
            <w:r>
              <w:t xml:space="preserve"> </w:t>
            </w:r>
            <w:r>
              <w:t xml:space="preserve">queued-waiter abort</w:t>
            </w:r>
          </w:p>
        </w:tc>
        <w:tc>
          <w:tcPr/>
          <w:p>
            <w:pPr>
              <w:pStyle w:val="Compact"/>
              <w:jc w:val="left"/>
            </w:pPr>
            <w:r>
              <w:t xml:space="preserve">remove</w:t>
            </w:r>
            <w:r>
              <w:t xml:space="preserve"> </w:t>
            </w:r>
            <w:r>
              <w:rPr>
                <w:rStyle w:val="VerbatimChar"/>
              </w:rPr>
              <w:t xml:space="preserve">sig.addEventListener("abort", onAbort…)</w:t>
            </w:r>
          </w:p>
        </w:tc>
        <w:tc>
          <w:tcPr/>
          <w:p>
            <w:pPr>
              <w:pStyle w:val="Compact"/>
              <w:jc w:val="left"/>
            </w:pPr>
            <w:r>
              <w:rPr>
                <w:bCs/>
                <w:b/>
              </w:rPr>
              <w:t xml:space="preserve">B2-1 fails</w:t>
            </w:r>
          </w:p>
        </w:tc>
        <w:tc>
          <w:tcPr/>
          <w:p>
            <w:pPr>
              <w:pStyle w:val="Compact"/>
              <w:jc w:val="left"/>
            </w:pPr>
            <w:r>
              <w:rPr>
                <w:rStyle w:val="VerbatimChar"/>
              </w:rPr>
              <w:t xml:space="preserve">'hung' !== 'settled'</w:t>
            </w:r>
            <w:r>
              <w:t xml:space="preserve">; B2-2/3/4 cascade</w:t>
            </w:r>
            <w:r>
              <w:t xml:space="preserve"> </w:t>
            </w:r>
            <w:r>
              <w:rPr>
                <w:rStyle w:val="VerbatimChar"/>
              </w:rPr>
              <w:t xml:space="preserve">proc slot leaked</w:t>
            </w:r>
          </w:p>
        </w:tc>
      </w:tr>
      <w:tr>
        <w:tc>
          <w:tcPr/>
          <w:p>
            <w:pPr>
              <w:pStyle w:val="Compact"/>
              <w:jc w:val="left"/>
            </w:pPr>
            <w:r>
              <w:rPr>
                <w:bCs/>
                <w:b/>
              </w:rPr>
              <w:t xml:space="preserve">B2b</w:t>
            </w:r>
            <w:r>
              <w:t xml:space="preserve"> </w:t>
            </w:r>
            <w:r>
              <w:t xml:space="preserve">IPC withdrawal error type</w:t>
            </w:r>
          </w:p>
        </w:tc>
        <w:tc>
          <w:tcPr/>
          <w:p>
            <w:pPr>
              <w:pStyle w:val="Compact"/>
              <w:jc w:val="left"/>
            </w:pPr>
            <w:r>
              <w:rPr>
                <w:rStyle w:val="VerbatimChar"/>
              </w:rPr>
              <w:t xml:space="preserve">() =&gt; new OperationAbortedError(…, "proc_admission")</w:t>
            </w:r>
            <w:r>
              <w:t xml:space="preserve"> </w:t>
            </w:r>
            <w:r>
              <w:t xml:space="preserve">→</w:t>
            </w:r>
            <w:r>
              <w:t xml:space="preserve"> </w:t>
            </w:r>
            <w:r>
              <w:rPr>
                <w:rStyle w:val="VerbatimChar"/>
              </w:rPr>
              <w:t xml:space="preserve">() =&gt; new Error("MUTATION_MARKER_B5 …")</w:t>
            </w:r>
          </w:p>
        </w:tc>
        <w:tc>
          <w:tcPr/>
          <w:p>
            <w:pPr>
              <w:pStyle w:val="Compact"/>
              <w:jc w:val="left"/>
            </w:pPr>
            <w:r>
              <w:rPr>
                <w:bCs/>
                <w:b/>
              </w:rPr>
              <w:t xml:space="preserve">isolated-proc-admission fails fast</w:t>
            </w:r>
          </w:p>
        </w:tc>
        <w:tc>
          <w:tcPr/>
          <w:p>
            <w:pPr>
              <w:pStyle w:val="Compact"/>
              <w:jc w:val="left"/>
            </w:pPr>
            <w:r>
              <w:t xml:space="preserve">child withdraws at ~700 ms but</w:t>
            </w:r>
            <w:r>
              <w:t xml:space="preserve"> </w:t>
            </w:r>
            <w:r>
              <w:rPr>
                <w:rStyle w:val="VerbatimChar"/>
              </w:rPr>
              <w:t xml:space="preserve">isOperationAborted: false</w:t>
            </w:r>
          </w:p>
        </w:tc>
      </w:tr>
      <w:tr>
        <w:tc>
          <w:tcPr/>
          <w:p>
            <w:pPr>
              <w:pStyle w:val="Compact"/>
              <w:jc w:val="left"/>
            </w:pPr>
            <w:r>
              <w:rPr>
                <w:bCs/>
                <w:b/>
              </w:rPr>
              <w:t xml:space="preserve">B3</w:t>
            </w:r>
            <w:r>
              <w:t xml:space="preserve"> </w:t>
            </w:r>
            <w:r>
              <w:t xml:space="preserve">stalled-child kill</w:t>
            </w:r>
          </w:p>
        </w:tc>
        <w:tc>
          <w:tcPr/>
          <w:p>
            <w:pPr>
              <w:pStyle w:val="Compact"/>
              <w:jc w:val="left"/>
            </w:pPr>
            <w:r>
              <w:t xml:space="preserve">disable abort registration</w:t>
            </w:r>
          </w:p>
        </w:tc>
        <w:tc>
          <w:tcPr/>
          <w:p>
            <w:pPr>
              <w:pStyle w:val="Compact"/>
              <w:jc w:val="left"/>
            </w:pPr>
            <w:r>
              <w:rPr>
                <w:bCs/>
                <w:b/>
              </w:rPr>
              <w:t xml:space="preserve">B3 fails</w:t>
            </w:r>
          </w:p>
        </w:tc>
        <w:tc>
          <w:tcPr/>
          <w:p>
            <w:pPr>
              <w:pStyle w:val="Compact"/>
              <w:jc w:val="left"/>
            </w:pPr>
            <w:r>
              <w:rPr>
                <w:rStyle w:val="VerbatimChar"/>
              </w:rPr>
              <w:t xml:space="preserve">parent settled promptly after abort (elapsed=60005ms)</w:t>
            </w:r>
            <w:r>
              <w:t xml:space="preserve"> </w:t>
            </w:r>
            <w:r>
              <w:t xml:space="preserve">— child ran the</w:t>
            </w:r>
            <w:r>
              <w:t xml:space="preserve"> </w:t>
            </w:r>
            <w:r>
              <w:rPr>
                <w:bCs/>
                <w:b/>
              </w:rPr>
              <w:t xml:space="preserve">full 60 s</w:t>
            </w:r>
          </w:p>
        </w:tc>
      </w:tr>
      <w:tr>
        <w:tc>
          <w:tcPr/>
          <w:p>
            <w:pPr>
              <w:pStyle w:val="Compact"/>
              <w:jc w:val="left"/>
            </w:pPr>
            <w:r>
              <w:rPr>
                <w:bCs/>
                <w:b/>
              </w:rPr>
              <w:t xml:space="preserve">B7</w:t>
            </w:r>
            <w:r>
              <w:t xml:space="preserve"> </w:t>
            </w:r>
            <w:r>
              <w:t xml:space="preserve">coalescing</w:t>
            </w:r>
          </w:p>
        </w:tc>
        <w:tc>
          <w:tcPr/>
          <w:p>
            <w:pPr>
              <w:pStyle w:val="Compact"/>
              <w:jc w:val="left"/>
            </w:pPr>
            <w:r>
              <w:rPr>
                <w:rStyle w:val="VerbatimChar"/>
              </w:rPr>
              <w:t xml:space="preserve">if (false &amp;&amp; existing …)</w:t>
            </w:r>
          </w:p>
        </w:tc>
        <w:tc>
          <w:tcPr/>
          <w:p>
            <w:pPr>
              <w:pStyle w:val="Compact"/>
              <w:jc w:val="left"/>
            </w:pPr>
            <w:r>
              <w:rPr>
                <w:bCs/>
                <w:b/>
              </w:rPr>
              <w:t xml:space="preserve">B7-1 fails</w:t>
            </w:r>
          </w:p>
        </w:tc>
        <w:tc>
          <w:tcPr/>
          <w:p>
            <w:pPr>
              <w:pStyle w:val="Compact"/>
              <w:jc w:val="left"/>
            </w:pPr>
            <w:r>
              <w:rPr>
                <w:rStyle w:val="VerbatimChar"/>
              </w:rPr>
              <w:t xml:space="preserve">2 !== 1</w:t>
            </w:r>
            <w:r>
              <w:t xml:space="preserve"> </w:t>
            </w:r>
            <w:r>
              <w:t xml:space="preserve">(two fetches)</w:t>
            </w:r>
          </w:p>
        </w:tc>
      </w:tr>
      <w:tr>
        <w:tc>
          <w:tcPr/>
          <w:p>
            <w:pPr>
              <w:pStyle w:val="Compact"/>
              <w:jc w:val="left"/>
            </w:pPr>
            <w:r>
              <w:rPr>
                <w:bCs/>
                <w:b/>
              </w:rPr>
              <w:t xml:space="preserve">B7</w:t>
            </w:r>
            <w:r>
              <w:t xml:space="preserve"> </w:t>
            </w:r>
            <w:r>
              <w:t xml:space="preserve">liveness</w:t>
            </w:r>
          </w:p>
        </w:tc>
        <w:tc>
          <w:tcPr/>
          <w:p>
            <w:pPr>
              <w:pStyle w:val="Compact"/>
              <w:jc w:val="left"/>
            </w:pPr>
            <w:r>
              <w:t xml:space="preserve">ignore</w:t>
            </w:r>
            <w:r>
              <w:t xml:space="preserve"> </w:t>
            </w:r>
            <w:r>
              <w:rPr>
                <w:rStyle w:val="VerbatimChar"/>
              </w:rPr>
              <w:t xml:space="preserve">scope.aborted()</w:t>
            </w:r>
          </w:p>
        </w:tc>
        <w:tc>
          <w:tcPr/>
          <w:p>
            <w:pPr>
              <w:pStyle w:val="Compact"/>
              <w:jc w:val="left"/>
            </w:pPr>
            <w:r>
              <w:rPr>
                <w:bCs/>
                <w:b/>
              </w:rPr>
              <w:t xml:space="preserve">B7-2 fails</w:t>
            </w:r>
          </w:p>
        </w:tc>
        <w:tc>
          <w:tcPr/>
          <w:p>
            <w:pPr>
              <w:pStyle w:val="Compact"/>
              <w:jc w:val="left"/>
            </w:pPr>
            <w:r>
              <w:rPr>
                <w:rStyle w:val="VerbatimChar"/>
              </w:rPr>
              <w:t xml:space="preserve">1 !== 2</w:t>
            </w:r>
            <w:r>
              <w:t xml:space="preserve"> </w:t>
            </w:r>
            <w:r>
              <w:t xml:space="preserve">(new caller coalesced onto aborted entry)</w:t>
            </w:r>
          </w:p>
        </w:tc>
      </w:tr>
      <w:tr>
        <w:tc>
          <w:tcPr/>
          <w:p>
            <w:pPr>
              <w:pStyle w:val="Compact"/>
              <w:jc w:val="left"/>
            </w:pPr>
            <w:r>
              <w:rPr>
                <w:bCs/>
                <w:b/>
              </w:rPr>
              <w:t xml:space="preserve">B7-3</w:t>
            </w:r>
            <w:r>
              <w:t xml:space="preserve"> </w:t>
            </w:r>
            <w:r>
              <w:t xml:space="preserve">coalesced self-settle</w:t>
            </w:r>
          </w:p>
        </w:tc>
        <w:tc>
          <w:tcPr/>
          <w:p>
            <w:pPr>
              <w:pStyle w:val="Compact"/>
              <w:jc w:val="left"/>
            </w:pPr>
            <w:r>
              <w:rPr>
                <w:rStyle w:val="VerbatimChar"/>
              </w:rPr>
              <w:t xml:space="preserve">Promise.race([existing.promise, callerScope.whenAborted(…)])</w:t>
            </w:r>
            <w:r>
              <w:t xml:space="preserve"> </w:t>
            </w:r>
            <w:r>
              <w:t xml:space="preserve">→</w:t>
            </w:r>
            <w:r>
              <w:t xml:space="preserve"> </w:t>
            </w:r>
            <w:r>
              <w:rPr>
                <w:rStyle w:val="VerbatimChar"/>
              </w:rPr>
              <w:t xml:space="preserve">return existing.promise;</w:t>
            </w:r>
            <w:r>
              <w:t xml:space="preserve"> </w:t>
            </w:r>
            <w:r>
              <w:t xml:space="preserve">(</w:t>
            </w:r>
            <w:r>
              <w:rPr>
                <w:rStyle w:val="VerbatimChar"/>
              </w:rPr>
              <w:t xml:space="preserve">MUTATION_MARKER_B4</w:t>
            </w:r>
            <w:r>
              <w:t xml:space="preserve">)</w:t>
            </w:r>
          </w:p>
        </w:tc>
        <w:tc>
          <w:tcPr/>
          <w:p>
            <w:pPr>
              <w:pStyle w:val="Compact"/>
              <w:jc w:val="left"/>
            </w:pPr>
            <w:r>
              <w:rPr>
                <w:bCs/>
                <w:b/>
              </w:rPr>
              <w:t xml:space="preserve">B7-3 fails</w:t>
            </w:r>
          </w:p>
        </w:tc>
        <w:tc>
          <w:tcPr/>
          <w:p>
            <w:pPr>
              <w:pStyle w:val="Compact"/>
              <w:jc w:val="left"/>
            </w:pPr>
            <w:r>
              <w:rPr>
                <w:rStyle w:val="VerbatimChar"/>
              </w:rPr>
              <w:t xml:space="preserve">2 pass / 1 fail</w:t>
            </w:r>
            <w:r>
              <w:t xml:space="preserve"> </w:t>
            </w:r>
            <w:r>
              <w:t xml:space="preserve">— coalesced caller hangs past its own abort</w:t>
            </w:r>
          </w:p>
        </w:tc>
      </w:tr>
      <w:tr>
        <w:tc>
          <w:tcPr/>
          <w:p>
            <w:pPr>
              <w:pStyle w:val="Compact"/>
              <w:jc w:val="left"/>
            </w:pPr>
            <w:r>
              <w:rPr>
                <w:bCs/>
                <w:b/>
              </w:rPr>
              <w:t xml:space="preserve">B-browser (PDF)</w:t>
            </w:r>
            <w:r>
              <w:t xml:space="preserve"> </w:t>
            </w:r>
            <w:r>
              <w:t xml:space="preserve">bounded interrupt</w:t>
            </w:r>
          </w:p>
        </w:tc>
        <w:tc>
          <w:tcPr/>
          <w:p>
            <w:pPr>
              <w:pStyle w:val="Compact"/>
              <w:jc w:val="left"/>
            </w:pPr>
            <w:r>
              <w:rPr>
                <w:rStyle w:val="VerbatimChar"/>
              </w:rPr>
              <w:t xml:space="preserve">installBoundedPageInterrupt</w:t>
            </w:r>
            <w:r>
              <w:t xml:space="preserve"> </w:t>
            </w:r>
            <w:r>
              <w:rPr>
                <w:rStyle w:val="VerbatimChar"/>
              </w:rPr>
              <w:t xml:space="preserve">onAbort</w:t>
            </w:r>
            <w:r>
              <w:t xml:space="preserve"> </w:t>
            </w:r>
            <w:r>
              <w:t xml:space="preserve">body → no-op (</w:t>
            </w:r>
            <w:r>
              <w:rPr>
                <w:rStyle w:val="VerbatimChar"/>
              </w:rPr>
              <w:t xml:space="preserve">MUTATION_MARKER_B3</w:t>
            </w:r>
            <w:r>
              <w:t xml:space="preserve">)</w:t>
            </w:r>
          </w:p>
        </w:tc>
        <w:tc>
          <w:tcPr/>
          <w:p>
            <w:pPr>
              <w:pStyle w:val="Compact"/>
              <w:jc w:val="left"/>
            </w:pPr>
            <w:r>
              <w:rPr>
                <w:bCs/>
                <w:b/>
              </w:rPr>
              <w:t xml:space="preserve">browser-inflight-interrupt PDF subtest fails</w:t>
            </w:r>
          </w:p>
        </w:tc>
        <w:tc>
          <w:tcPr/>
          <w:p>
            <w:pPr>
              <w:pStyle w:val="Compact"/>
              <w:jc w:val="left"/>
            </w:pPr>
            <w:r>
              <w:t xml:space="preserve">page settled</w:t>
            </w:r>
            <w:r>
              <w:t xml:space="preserve"> </w:t>
            </w:r>
            <w:r>
              <w:rPr>
                <w:bCs/>
                <w:b/>
              </w:rPr>
              <w:t xml:space="preserve">8169 ms</w:t>
            </w:r>
            <w:r>
              <w:t xml:space="preserve"> </w:t>
            </w:r>
            <w:r>
              <w:t xml:space="preserve">vs</w:t>
            </w:r>
            <w:r>
              <w:t xml:space="preserve"> </w:t>
            </w:r>
            <w:r>
              <w:rPr>
                <w:rStyle w:val="VerbatimChar"/>
              </w:rPr>
              <w:t xml:space="preserve">&lt; 3000 ms</w:t>
            </w:r>
            <w:r>
              <w:t xml:space="preserve"> </w:t>
            </w:r>
            <w:r>
              <w:t xml:space="preserve">bound</w:t>
            </w:r>
          </w:p>
        </w:tc>
      </w:tr>
      <w:tr>
        <w:tc>
          <w:tcPr/>
          <w:p>
            <w:pPr>
              <w:pStyle w:val="Compact"/>
              <w:jc w:val="left"/>
            </w:pPr>
            <w:r>
              <w:rPr>
                <w:bCs/>
                <w:b/>
              </w:rPr>
              <w:t xml:space="preserve">B-browser (HTML)</w:t>
            </w:r>
            <w:r>
              <w:t xml:space="preserve"> </w:t>
            </w:r>
            <w:r>
              <w:rPr>
                <w:rStyle w:val="VerbatimChar"/>
              </w:rPr>
              <w:t xml:space="preserve">fetchWithBrowser</w:t>
            </w:r>
            <w:r>
              <w:t xml:space="preserve"> </w:t>
            </w:r>
            <w:r>
              <w:t xml:space="preserve">wiring</w:t>
            </w:r>
          </w:p>
        </w:tc>
        <w:tc>
          <w:tcPr/>
          <w:p>
            <w:pPr>
              <w:pStyle w:val="Compact"/>
              <w:jc w:val="left"/>
            </w:pPr>
            <w:r>
              <w:t xml:space="preserve">HTML-path wiring neutralised only (</w:t>
            </w:r>
            <w:r>
              <w:rPr>
                <w:rStyle w:val="VerbatimChar"/>
              </w:rPr>
              <w:t xml:space="preserve">clearInterrupt = (() =&gt; {})</w:t>
            </w:r>
            <w:r>
              <w:t xml:space="preserve"> </w:t>
            </w:r>
            <w:r>
              <w:t xml:space="preserve">in</w:t>
            </w:r>
            <w:r>
              <w:t xml:space="preserve"> </w:t>
            </w:r>
            <w:r>
              <w:rPr>
                <w:rStyle w:val="VerbatimChar"/>
              </w:rPr>
              <w:t xml:space="preserve">fetchWithBrowser</w:t>
            </w:r>
            <w:r>
              <w:t xml:space="preserve">, PDF path left intact)</w:t>
            </w:r>
          </w:p>
        </w:tc>
        <w:tc>
          <w:tcPr/>
          <w:p>
            <w:pPr>
              <w:pStyle w:val="Compact"/>
              <w:jc w:val="left"/>
            </w:pPr>
            <w:r>
              <w:rPr>
                <w:bCs/>
                <w:b/>
              </w:rPr>
              <w:t xml:space="preserve">HTML subtest fails, PDF subtest still passes</w:t>
            </w:r>
          </w:p>
        </w:tc>
        <w:tc>
          <w:tcPr/>
          <w:p>
            <w:pPr>
              <w:pStyle w:val="Compact"/>
              <w:jc w:val="left"/>
            </w:pPr>
            <w:r>
              <w:t xml:space="preserve">HTML page settled</w:t>
            </w:r>
            <w:r>
              <w:t xml:space="preserve"> </w:t>
            </w:r>
            <w:r>
              <w:rPr>
                <w:bCs/>
                <w:b/>
              </w:rPr>
              <w:t xml:space="preserve">8108 ms</w:t>
            </w:r>
            <w:r>
              <w:t xml:space="preserve"> </w:t>
            </w:r>
            <w:r>
              <w:t xml:space="preserve">(≈</w:t>
            </w:r>
            <w:r>
              <w:t xml:space="preserve"> </w:t>
            </w:r>
            <w:r>
              <w:rPr>
                <w:rStyle w:val="VerbatimChar"/>
              </w:rPr>
              <w:t xml:space="preserve">BROWSER_FETCH_TIMEOUT=8000</w:t>
            </w:r>
            <w:r>
              <w:t xml:space="preserve">) vs</w:t>
            </w:r>
            <w:r>
              <w:t xml:space="preserve"> </w:t>
            </w:r>
            <w:r>
              <w:rPr>
                <w:rStyle w:val="VerbatimChar"/>
              </w:rPr>
              <w:t xml:space="preserve">&lt; 3000 ms</w:t>
            </w:r>
            <w:r>
              <w:t xml:space="preserve"> </w:t>
            </w:r>
            <w:r>
              <w:t xml:space="preserve">— proves the new HTML wiring is independently load-bearing</w:t>
            </w:r>
          </w:p>
        </w:tc>
      </w:tr>
      <w:tr>
        <w:tc>
          <w:tcPr/>
          <w:p>
            <w:pPr>
              <w:pStyle w:val="Compact"/>
              <w:jc w:val="left"/>
            </w:pPr>
            <w:r>
              <w:rPr>
                <w:bCs/>
                <w:b/>
              </w:rPr>
              <w:t xml:space="preserve">B6(unattempted)</w:t>
            </w:r>
            <w:r>
              <w:t xml:space="preserve"> </w:t>
            </w:r>
            <w:r>
              <w:t xml:space="preserve">terminal outcomes</w:t>
            </w:r>
          </w:p>
        </w:tc>
        <w:tc>
          <w:tcPr/>
          <w:p>
            <w:pPr>
              <w:pStyle w:val="Compact"/>
              <w:jc w:val="left"/>
            </w:pPr>
            <w:r>
              <w:t xml:space="preserve">pending filter</w:t>
            </w:r>
            <w:r>
              <w:t xml:space="preserve"> </w:t>
            </w:r>
            <w:r>
              <w:rPr>
                <w:rStyle w:val="VerbatimChar"/>
              </w:rPr>
              <w:t xml:space="preserve">&amp;&amp; false</w:t>
            </w:r>
            <w:r>
              <w:t xml:space="preserve"> </w:t>
            </w:r>
            <w:r>
              <w:t xml:space="preserve">(</w:t>
            </w:r>
            <w:r>
              <w:rPr>
                <w:rStyle w:val="VerbatimChar"/>
              </w:rPr>
              <w:t xml:space="preserve">MUTATION_MARKER_B6</w:t>
            </w:r>
            <w:r>
              <w:t xml:space="preserve">)</w:t>
            </w:r>
          </w:p>
        </w:tc>
        <w:tc>
          <w:tcPr/>
          <w:p>
            <w:pPr>
              <w:pStyle w:val="Compact"/>
              <w:jc w:val="left"/>
            </w:pPr>
            <w:r>
              <w:rPr>
                <w:bCs/>
                <w:b/>
              </w:rPr>
              <w:t xml:space="preserve">B6-1 fails</w:t>
            </w:r>
          </w:p>
        </w:tc>
        <w:tc>
          <w:tcPr/>
          <w:p>
            <w:pPr>
              <w:pStyle w:val="Compact"/>
              <w:jc w:val="left"/>
            </w:pPr>
            <w:r>
              <w:rPr>
                <w:rStyle w:val="VerbatimChar"/>
              </w:rPr>
              <w:t xml:space="preserve">0 !== 3</w:t>
            </w:r>
            <w:r>
              <w:t xml:space="preserve"> </w:t>
            </w:r>
            <w:r>
              <w:t xml:space="preserve">— pending docs silently dropped again</w:t>
            </w:r>
          </w:p>
        </w:tc>
      </w:tr>
    </w:tbl>
    <w:p>
      <w:pPr>
        <w:pStyle w:val="BodyText"/>
      </w:pPr>
      <w:r>
        <w:t xml:space="preserve">B7 needs three mutants because the coalesce / liveness / self-settlement clauses are independently load-bearing. The B2b</w:t>
      </w:r>
      <w:r>
        <w:t xml:space="preserve"> </w:t>
      </w:r>
      <w:r>
        <w:rPr>
          <w:iCs/>
          <w:i/>
        </w:rPr>
        <w:t xml:space="preserve">error-type</w:t>
      </w:r>
      <w:r>
        <w:t xml:space="preserve"> </w:t>
      </w:r>
      <w:r>
        <w:t xml:space="preserve">mutation is the load-bearing one for the IPC path; a weaker</w:t>
      </w:r>
      <w:r>
        <w:t xml:space="preserve"> </w:t>
      </w:r>
      <w:r>
        <w:rPr>
          <w:rStyle w:val="VerbatimChar"/>
        </w:rPr>
        <w:t xml:space="preserve">cancelAcquire</w:t>
      </w:r>
      <w:r>
        <w:t xml:space="preserve">-suppression mutation did</w:t>
      </w:r>
      <w:r>
        <w:t xml:space="preserve"> </w:t>
      </w:r>
      <w:r>
        <w:rPr>
          <w:bCs/>
          <w:b/>
        </w:rPr>
        <w:t xml:space="preserve">not</w:t>
      </w:r>
      <w:r>
        <w:t xml:space="preserve"> </w:t>
      </w:r>
      <w:r>
        <w:t xml:space="preserve">fail (child-exit cleanup masks it) and that masking is documented in COVERAGE_MATRIX §2b rather than hidden.</w:t>
      </w:r>
    </w:p>
    <w:p>
      <w:r>
        <w:pict>
          <v:rect style="width:0;height:1.5pt" o:hralign="center" o:hrstd="t" o:hr="t"/>
        </w:pict>
      </w:r>
    </w:p>
    <w:bookmarkEnd w:id="23"/>
    <w:bookmarkStart w:id="24" w:name="gate-results-6e09ced"/>
    <w:p>
      <w:pPr>
        <w:pStyle w:val="Heading2"/>
      </w:pPr>
      <w:r>
        <w:t xml:space="preserve">4. Gate results (</w:t>
      </w:r>
      <w:r>
        <w:rPr>
          <w:rStyle w:val="VerbatimChar"/>
        </w:rPr>
        <w:t xml:space="preserve">6e09ced</w:t>
      </w:r>
      <w:r>
        <w:t xml:space="preserve">)</w:t>
      </w:r>
    </w:p>
    <w:p>
      <w:pPr>
        <w:pStyle w:val="FirstParagraph"/>
      </w:pPr>
      <w:r>
        <w:rPr>
          <w:bCs/>
          <w:b/>
        </w:rPr>
        <w:t xml:space="preserve">All 11 cancellation test files green</w:t>
      </w:r>
      <w:r>
        <w:t xml:space="preserve"> </w:t>
      </w:r>
      <w:r>
        <w:t xml:space="preserve">(fixtures: local</w:t>
      </w:r>
      <w:r>
        <w:t xml:space="preserve"> </w:t>
      </w:r>
      <w:r>
        <w:rPr>
          <w:rStyle w:val="VerbatimChar"/>
        </w:rPr>
        <w:t xml:space="preserve">ciq-int-pg</w:t>
      </w:r>
      <w:r>
        <w:t xml:space="preserve"> </w:t>
      </w:r>
      <w:r>
        <w:t xml:space="preserve">on 55432,</w:t>
      </w:r>
      <w:r>
        <w:t xml:space="preserve"> </w:t>
      </w:r>
      <w:r>
        <w:rPr>
          <w:rStyle w:val="VerbatimChar"/>
        </w:rPr>
        <w:t xml:space="preserve">ciq-int-redis</w:t>
      </w:r>
      <w:r>
        <w:t xml:space="preserve"> </w:t>
      </w:r>
      <w:r>
        <w:t xml:space="preserve">on 56379; no production</w:t>
      </w:r>
      <w:r>
        <w:t xml:space="preserve"> </w:t>
      </w:r>
      <w:r>
        <w:rPr>
          <w:rStyle w:val="VerbatimChar"/>
        </w:rPr>
        <w:t xml:space="preserve">DATABASE_URL</w:t>
      </w:r>
      <w:r>
        <w:t xml:space="preserve">;</w:t>
      </w:r>
      <w:r>
        <w:t xml:space="preserve"> </w:t>
      </w:r>
      <w:r>
        <w:rPr>
          <w:rStyle w:val="VerbatimChar"/>
        </w:rPr>
        <w:t xml:space="preserve">PDF_RECOVERY_MAX_BUDGET_MS=600000</w:t>
      </w:r>
      <w:r>
        <w:t xml:space="preserve">):</w:t>
      </w:r>
    </w:p>
    <w:p>
      <w:pPr>
        <w:pStyle w:val="SourceCode"/>
      </w:pPr>
      <w:r>
        <w:rPr>
          <w:rStyle w:val="VerbatimChar"/>
        </w:rPr>
        <w:t xml:space="preserve">operation-scoped-cancellation        pass 7  fail 0</w:t>
      </w:r>
      <w:r>
        <w:br/>
      </w:r>
      <w:r>
        <w:rPr>
          <w:rStyle w:val="VerbatimChar"/>
        </w:rPr>
        <w:t xml:space="preserve">company-pdf-recovery-boundary        pass 7  fail 0   (B1-7 added)</w:t>
      </w:r>
      <w:r>
        <w:br/>
      </w:r>
      <w:r>
        <w:rPr>
          <w:rStyle w:val="VerbatimChar"/>
        </w:rPr>
        <w:t xml:space="preserve">cancellable-proc-admission-boundary  pass 4  fail 0</w:t>
      </w:r>
      <w:r>
        <w:br/>
      </w:r>
      <w:r>
        <w:rPr>
          <w:rStyle w:val="VerbatimChar"/>
        </w:rPr>
        <w:t xml:space="preserve">isolated-proc-admission-boundary     pass 1  fail 0   (real fork+IPC)</w:t>
      </w:r>
      <w:r>
        <w:br/>
      </w:r>
      <w:r>
        <w:rPr>
          <w:rStyle w:val="VerbatimChar"/>
        </w:rPr>
        <w:t xml:space="preserve">inflight-coalescing-boundary         pass 3  fail 0   (B7-3 added)</w:t>
      </w:r>
      <w:r>
        <w:br/>
      </w:r>
      <w:r>
        <w:rPr>
          <w:rStyle w:val="VerbatimChar"/>
        </w:rPr>
        <w:t xml:space="preserve">stalled-extraction-boundary          pass 2  fail 0</w:t>
      </w:r>
      <w:r>
        <w:br/>
      </w:r>
      <w:r>
        <w:rPr>
          <w:rStyle w:val="VerbatimChar"/>
        </w:rPr>
        <w:t xml:space="preserve">pdf-parse-subprocess-equivalence     pass 2  fail 0</w:t>
      </w:r>
      <w:r>
        <w:br/>
      </w:r>
      <w:r>
        <w:rPr>
          <w:rStyle w:val="VerbatimChar"/>
        </w:rPr>
        <w:t xml:space="preserve">browser-close-order (real Chromium)  pass 4  fail 0</w:t>
      </w:r>
      <w:r>
        <w:br/>
      </w:r>
      <w:r>
        <w:rPr>
          <w:rStyle w:val="VerbatimChar"/>
        </w:rPr>
        <w:t xml:space="preserve">browser-inflight-interrupt (real)    pass 2  fail 0   (PDF + HTML paths)</w:t>
      </w:r>
      <w:r>
        <w:br/>
      </w:r>
      <w:r>
        <w:rPr>
          <w:rStyle w:val="VerbatimChar"/>
        </w:rPr>
        <w:t xml:space="preserve">unattempted-cancelled-boundary (PG)  pass 2  fail 0</w:t>
      </w:r>
      <w:r>
        <w:br/>
      </w:r>
      <w:r>
        <w:rPr>
          <w:rStyle w:val="VerbatimChar"/>
        </w:rPr>
        <w:t xml:space="preserve">scoring-cancellation.unit            60 passed, 0 failed   (custom runner)</w:t>
      </w:r>
    </w:p>
    <w:p>
      <w:pPr>
        <w:pStyle w:val="FirstParagraph"/>
      </w:pPr>
      <w:r>
        <w:t xml:space="preserve">34</w:t>
      </w:r>
      <w:r>
        <w:t xml:space="preserve"> </w:t>
      </w:r>
      <w:r>
        <w:rPr>
          <w:rStyle w:val="VerbatimChar"/>
        </w:rPr>
        <w:t xml:space="preserve">node:test</w:t>
      </w:r>
      <w:r>
        <w:t xml:space="preserve"> </w:t>
      </w:r>
      <w:r>
        <w:t xml:space="preserve">subtests + 60 scoring-unit assertions =</w:t>
      </w:r>
      <w:r>
        <w:t xml:space="preserve"> </w:t>
      </w:r>
      <w:r>
        <w:rPr>
          <w:bCs/>
          <w:b/>
        </w:rPr>
        <w:t xml:space="preserve">94 total checks, 0 failures</w:t>
      </w:r>
      <w:r>
        <w:t xml:space="preserve">.</w:t>
      </w:r>
      <w:r>
        <w:t xml:space="preserve"> </w:t>
      </w:r>
      <w:r>
        <w:rPr>
          <w:rStyle w:val="VerbatimChar"/>
        </w:rPr>
        <w:t xml:space="preserve">browser-close-order</w:t>
      </w:r>
      <w:r>
        <w:t xml:space="preserve"> </w:t>
      </w:r>
      <w:r>
        <w:t xml:space="preserve">and</w:t>
      </w:r>
      <w:r>
        <w:t xml:space="preserve"> </w:t>
      </w:r>
      <w:r>
        <w:rPr>
          <w:rStyle w:val="VerbatimChar"/>
        </w:rPr>
        <w:t xml:space="preserve">browser-inflight-interrupt</w:t>
      </w:r>
      <w:r>
        <w:t xml:space="preserve"> </w:t>
      </w:r>
      <w:r>
        <w:t xml:space="preserve">ran against a</w:t>
      </w:r>
      <w:r>
        <w:t xml:space="preserve"> </w:t>
      </w:r>
      <w:r>
        <w:rPr>
          <w:bCs/>
          <w:b/>
        </w:rPr>
        <w:t xml:space="preserve">real</w:t>
      </w:r>
      <w:r>
        <w:t xml:space="preserve"> </w:t>
      </w:r>
      <w:r>
        <w:t xml:space="preserve">Chromium (</w:t>
      </w:r>
      <w:r>
        <w:rPr>
          <w:rStyle w:val="VerbatimChar"/>
        </w:rPr>
        <w:t xml:space="preserve">PUPPETEER_EXECUTABLE_PATH</w:t>
      </w:r>
      <w:r>
        <w:t xml:space="preserve">), not skipped;</w:t>
      </w:r>
      <w:r>
        <w:t xml:space="preserve"> </w:t>
      </w:r>
      <w:r>
        <w:rPr>
          <w:rStyle w:val="VerbatimChar"/>
        </w:rPr>
        <w:t xml:space="preserve">isolated-proc-admission-boundary</w:t>
      </w:r>
      <w:r>
        <w:t xml:space="preserve"> </w:t>
      </w:r>
      <w:r>
        <w:t xml:space="preserve">spawned a</w:t>
      </w:r>
      <w:r>
        <w:t xml:space="preserve"> </w:t>
      </w:r>
      <w:r>
        <w:rPr>
          <w:bCs/>
          <w:b/>
        </w:rPr>
        <w:t xml:space="preserve">real</w:t>
      </w:r>
      <w:r>
        <w:t xml:space="preserve"> </w:t>
      </w:r>
      <w:r>
        <w:t xml:space="preserve">OS child over the production IPC channel.</w:t>
      </w:r>
    </w:p>
    <w:p>
      <w:r>
        <w:pict>
          <v:rect style="width:0;height:1.5pt" o:hralign="center" o:hrstd="t" o:hr="t"/>
        </w:pict>
      </w:r>
    </w:p>
    <w:bookmarkEnd w:id="24"/>
    <w:bookmarkStart w:id="25" w:name="normalized-tsc-comparison"/>
    <w:p>
      <w:pPr>
        <w:pStyle w:val="Heading2"/>
      </w:pPr>
      <w:r>
        <w:t xml:space="preserve">5. Normalized tsc comparison</w:t>
      </w:r>
    </w:p>
    <w:p>
      <w:pPr>
        <w:pStyle w:val="FirstParagraph"/>
      </w:pPr>
      <w:r>
        <w:rPr>
          <w:rStyle w:val="VerbatimChar"/>
        </w:rPr>
        <w:t xml:space="preserve">npx tsc --noEmit -p tsconfig.json</w:t>
      </w:r>
      <w:r>
        <w:t xml:space="preserve">, error sets path/line-normalized and de-duplicated, candidate vs base (base run in a worktree checked out at</w:t>
      </w:r>
      <w:r>
        <w:t xml:space="preserve"> </w:t>
      </w:r>
      <w:r>
        <w:rPr>
          <w:rStyle w:val="VerbatimChar"/>
        </w:rPr>
        <w:t xml:space="preserve">origin/main</w:t>
      </w:r>
      <w:r>
        <w:t xml:space="preserve"> </w:t>
      </w:r>
      <w:r>
        <w:t xml:space="preserve">=</w:t>
      </w:r>
      <w:r>
        <w:t xml:space="preserve"> </w:t>
      </w:r>
      <w:r>
        <w:rPr>
          <w:rStyle w:val="VerbatimChar"/>
        </w:rPr>
        <w:t xml:space="preserve">8c03b07</w:t>
      </w:r>
      <w:r>
        <w:t xml:space="preserve"> </w:t>
      </w:r>
      <w:r>
        <w:t xml:space="preserve">with the same</w:t>
      </w:r>
      <w:r>
        <w:t xml:space="preserve"> </w:t>
      </w:r>
      <w:r>
        <w:rPr>
          <w:rStyle w:val="VerbatimChar"/>
        </w:rPr>
        <w:t xml:space="preserve">node_modules</w:t>
      </w:r>
      <w:r>
        <w:t xml:space="preserve">). Normalization:</w:t>
      </w:r>
      <w:r>
        <w:t xml:space="preserve"> </w:t>
      </w:r>
      <w:r>
        <w:rPr>
          <w:rStyle w:val="VerbatimChar"/>
        </w:rPr>
        <w:t xml:space="preserve">grep 'error TS' | sed -E 's/\(([0-9]+),([0-9]+)\)//' | sort -u</w:t>
      </w:r>
      <w:r>
        <w:t xml:space="preserve"> </w:t>
      </w:r>
      <w:r>
        <w:t xml:space="preserve">(unique error</w:t>
      </w:r>
      <w:r>
        <w:t xml:space="preserve"> </w:t>
      </w:r>
      <w:r>
        <w:rPr>
          <w:iCs/>
          <w:i/>
        </w:rPr>
        <w:t xml:space="preserve">signatures</w:t>
      </w:r>
      <w:r>
        <w:t xml:space="preserve">, not raw line count).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unique error signatures</w:t>
            </w:r>
          </w:p>
        </w:tc>
      </w:tr>
      <w:tr>
        <w:tc>
          <w:tcPr/>
          <w:p>
            <w:pPr>
              <w:pStyle w:val="Compact"/>
              <w:jc w:val="left"/>
            </w:pPr>
            <w:r>
              <w:t xml:space="preserve">base</w:t>
            </w:r>
            <w:r>
              <w:t xml:space="preserve"> </w:t>
            </w:r>
            <w:r>
              <w:rPr>
                <w:rStyle w:val="VerbatimChar"/>
              </w:rPr>
              <w:t xml:space="preserve">8c03b07</w:t>
            </w:r>
          </w:p>
        </w:tc>
        <w:tc>
          <w:tcPr/>
          <w:p>
            <w:pPr>
              <w:pStyle w:val="Compact"/>
              <w:jc w:val="left"/>
            </w:pPr>
            <w:r>
              <w:t xml:space="preserve">13</w:t>
            </w:r>
          </w:p>
        </w:tc>
      </w:tr>
      <w:tr>
        <w:tc>
          <w:tcPr/>
          <w:p>
            <w:pPr>
              <w:pStyle w:val="Compact"/>
              <w:jc w:val="left"/>
            </w:pPr>
            <w:r>
              <w:t xml:space="preserve">candidate</w:t>
            </w:r>
            <w:r>
              <w:t xml:space="preserve"> </w:t>
            </w:r>
            <w:r>
              <w:rPr>
                <w:rStyle w:val="VerbatimChar"/>
              </w:rPr>
              <w:t xml:space="preserve">6e09ced</w:t>
            </w:r>
          </w:p>
        </w:tc>
        <w:tc>
          <w:tcPr/>
          <w:p>
            <w:pPr>
              <w:pStyle w:val="Compact"/>
              <w:jc w:val="left"/>
            </w:pPr>
            <w:r>
              <w:t xml:space="preserve">12</w:t>
            </w:r>
          </w:p>
        </w:tc>
      </w:tr>
      <w:tr>
        <w:tc>
          <w:tcPr/>
          <w:p>
            <w:pPr>
              <w:pStyle w:val="Compact"/>
              <w:jc w:val="left"/>
            </w:pPr>
            <w:r>
              <w:rPr>
                <w:bCs/>
                <w:b/>
              </w:rPr>
              <w:t xml:space="preserve">new errors in candidate</w:t>
            </w:r>
            <w:r>
              <w:t xml:space="preserve"> </w:t>
            </w:r>
            <w:r>
              <w:t xml:space="preserve">(</w:t>
            </w:r>
            <w:r>
              <w:rPr>
                <w:rStyle w:val="VerbatimChar"/>
              </w:rPr>
              <w:t xml:space="preserve">comm -13</w:t>
            </w:r>
            <w:r>
              <w:t xml:space="preserve">)</w:t>
            </w:r>
          </w:p>
        </w:tc>
        <w:tc>
          <w:tcPr/>
          <w:p>
            <w:pPr>
              <w:pStyle w:val="Compact"/>
              <w:jc w:val="left"/>
            </w:pPr>
            <w:r>
              <w:rPr>
                <w:bCs/>
                <w:b/>
              </w:rPr>
              <w:t xml:space="preserve">0</w:t>
            </w:r>
          </w:p>
        </w:tc>
      </w:tr>
      <w:tr>
        <w:tc>
          <w:tcPr/>
          <w:p>
            <w:pPr>
              <w:pStyle w:val="Compact"/>
              <w:jc w:val="left"/>
            </w:pPr>
            <w:r>
              <w:t xml:space="preserve">errors removed by candidate (</w:t>
            </w:r>
            <w:r>
              <w:rPr>
                <w:rStyle w:val="VerbatimChar"/>
              </w:rPr>
              <w:t xml:space="preserve">comm -23</w:t>
            </w:r>
            <w:r>
              <w:t xml:space="preserve">)</w:t>
            </w:r>
          </w:p>
        </w:tc>
        <w:tc>
          <w:tcPr/>
          <w:p>
            <w:pPr>
              <w:pStyle w:val="Compact"/>
              <w:jc w:val="left"/>
            </w:pPr>
            <w:r>
              <w:t xml:space="preserve">1 —</w:t>
            </w:r>
            <w:r>
              <w:t xml:space="preserve"> </w:t>
            </w:r>
            <w:r>
              <w:rPr>
                <w:rStyle w:val="VerbatimChar"/>
              </w:rPr>
              <w:t xml:space="preserve">server/lib/processor.ts … TS7016: Could not find a declaration file for module 'pdf-parse'</w:t>
            </w:r>
            <w:r>
              <w:t xml:space="preserve"> </w:t>
            </w:r>
            <w:r>
              <w:t xml:space="preserve">(eliminated because B6 moved pdf-parse out of the in-process import)</w:t>
            </w:r>
          </w:p>
        </w:tc>
      </w:tr>
    </w:tbl>
    <w:p>
      <w:pPr>
        <w:pStyle w:val="BodyText"/>
      </w:pPr>
      <w:r>
        <w:t xml:space="preserve">The candidate introduces</w:t>
      </w:r>
      <w:r>
        <w:t xml:space="preserve"> </w:t>
      </w:r>
      <w:r>
        <w:rPr>
          <w:bCs/>
          <w:b/>
        </w:rPr>
        <w:t xml:space="preserve">zero</w:t>
      </w:r>
      <w:r>
        <w:t xml:space="preserve"> </w:t>
      </w:r>
      <w:r>
        <w:t xml:space="preserve">new type errors and removes one pre-existing</w:t>
      </w:r>
      <w:r>
        <w:t xml:space="preserve"> </w:t>
      </w:r>
      <w:r>
        <w:rPr>
          <w:rStyle w:val="VerbatimChar"/>
        </w:rPr>
        <w:t xml:space="preserve">pdf-parse</w:t>
      </w:r>
      <w:r>
        <w:t xml:space="preserve"> </w:t>
      </w:r>
      <w:r>
        <w:t xml:space="preserve">declaration warning. All 12 remaining signatures are pre-existing vitest/</w:t>
      </w:r>
      <w:r>
        <w:rPr>
          <w:rStyle w:val="VerbatimChar"/>
        </w:rPr>
        <w:t xml:space="preserve">any</w:t>
      </w:r>
      <w:r>
        <w:t xml:space="preserve"> </w:t>
      </w:r>
      <w:r>
        <w:t xml:space="preserve">noise identical to base. (This counts unique error</w:t>
      </w:r>
      <w:r>
        <w:t xml:space="preserve"> </w:t>
      </w:r>
      <w:r>
        <w:rPr>
          <w:iCs/>
          <w:i/>
        </w:rPr>
        <w:t xml:space="preserve">signatures</w:t>
      </w:r>
      <w:r>
        <w:t xml:space="preserve">; the earlier packet’s</w:t>
      </w:r>
      <w:r>
        <w:t xml:space="preserve"> </w:t>
      </w:r>
      <w:r>
        <w:t xml:space="preserve">“</w:t>
      </w:r>
      <w:r>
        <w:t xml:space="preserve">62/61</w:t>
      </w:r>
      <w:r>
        <w:t xml:space="preserve">”</w:t>
      </w:r>
      <w:r>
        <w:t xml:space="preserve"> </w:t>
      </w:r>
      <w:r>
        <w:t xml:space="preserve">figure counted raw error</w:t>
      </w:r>
      <w:r>
        <w:t xml:space="preserve"> </w:t>
      </w:r>
      <w:r>
        <w:rPr>
          <w:iCs/>
          <w:i/>
        </w:rPr>
        <w:t xml:space="preserve">lines</w:t>
      </w:r>
      <w:r>
        <w:t xml:space="preserve"> </w:t>
      </w:r>
      <w:r>
        <w:t xml:space="preserve">— the invariant is the same either way:</w:t>
      </w:r>
      <w:r>
        <w:t xml:space="preserve"> </w:t>
      </w:r>
      <w:r>
        <w:rPr>
          <w:bCs/>
          <w:b/>
        </w:rPr>
        <w:t xml:space="preserve">0 new errors</w:t>
      </w:r>
      <w:r>
        <w:t xml:space="preserve">.)</w:t>
      </w:r>
    </w:p>
    <w:p>
      <w:r>
        <w:pict>
          <v:rect style="width:0;height:1.5pt" o:hralign="center" o:hrstd="t" o:hr="t"/>
        </w:pict>
      </w:r>
    </w:p>
    <w:bookmarkEnd w:id="25"/>
    <w:bookmarkStart w:id="26" w:name="Xf540e520244cf52a182a2b72a067ea57e8d3f20"/>
    <w:p>
      <w:pPr>
        <w:pStyle w:val="Heading2"/>
      </w:pPr>
      <w:r>
        <w:t xml:space="preserve">6. Remaining unbounded / unproven paths (honest boundary)</w:t>
      </w:r>
    </w:p>
    <w:p>
      <w:pPr>
        <w:numPr>
          <w:ilvl w:val="0"/>
          <w:numId w:val="1004"/>
        </w:numPr>
        <w:pStyle w:val="Compact"/>
      </w:pPr>
      <w:r>
        <w:rPr>
          <w:bCs/>
          <w:b/>
        </w:rPr>
        <w:t xml:space="preserve">(RESOLVED in this candidate)</w:t>
      </w:r>
      <w:r>
        <w:t xml:space="preserve"> </w:t>
      </w:r>
      <w:r>
        <w:rPr>
          <w:iCs/>
          <w:i/>
        </w:rPr>
        <w:t xml:space="preserve">Active in-page CDP interruption was bounded on one path only.</w:t>
      </w:r>
      <w:r>
        <w:t xml:space="preserve"> </w:t>
      </w:r>
      <w:r>
        <w:t xml:space="preserve">In the prior candidate</w:t>
      </w:r>
      <w:r>
        <w:t xml:space="preserve"> </w:t>
      </w:r>
      <w:r>
        <w:rPr>
          <w:rStyle w:val="VerbatimChar"/>
        </w:rPr>
        <w:t xml:space="preserve">installBoundedPageInterrupt</w:t>
      </w:r>
      <w:r>
        <w:t xml:space="preserve"> </w:t>
      </w:r>
      <w:r>
        <w:t xml:space="preserve">was wired only into</w:t>
      </w:r>
      <w:r>
        <w:t xml:space="preserve"> </w:t>
      </w:r>
      <w:r>
        <w:rPr>
          <w:rStyle w:val="VerbatimChar"/>
        </w:rPr>
        <w:t xml:space="preserve">fetchPdfViaBrowser</w:t>
      </w:r>
      <w:r>
        <w:t xml:space="preserve">, leaving the</w:t>
      </w:r>
      <w:r>
        <w:t xml:space="preserve"> </w:t>
      </w:r>
      <w:r>
        <w:rPr>
          <w:rStyle w:val="VerbatimChar"/>
        </w:rPr>
        <w:t xml:space="preserve">fetchWithBrowser</w:t>
      </w:r>
      <w:r>
        <w:t xml:space="preserve"> </w:t>
      </w:r>
      <w:r>
        <w:t xml:space="preserve">HTML path un-interruptible. It is</w:t>
      </w:r>
      <w:r>
        <w:t xml:space="preserve"> </w:t>
      </w:r>
      <w:r>
        <w:rPr>
          <w:bCs/>
          <w:b/>
        </w:rPr>
        <w:t xml:space="preserve">now wired into both browser paths and the primed-session path</w:t>
      </w:r>
      <w:r>
        <w:t xml:space="preserve"> </w:t>
      </w:r>
      <w:r>
        <w:t xml:space="preserve">(lines ~1506/2021/2298), proven with a real Chromium page by the new HTML subtest 5b.2 and its path-isolated mutation (wired → 8108 ms when neutralised, while the PDF subtest still passes). A fetch /</w:t>
      </w:r>
      <w:r>
        <w:t xml:space="preserve"> </w:t>
      </w:r>
      <w:r>
        <w:rPr>
          <w:rStyle w:val="VerbatimChar"/>
        </w:rPr>
        <w:t xml:space="preserve">page.goto</w:t>
      </w:r>
      <w:r>
        <w:t xml:space="preserve"> </w:t>
      </w:r>
      <w:r>
        <w:t xml:space="preserve">/</w:t>
      </w:r>
      <w:r>
        <w:t xml:space="preserve"> </w:t>
      </w:r>
      <w:r>
        <w:rPr>
          <w:rStyle w:val="VerbatimChar"/>
        </w:rPr>
        <w:t xml:space="preserve">page.evaluate</w:t>
      </w:r>
      <w:r>
        <w:t xml:space="preserve"> </w:t>
      </w:r>
      <w:r>
        <w:t xml:space="preserve">/ WAF challenge already executing on the HTML path when the scope aborts is now driven to settle within</w:t>
      </w:r>
      <w:r>
        <w:t xml:space="preserve"> </w:t>
      </w:r>
      <w:r>
        <w:rPr>
          <w:rStyle w:val="VerbatimChar"/>
        </w:rPr>
        <w:t xml:space="preserve">BROWSER_ABORT_GRACE_MS</w:t>
      </w:r>
      <w:r>
        <w:t xml:space="preserve"> </w:t>
      </w:r>
      <w:r>
        <w:t xml:space="preserve">+ a gate round-trip and surfaces a retryable</w:t>
      </w:r>
      <w:r>
        <w:t xml:space="preserve"> </w:t>
      </w:r>
      <w:r>
        <w:rPr>
          <w:rStyle w:val="VerbatimChar"/>
        </w:rPr>
        <w:t xml:space="preserve">OperationAbortedError(…, "browser_html_interrupted")</w:t>
      </w:r>
      <w:r>
        <w:t xml:space="preserve">, instead of running to the browser timeout or returning a silent</w:t>
      </w:r>
      <w:r>
        <w:t xml:space="preserve"> </w:t>
      </w:r>
      <w:r>
        <w:rPr>
          <w:rStyle w:val="VerbatimChar"/>
        </w:rPr>
        <w:t xml:space="preserve">""</w:t>
      </w:r>
      <w:r>
        <w:t xml:space="preserve">.</w:t>
      </w:r>
    </w:p>
    <w:p>
      <w:pPr>
        <w:numPr>
          <w:ilvl w:val="0"/>
          <w:numId w:val="1004"/>
        </w:numPr>
        <w:pStyle w:val="Compact"/>
      </w:pPr>
      <w:r>
        <w:rPr>
          <w:bCs/>
          <w:b/>
        </w:rPr>
        <w:t xml:space="preserve">Deadline is now threaded into the browser fetch at the navigation + settle layers; a deep per-socket timeout is still not asserted.</w:t>
      </w:r>
      <w:r>
        <w:t xml:space="preserve"> </w:t>
      </w:r>
      <w:r>
        <w:t xml:space="preserve">Since</w:t>
      </w:r>
      <w:r>
        <w:t xml:space="preserve"> </w:t>
      </w:r>
      <w:r>
        <w:rPr>
          <w:rStyle w:val="VerbatimChar"/>
        </w:rPr>
        <w:t xml:space="preserve">658a17c</w:t>
      </w:r>
      <w:r>
        <w:t xml:space="preserve"> </w:t>
      </w:r>
      <w:r>
        <w:t xml:space="preserve">the per-navigation timeouts are clamped to</w:t>
      </w:r>
      <w:r>
        <w:t xml:space="preserve"> </w:t>
      </w:r>
      <w:r>
        <w:rPr>
          <w:rStyle w:val="VerbatimChar"/>
        </w:rPr>
        <w:t xml:space="preserve">remainingMs</w:t>
      </w:r>
      <w:r>
        <w:t xml:space="preserve"> </w:t>
      </w:r>
      <w:r>
        <w:t xml:space="preserve">(</w:t>
      </w:r>
      <w:r>
        <w:rPr>
          <w:rStyle w:val="VerbatimChar"/>
        </w:rPr>
        <w:t xml:space="preserve">gotoTimeout = base =&gt; scope ? max(1, min(base, scope.remainingMs())) : base</w:t>
      </w:r>
      <w:r>
        <w:t xml:space="preserve">, lines ~1496/2009), and this candidate makes the two post-navigation settle waits abort-aware via</w:t>
      </w:r>
      <w:r>
        <w:t xml:space="preserve"> </w:t>
      </w:r>
      <w:r>
        <w:rPr>
          <w:rStyle w:val="VerbatimChar"/>
        </w:rPr>
        <w:t xml:space="preserve">abortableDelay</w:t>
      </w:r>
      <w:r>
        <w:t xml:space="preserve">. So on both browser paths the effective ceiling on an in-flight fetch is now the scope deadline (via the clamped nav timeout) or the grace bound (via the interrupt),</w:t>
      </w:r>
      <w:r>
        <w:t xml:space="preserve"> </w:t>
      </w:r>
      <w:r>
        <w:rPr>
          <w:bCs/>
          <w:b/>
        </w:rPr>
        <w:t xml:space="preserve">not</w:t>
      </w:r>
      <w:r>
        <w:t xml:space="preserve"> </w:t>
      </w:r>
      <w:r>
        <w:t xml:space="preserve">the pipeline-deadline → SIGKILL fallback. What is still</w:t>
      </w:r>
      <w:r>
        <w:t xml:space="preserve"> </w:t>
      </w:r>
      <w:r>
        <w:rPr>
          <w:bCs/>
          <w:b/>
        </w:rPr>
        <w:t xml:space="preserve">not</w:t>
      </w:r>
      <w:r>
        <w:t xml:space="preserve"> </w:t>
      </w:r>
      <w:r>
        <w:t xml:space="preserve">independently asserted by a test is a per-request TCP/socket read timeout equal to</w:t>
      </w:r>
      <w:r>
        <w:t xml:space="preserve"> </w:t>
      </w:r>
      <w:r>
        <w:rPr>
          <w:rStyle w:val="VerbatimChar"/>
        </w:rPr>
        <w:t xml:space="preserve">remainingMs</w:t>
      </w:r>
      <w:r>
        <w:t xml:space="preserve"> </w:t>
      </w:r>
      <w:r>
        <w:t xml:space="preserve">inside the lowest-level puppeteer/CDP transport; the abort path tears the page down within the grace bound, which supersedes that socket in practice, but no test pins the socket layer itself. This is the honest residual of the former</w:t>
      </w:r>
      <w:r>
        <w:t xml:space="preserve"> </w:t>
      </w:r>
      <w:r>
        <w:t xml:space="preserve">“</w:t>
      </w:r>
      <w:r>
        <w:t xml:space="preserve">bounded, not threaded</w:t>
      </w:r>
      <w:r>
        <w:t xml:space="preserve">”</w:t>
      </w:r>
      <w:r>
        <w:t xml:space="preserve"> </w:t>
      </w:r>
      <w:r>
        <w:t xml:space="preserve">gap.</w:t>
      </w:r>
    </w:p>
    <w:p>
      <w:pPr>
        <w:numPr>
          <w:ilvl w:val="0"/>
          <w:numId w:val="1004"/>
        </w:numPr>
        <w:pStyle w:val="Compact"/>
      </w:pPr>
      <w:r>
        <w:rPr>
          <w:bCs/>
          <w:b/>
        </w:rPr>
        <w:t xml:space="preserve">(RESOLVED in the</w:t>
      </w:r>
      <w:r>
        <w:rPr>
          <w:bCs/>
          <w:b/>
        </w:rPr>
        <w:t xml:space="preserve"> </w:t>
      </w:r>
      <w:r>
        <w:rPr>
          <w:rStyle w:val="VerbatimChar"/>
          <w:bCs/>
          <w:b/>
        </w:rPr>
        <w:t xml:space="preserve">0d05556</w:t>
      </w:r>
      <w:r>
        <w:rPr>
          <w:bCs/>
          <w:b/>
        </w:rPr>
        <w:t xml:space="preserve"> </w:t>
      </w:r>
      <w:r>
        <w:rPr>
          <w:bCs/>
          <w:b/>
        </w:rPr>
        <w:t xml:space="preserve">candidate)</w:t>
      </w:r>
      <w:r>
        <w:t xml:space="preserve"> </w:t>
      </w:r>
      <w:r>
        <w:t xml:space="preserve">The production recovery window previously degenerated to the</w:t>
      </w:r>
      <w:r>
        <w:t xml:space="preserve"> </w:t>
      </w:r>
      <w:r>
        <w:rPr>
          <w:rStyle w:val="VerbatimChar"/>
        </w:rPr>
        <w:t xml:space="preserve">PDF_RECOVERY_MAX_BUDGET_MS</w:t>
      </w:r>
      <w:r>
        <w:t xml:space="preserve"> </w:t>
      </w:r>
      <w:r>
        <w:t xml:space="preserve">(600000) constant because the call site omitted</w:t>
      </w:r>
      <w:r>
        <w:t xml:space="preserve"> </w:t>
      </w:r>
      <w:r>
        <w:rPr>
          <w:rStyle w:val="VerbatimChar"/>
        </w:rPr>
        <w:t xml:space="preserve">remainingMs</w:t>
      </w:r>
      <w:r>
        <w:t xml:space="preserve">. It now feeds</w:t>
      </w:r>
      <w:r>
        <w:t xml:space="preserve"> </w:t>
      </w:r>
      <w:r>
        <w:rPr>
          <w:rStyle w:val="VerbatimChar"/>
        </w:rPr>
        <w:t xml:space="preserve">remainingFetchBudgetMs(fetchPhaseStart)</w:t>
      </w:r>
      <w:r>
        <w:t xml:space="preserve"> </w:t>
      </w:r>
      <w:r>
        <w:t xml:space="preserve">— the configured budget minus elapsed, clamped to a floor — so the per-company remaining budget is honoured in production, not just in the test (B1-7 + mutation). The constant is unchanged; only the derivation changed.</w:t>
      </w:r>
    </w:p>
    <w:p>
      <w:pPr>
        <w:numPr>
          <w:ilvl w:val="0"/>
          <w:numId w:val="1004"/>
        </w:numPr>
        <w:pStyle w:val="Compact"/>
      </w:pPr>
      <w:r>
        <w:rPr>
          <w:bCs/>
          <w:b/>
        </w:rPr>
        <w:t xml:space="preserve">Specific production stalls unobserved.</w:t>
      </w:r>
      <w:r>
        <w:t xml:space="preserve"> </w:t>
      </w:r>
      <w:r>
        <w:t xml:space="preserve">The Idemitsu ~18-minute single step and the AXA analysis-prep ~7m26s stall (</w:t>
      </w:r>
      <w:r>
        <w:rPr>
          <w:rStyle w:val="VerbatimChar"/>
        </w:rPr>
        <w:t xml:space="preserve">TIMEOUT_INVESTIGATION.md</w:t>
      </w:r>
      <w:r>
        <w:t xml:space="preserve">) are not reproduced here and are</w:t>
      </w:r>
      <w:r>
        <w:t xml:space="preserve"> </w:t>
      </w:r>
      <w:r>
        <w:rPr>
          <w:bCs/>
          <w:b/>
        </w:rPr>
        <w:t xml:space="preserve">not</w:t>
      </w:r>
      <w:r>
        <w:t xml:space="preserve"> </w:t>
      </w:r>
      <w:r>
        <w:t xml:space="preserve">claimed fixed by this patch.</w:t>
      </w:r>
    </w:p>
    <w:p>
      <w:r>
        <w:pict>
          <v:rect style="width:0;height:1.5pt" o:hralign="center" o:hrstd="t" o:hr="t"/>
        </w:pict>
      </w:r>
    </w:p>
    <w:bookmarkEnd w:id="26"/>
    <w:bookmarkStart w:id="27" w:name="claims-kept-narrow"/>
    <w:p>
      <w:pPr>
        <w:pStyle w:val="Heading2"/>
      </w:pPr>
      <w:r>
        <w:t xml:space="preserve">7. Claims kept narrow</w:t>
      </w:r>
    </w:p>
    <w:p>
      <w:pPr>
        <w:numPr>
          <w:ilvl w:val="0"/>
          <w:numId w:val="1005"/>
        </w:numPr>
        <w:pStyle w:val="Compact"/>
      </w:pPr>
      <w:r>
        <w:rPr>
          <w:bCs/>
          <w:b/>
        </w:rPr>
        <w:t xml:space="preserve">Candidate only.</w:t>
      </w:r>
      <w:r>
        <w:t xml:space="preserve"> </w:t>
      </w:r>
      <w:r>
        <w:rPr>
          <w:rStyle w:val="VerbatimChar"/>
        </w:rPr>
        <w:t xml:space="preserve">6e09ced</w:t>
      </w:r>
      <w:r>
        <w:t xml:space="preserve"> </w:t>
      </w:r>
      <w:r>
        <w:t xml:space="preserve">is a review candidate on a feature branch. Nothing was merged, deployed, or run on Railway/paid providers.</w:t>
      </w:r>
      <w:r>
        <w:t xml:space="preserve"> </w:t>
      </w:r>
      <w:r>
        <w:rPr>
          <w:rStyle w:val="VerbatimChar"/>
        </w:rPr>
        <w:t xml:space="preserve">origin/main</w:t>
      </w:r>
      <w:r>
        <w:t xml:space="preserve"> </w:t>
      </w:r>
      <w:r>
        <w:t xml:space="preserve">is untouched at</w:t>
      </w:r>
      <w:r>
        <w:t xml:space="preserve"> </w:t>
      </w:r>
      <w:r>
        <w:rPr>
          <w:rStyle w:val="VerbatimChar"/>
        </w:rPr>
        <w:t xml:space="preserve">8c03b07</w:t>
      </w:r>
      <w:r>
        <w:t xml:space="preserve"> </w:t>
      </w:r>
      <w:r>
        <w:t xml:space="preserve">(verified:</w:t>
      </w:r>
      <w:r>
        <w:t xml:space="preserve"> </w:t>
      </w:r>
      <w:r>
        <w:rPr>
          <w:rStyle w:val="VerbatimChar"/>
        </w:rPr>
        <w:t xml:space="preserve">git rev-parse origin/main</w:t>
      </w:r>
      <w:r>
        <w:t xml:space="preserve"> </w:t>
      </w:r>
      <w:r>
        <w:t xml:space="preserve">=</w:t>
      </w:r>
      <w:r>
        <w:t xml:space="preserve"> </w:t>
      </w:r>
      <w:r>
        <w:rPr>
          <w:rStyle w:val="VerbatimChar"/>
        </w:rPr>
        <w:t xml:space="preserve">8c03b07…</w:t>
      </w:r>
      <w:r>
        <w:t xml:space="preserve">; local</w:t>
      </w:r>
      <w:r>
        <w:t xml:space="preserve"> </w:t>
      </w:r>
      <w:r>
        <w:rPr>
          <w:rStyle w:val="VerbatimChar"/>
        </w:rPr>
        <w:t xml:space="preserve">main</w:t>
      </w:r>
      <w:r>
        <w:t xml:space="preserve"> </w:t>
      </w:r>
      <w:r>
        <w:t xml:space="preserve">=</w:t>
      </w:r>
      <w:r>
        <w:t xml:space="preserve"> </w:t>
      </w:r>
      <w:r>
        <w:rPr>
          <w:rStyle w:val="VerbatimChar"/>
        </w:rPr>
        <w:t xml:space="preserve">8c03b07…</w:t>
      </w:r>
      <w:r>
        <w:t xml:space="preserve">).</w:t>
      </w:r>
    </w:p>
    <w:p>
      <w:pPr>
        <w:numPr>
          <w:ilvl w:val="0"/>
          <w:numId w:val="1005"/>
        </w:numPr>
        <w:pStyle w:val="Compact"/>
      </w:pPr>
      <w:r>
        <w:rPr>
          <w:bCs/>
          <w:b/>
        </w:rPr>
        <w:t xml:space="preserve">No full scoring fixture.</w:t>
      </w:r>
      <w:r>
        <w:t xml:space="preserve"> </w:t>
      </w:r>
      <w:r>
        <w:t xml:space="preserve">Per the reviewer’s clarification, no end-to-end scoring run is included; the behavioural tests drive the real caller-to-recovery boundary and the real admission/coalescing/subprocess/IPC/Postgres functions directly.</w:t>
      </w:r>
    </w:p>
    <w:p>
      <w:pPr>
        <w:numPr>
          <w:ilvl w:val="0"/>
          <w:numId w:val="1005"/>
        </w:numPr>
        <w:pStyle w:val="Compact"/>
      </w:pPr>
      <w:r>
        <w:rPr>
          <w:bCs/>
          <w:b/>
        </w:rPr>
        <w:t xml:space="preserve">Mutations are session-local and reverted.</w:t>
      </w:r>
      <w:r>
        <w:t xml:space="preserve"> </w:t>
      </w:r>
      <w:r>
        <w:t xml:space="preserve">Every §3 mutation was applied, observed to fail the named assertion, and reverted in this session;</w:t>
      </w:r>
      <w:r>
        <w:t xml:space="preserve"> </w:t>
      </w:r>
      <w:r>
        <w:rPr>
          <w:rStyle w:val="VerbatimChar"/>
        </w:rPr>
        <w:t xml:space="preserve">grep -rn MUTATION_MARKER server/</w:t>
      </w:r>
      <w:r>
        <w:t xml:space="preserve"> </w:t>
      </w:r>
      <w:r>
        <w:t xml:space="preserve">is empty and</w:t>
      </w:r>
      <w:r>
        <w:t xml:space="preserve"> </w:t>
      </w:r>
      <w:r>
        <w:rPr>
          <w:rStyle w:val="VerbatimChar"/>
        </w:rPr>
        <w:t xml:space="preserve">git diff --quiet HEAD -- server/lib/processor.ts server/lib/pipeline.ts</w:t>
      </w:r>
      <w:r>
        <w:t xml:space="preserve"> </w:t>
      </w:r>
      <w:r>
        <w:t xml:space="preserve">is clean.</w:t>
      </w:r>
    </w:p>
    <w:p>
      <w:pPr>
        <w:numPr>
          <w:ilvl w:val="0"/>
          <w:numId w:val="1005"/>
        </w:numPr>
        <w:pStyle w:val="Compact"/>
      </w:pPr>
      <w:r>
        <w:rPr>
          <w:bCs/>
          <w:b/>
        </w:rPr>
        <w:t xml:space="preserve">What is proven</w:t>
      </w:r>
      <w:r>
        <w:t xml:space="preserve"> </w:t>
      </w:r>
      <w:r>
        <w:t xml:space="preserve">is the requirement→assertion map in COVERAGE_MATRIX.md plus the §3 mutation demos.</w:t>
      </w:r>
      <w:r>
        <w:t xml:space="preserve"> </w:t>
      </w:r>
      <w:r>
        <w:rPr>
          <w:bCs/>
          <w:b/>
        </w:rPr>
        <w:t xml:space="preserve">What is not proven</w:t>
      </w:r>
      <w:r>
        <w:t xml:space="preserve"> </w:t>
      </w:r>
      <w:r>
        <w:t xml:space="preserve">is in §6 and COVERAGE_MATRIX §6 — read the green suite as exactly that boundary, no wider.</w:t>
      </w:r>
    </w:p>
    <w:p>
      <w:r>
        <w:pict>
          <v:rect style="width:0;height:1.5pt" o:hralign="center" o:hrstd="t" o:hr="t"/>
        </w:pict>
      </w:r>
    </w:p>
    <w:bookmarkEnd w:id="27"/>
    <w:bookmarkStart w:id="28" w:name="reviewers-6-point-clarification-status"/>
    <w:p>
      <w:pPr>
        <w:pStyle w:val="Heading2"/>
      </w:pPr>
      <w:r>
        <w:t xml:space="preserve">8. Reviewer’s 6-point clarification — status</w:t>
      </w:r>
    </w:p>
    <w:p>
      <w:pPr>
        <w:numPr>
          <w:ilvl w:val="0"/>
          <w:numId w:val="1006"/>
        </w:numPr>
        <w:pStyle w:val="Compact"/>
      </w:pPr>
      <w:r>
        <w:rPr>
          <w:bCs/>
          <w:b/>
        </w:rPr>
        <w:t xml:space="preserve">Behavioural recovery boundary (not callee+grep).</w:t>
      </w:r>
      <w:r>
        <w:t xml:space="preserve"> </w:t>
      </w:r>
      <w:r>
        <w:t xml:space="preserve">Done —</w:t>
      </w:r>
      <w:r>
        <w:t xml:space="preserve"> </w:t>
      </w:r>
      <w:r>
        <w:rPr>
          <w:rStyle w:val="VerbatimChar"/>
        </w:rPr>
        <w:t xml:space="preserve">runCompanyPdfRecovery</w:t>
      </w:r>
      <w:r>
        <w:t xml:space="preserve"> </w:t>
      </w:r>
      <w:r>
        <w:t xml:space="preserve">is real production code called in the production pipeline; B1-1..B1-7 assert scope construction, deadline capping, no-dispatch-after-expiry, retryable tail, healthy path, expiry-through-the-real-admission-boundary,</w:t>
      </w:r>
      <w:r>
        <w:t xml:space="preserve"> </w:t>
      </w:r>
      <w:r>
        <w:rPr>
          <w:bCs/>
          <w:b/>
        </w:rPr>
        <w:t xml:space="preserve">and</w:t>
      </w:r>
      <w:r>
        <w:t xml:space="preserve"> </w:t>
      </w:r>
      <w:r>
        <w:t xml:space="preserve">that the production window is the real remaining budget (B1-7). Mutations: scope-drop → B1-1 fail;</w:t>
      </w:r>
      <w:r>
        <w:t xml:space="preserve"> </w:t>
      </w:r>
      <w:r>
        <w:rPr>
          <w:rStyle w:val="VerbatimChar"/>
        </w:rPr>
        <w:t xml:space="preserve">return budgetMs</w:t>
      </w:r>
      <w:r>
        <w:t xml:space="preserve"> </w:t>
      </w:r>
      <w:r>
        <w:t xml:space="preserve">→ B1-7 fail (§3).</w:t>
      </w:r>
    </w:p>
    <w:p>
      <w:pPr>
        <w:numPr>
          <w:ilvl w:val="0"/>
          <w:numId w:val="1006"/>
        </w:numPr>
        <w:pStyle w:val="Compact"/>
      </w:pPr>
      <w:r>
        <w:rPr>
          <w:bCs/>
          <w:b/>
        </w:rPr>
        <w:t xml:space="preserve">Chromium realism + coverage matrix.</w:t>
      </w:r>
      <w:r>
        <w:t xml:space="preserve"> </w:t>
      </w:r>
      <w:r>
        <w:t xml:space="preserve">Done — COVERAGE_MATRIX.md states per case whether it is real-Chromium-child (R), real-Chromium-page (R(page)), real-subprocess (S), real fork+IPC (I), real-Postgres (D), or broker/unit (U). The bounded in-flight interrupt is now proven on</w:t>
      </w:r>
      <w:r>
        <w:t xml:space="preserve"> </w:t>
      </w:r>
      <w:r>
        <w:rPr>
          <w:bCs/>
          <w:b/>
        </w:rPr>
        <w:t xml:space="preserve">both</w:t>
      </w:r>
      <w:r>
        <w:t xml:space="preserve"> </w:t>
      </w:r>
      <w:r>
        <w:t xml:space="preserve">the PDF and HTML (</w:t>
      </w:r>
      <w:r>
        <w:rPr>
          <w:rStyle w:val="VerbatimChar"/>
        </w:rPr>
        <w:t xml:space="preserve">fetchWithBrowser</w:t>
      </w:r>
      <w:r>
        <w:t xml:space="preserve">) browser paths (§5b, 5b.1/5b.2); the one remaining active-interruption residual — a deep per-socket read timeout not asserted by a test — is listed explicitly (§6.2).</w:t>
      </w:r>
    </w:p>
    <w:p>
      <w:pPr>
        <w:numPr>
          <w:ilvl w:val="0"/>
          <w:numId w:val="1006"/>
        </w:numPr>
        <w:pStyle w:val="Compact"/>
      </w:pPr>
      <w:r>
        <w:rPr>
          <w:bCs/>
          <w:b/>
        </w:rPr>
        <w:t xml:space="preserve">Fixture infra.</w:t>
      </w:r>
      <w:r>
        <w:t xml:space="preserve"> </w:t>
      </w:r>
      <w:r>
        <w:t xml:space="preserve">Done —</w:t>
      </w:r>
      <w:r>
        <w:t xml:space="preserve"> </w:t>
      </w:r>
      <w:r>
        <w:rPr>
          <w:rStyle w:val="VerbatimChar"/>
        </w:rPr>
        <w:t xml:space="preserve">ciq-int-pg</w:t>
      </w:r>
      <w:r>
        <w:t xml:space="preserve"> </w:t>
      </w:r>
      <w:r>
        <w:t xml:space="preserve">(55432) /</w:t>
      </w:r>
      <w:r>
        <w:t xml:space="preserve"> </w:t>
      </w:r>
      <w:r>
        <w:rPr>
          <w:rStyle w:val="VerbatimChar"/>
        </w:rPr>
        <w:t xml:space="preserve">ciq-int-redis</w:t>
      </w:r>
      <w:r>
        <w:t xml:space="preserve"> </w:t>
      </w:r>
      <w:r>
        <w:t xml:space="preserve">(56379), no production</w:t>
      </w:r>
      <w:r>
        <w:t xml:space="preserve"> </w:t>
      </w:r>
      <w:r>
        <w:rPr>
          <w:rStyle w:val="VerbatimChar"/>
        </w:rPr>
        <w:t xml:space="preserve">DATABASE_URL</w:t>
      </w:r>
      <w:r>
        <w:t xml:space="preserve">.</w:t>
      </w:r>
    </w:p>
    <w:p>
      <w:pPr>
        <w:numPr>
          <w:ilvl w:val="0"/>
          <w:numId w:val="1006"/>
        </w:numPr>
        <w:pStyle w:val="Compact"/>
      </w:pPr>
      <w:r>
        <w:rPr>
          <w:bCs/>
          <w:b/>
        </w:rPr>
        <w:t xml:space="preserve">B6 killable execution boundary.</w:t>
      </w:r>
      <w:r>
        <w:t xml:space="preserve"> </w:t>
      </w:r>
      <w:r>
        <w:t xml:space="preserve">Done — subprocess, not in-process size cap (§1);</w:t>
      </w:r>
      <w:r>
        <w:t xml:space="preserve"> </w:t>
      </w:r>
      <w:r>
        <w:rPr>
          <w:rStyle w:val="VerbatimChar"/>
        </w:rPr>
        <w:t xml:space="preserve">pdf-parse-subprocess-equivalence.test.ts</w:t>
      </w:r>
      <w:r>
        <w:t xml:space="preserve"> </w:t>
      </w:r>
      <w:r>
        <w:t xml:space="preserve">green. Admission withdrawal additionally proven across a real fork+IPC boundary (</w:t>
      </w:r>
      <w:r>
        <w:rPr>
          <w:rStyle w:val="VerbatimChar"/>
        </w:rPr>
        <w:t xml:space="preserve">isolated-proc-admission-boundary.test.ts</w:t>
      </w:r>
      <w:r>
        <w:t xml:space="preserve">).</w:t>
      </w:r>
    </w:p>
    <w:p>
      <w:pPr>
        <w:numPr>
          <w:ilvl w:val="0"/>
          <w:numId w:val="1006"/>
        </w:numPr>
        <w:pStyle w:val="Compact"/>
      </w:pPr>
      <w:r>
        <w:rPr>
          <w:bCs/>
          <w:b/>
        </w:rPr>
        <w:t xml:space="preserve">Recovery budget value retained, semantics documented.</w:t>
      </w:r>
      <w:r>
        <w:t xml:space="preserve"> </w:t>
      </w:r>
      <w:r>
        <w:rPr>
          <w:rStyle w:val="VerbatimChar"/>
        </w:rPr>
        <w:t xml:space="preserve">PDF_RECOVERY_MAX_BUDGET_MS=600000</w:t>
      </w:r>
      <w:r>
        <w:t xml:space="preserve"> </w:t>
      </w:r>
      <w:r>
        <w:t xml:space="preserve">retained; the production window now derives from the real remaining fetch-phase budget (B1-7), resolving the earlier</w:t>
      </w:r>
      <w:r>
        <w:t xml:space="preserve"> </w:t>
      </w:r>
      <w:r>
        <w:t xml:space="preserve">“</w:t>
      </w:r>
      <w:r>
        <w:t xml:space="preserve">degenerates to the constant</w:t>
      </w:r>
      <w:r>
        <w:t xml:space="preserve">”</w:t>
      </w:r>
      <w:r>
        <w:t xml:space="preserve"> </w:t>
      </w:r>
      <w:r>
        <w:t xml:space="preserve">gap. Documented in §6.3 and tested.</w:t>
      </w:r>
    </w:p>
    <w:p>
      <w:pPr>
        <w:numPr>
          <w:ilvl w:val="0"/>
          <w:numId w:val="1006"/>
        </w:numPr>
        <w:pStyle w:val="Compact"/>
      </w:pPr>
      <w:r>
        <w:rPr>
          <w:bCs/>
          <w:b/>
        </w:rPr>
        <w:t xml:space="preserve">Delivery: feature branch, no origin/main, no deploy/paid runs.</w:t>
      </w:r>
      <w:r>
        <w:t xml:space="preserve"> </w:t>
      </w:r>
      <w:r>
        <w:t xml:space="preserve">Honoured (§ header + §7).</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VERAGE_MATRIX.md" TargetMode="External" /></Relationships>
</file>

<file path=word/_rels/footnotes.xml.rels><?xml version="1.0" encoding="UTF-8"?><Relationships xmlns="http://schemas.openxmlformats.org/package/2006/relationships"><Relationship Type="http://schemas.openxmlformats.org/officeDocument/2006/relationships/hyperlink" Id="rId21" Target="COVERAGE_MATRI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2026-10-13T20:47:24Z</dcterms:created>
  <dcterms:modified xsi:type="dcterms:W3CDTF">2026-10-13T20:47:24Z</dcterms:modified>
</cp:coreProperties>
</file>

<file path=docProps/custom.xml><?xml version="1.0" encoding="utf-8"?>
<Properties xmlns="http://schemas.openxmlformats.org/officeDocument/2006/custom-properties" xmlns:vt="http://schemas.openxmlformats.org/officeDocument/2006/docPropsVTypes"/>
</file>