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(needs confirmed clean re-run)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(gated on a confirmed clean re-run)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(pending push) | pending deploy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At the shipped-off default (</w:t>
      </w:r>
      <w:r>
        <w:rPr>
          <w:rStyle w:val="VerbatimChar"/>
        </w:rPr>
        <w:t xml:space="preserve">off</w:t>
      </w:r>
      <w:r>
        <w:t xml:space="preserve">) both wrapped seams bypass the cache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(byte-identical to prod). | ✅ keep (default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extraction/OCR/eligibility/packs/scores layers DEFERRED to a future WP extension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(default;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(code) · dynamic enabled 2026-10-18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</w:t>
      </w:r>
      <w:r>
        <w:t xml:space="preserve"> </w:t>
      </w:r>
      <w:r>
        <w:rPr>
          <w:bCs/>
          <w:b/>
        </w:rPr>
        <w:t xml:space="preserve">ENABLED 2026-10-18 ~00:02-00:06 UTC: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set on PRODUCTION app+worker via Railway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variableUpsert</w:t>
      </w:r>
      <w:r>
        <w:rPr>
          <w:bCs/>
          <w:b/>
        </w:rPr>
        <w:t xml:space="preserve"> </w:t>
      </w:r>
      <w:r>
        <w:rPr>
          <w:bCs/>
          <w:b/>
        </w:rPr>
        <w:t xml:space="preserve">(user-approved). Env-only change — prod server code byte-identical to deec3a8 (</w:t>
      </w:r>
      <w:r>
        <w:rPr>
          <w:rStyle w:val="VerbatimChar"/>
          <w:bCs/>
          <w:b/>
        </w:rPr>
        <w:t xml:space="preserve">git diff deec3a8..f41d2af</w:t>
      </w:r>
      <w:r>
        <w:rPr>
          <w:bCs/>
          <w:b/>
        </w:rPr>
        <w:t xml:space="preserve"> </w:t>
      </w:r>
      <w:r>
        <w:rPr>
          <w:bCs/>
          <w:b/>
        </w:rPr>
        <w:t xml:space="preserve">= docs-only ledger commit; deployed HEAD f41d2af). Both prod svc redeployed SUCCESS on f41d2af; health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{"status":"ok","version":"3.0.0"}</w:t>
      </w:r>
      <w:r>
        <w:rPr>
          <w:bCs/>
          <w:b/>
        </w:rPr>
        <w:t xml:space="preserve">; variable readback worker+app both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=dynamic</w:t>
      </w:r>
      <w:r>
        <w:rPr>
          <w:bCs/>
          <w:b/>
        </w:rPr>
        <w:t xml:space="preserve">; worker startup log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[Worker] CAPACITY_POLICY=dynamic replicaCount=1 static=4 dynamic=4 effective=4 withinBudget=true maxSafeReplicas=40</w:t>
      </w:r>
      <w:r>
        <w:rPr>
          <w:bCs/>
          <w:b/>
        </w:rPr>
        <w:t xml:space="preserve"> </w:t>
      </w:r>
      <w:r>
        <w:rPr>
          <w:bCs/>
          <w:b/>
        </w:rPr>
        <w:t xml:space="preserve">⇒ dynamic resolved == static == 4 at current replicaCount=1 (behaviourally identical now; only lowers at ≥5 replicas, never raises). Total cells Y→N=0, N→Y=0 by construction (worker concurrency change, scoring untouched, no paid batch).</w:t>
      </w:r>
      <w:r>
        <w:t xml:space="preserve"> </w:t>
      </w:r>
      <w:r>
        <w:t xml:space="preserve">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— | — | — | — | pending | — |</w:t>
      </w:r>
      <w:r>
        <w:t xml:space="preserve"> </w:t>
      </w:r>
      <w:r>
        <w:t xml:space="preserve">| B-dur | — | — | — | — | pending | —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p>
      <w:pPr>
        <w:pStyle w:val="BodyText"/>
      </w:pPr>
      <w:r>
        <w:rPr>
          <w:bCs/>
          <w:b/>
        </w:rPr>
        <w:t xml:space="preserve">STEP 5 — production enablement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(2026-10-18 ~00:02-00:06 UTC).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Switch prod to CAPACITY_POLICY=dynamic.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CAPACITY_POLICY=dynamic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environment for</w:t>
      </w:r>
      <w:r>
        <w:t xml:space="preserve"> </w:t>
      </w:r>
      <w:r>
        <w:t xml:space="preserve">BOTH the app and worker services via Railway GraphQL</w:t>
      </w:r>
      <w:r>
        <w:t xml:space="preserve"> </w:t>
      </w:r>
      <w:r>
        <w:rPr>
          <w:rStyle w:val="VerbatimChar"/>
        </w:rPr>
        <w:t xml:space="preserve">variableUpsert</w:t>
      </w:r>
      <w:r>
        <w:t xml:space="preserve"> </w:t>
      </w:r>
      <w:r>
        <w:t xml:space="preserve">(production env only — sprint-10-preview</w:t>
      </w:r>
      <w:r>
        <w:t xml:space="preserve"> </w:t>
      </w:r>
      <w:r>
        <w:t xml:space="preserve">untouched). Each upsert returned</w:t>
      </w:r>
      <w:r>
        <w:t xml:space="preserve"> </w:t>
      </w:r>
      <w:r>
        <w:rPr>
          <w:rStyle w:val="VerbatimChar"/>
        </w:rPr>
        <w:t xml:space="preserve">variableUpsert: true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Env-only change, code unchanged.</w:t>
      </w:r>
      <w:r>
        <w:t xml:space="preserve"> </w:t>
      </w:r>
      <w:r>
        <w:t xml:space="preserve">This is a variable change, not a code change. Railway auto-redeployed prod</w:t>
      </w:r>
      <w:r>
        <w:t xml:space="preserve"> </w:t>
      </w:r>
      <w:r>
        <w:t xml:space="preserve">app+worker on main HEAD</w:t>
      </w:r>
      <w:r>
        <w:t xml:space="preserve"> </w:t>
      </w:r>
      <w:r>
        <w:rPr>
          <w:rStyle w:val="VerbatimChar"/>
        </w:rPr>
        <w:t xml:space="preserve">f41d2af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diff --name-only deec3a8..f41d2af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docs/implementation-run-ledger.{md,docx,pdf}</w:t>
      </w:r>
      <w:r>
        <w:t xml:space="preserve"> </w:t>
      </w:r>
      <w:r>
        <w:t xml:space="preserve">(the prior docs-only ledger commit) —</w:t>
      </w:r>
      <w:r>
        <w:t xml:space="preserve"> </w:t>
      </w:r>
      <w:r>
        <w:rPr>
          <w:bCs/>
          <w:b/>
        </w:rPr>
        <w:t xml:space="preserve">no server/code file</w:t>
      </w:r>
      <w:r>
        <w:rPr>
          <w:bCs/>
          <w:b/>
        </w:rPr>
        <w:t xml:space="preserve"> </w:t>
      </w:r>
      <w:r>
        <w:rPr>
          <w:bCs/>
          <w:b/>
        </w:rPr>
        <w:t xml:space="preserve">differs, so the B6 worker/server code running in prod is byte-identical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rPr>
          <w:bCs/>
          <w:b/>
        </w:rPr>
        <w:t xml:space="preserve">.</w:t>
      </w:r>
      <w:r>
        <w:t xml:space="preserve"> </w:t>
      </w:r>
      <w:r>
        <w:t xml:space="preserve">The tested code ==</w:t>
      </w:r>
      <w:r>
        <w:t xml:space="preserve"> </w:t>
      </w:r>
      <w:r>
        <w:t xml:space="preserve">production code invariant holds.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status (observed).</w:t>
      </w:r>
      <w:r>
        <w:t xml:space="preserve"> </w:t>
      </w:r>
      <w:r>
        <w:rPr>
          <w:rStyle w:val="VerbatimChar"/>
        </w:rPr>
        <w:t xml:space="preserve">production worker status=SUCCESS commit=f41d2af branch=main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 app status=SUCCESS commit=f41d2af branch=main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Health (observed).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Variable readback (observed,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variables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worker: CAPACITY_POLICY=dynamic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CAPACITY_POLICY=dynamic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Runtime policy readback (observed, worker deployment log).</w:t>
      </w:r>
      <w:r>
        <w:t xml:space="preserve"> </w:t>
      </w:r>
      <w:r>
        <w:rPr>
          <w:rStyle w:val="VerbatimChar"/>
        </w:rPr>
        <w:t xml:space="preserve">[Worker] CAPACITY_POLICY=dynamic replicaCount=1 static=4 dynamic=4 effective=4 withinBudget=true maxSafeReplicas=40</w:t>
      </w:r>
      <w:r>
        <w:t xml:space="preserve"> </w:t>
      </w:r>
      <w:r>
        <w:t xml:space="preserve">— the worker resolved policy=</w:t>
      </w:r>
      <w:r>
        <w:rPr>
          <w:bCs/>
          <w:b/>
        </w:rPr>
        <w:t xml:space="preserve">dynamic</w:t>
      </w:r>
      <w:r>
        <w:t xml:space="preserve"> </w:t>
      </w:r>
      <w:r>
        <w:t xml:space="preserve">and computed</w:t>
      </w:r>
      <w:r>
        <w:t xml:space="preserve"> </w:t>
      </w:r>
      <w:r>
        <w:rPr>
          <w:rStyle w:val="VerbatimChar"/>
        </w:rPr>
        <w:t xml:space="preserve">effective=4</w:t>
      </w:r>
      <w:r>
        <w:t xml:space="preserve"> </w:t>
      </w:r>
      <w:r>
        <w:t xml:space="preserve">at the current</w:t>
      </w:r>
      <w:r>
        <w:t xml:space="preserve"> </w:t>
      </w:r>
      <w:r>
        <w:rPr>
          <w:rStyle w:val="VerbatimChar"/>
        </w:rPr>
        <w:t xml:space="preserve">replicaCount=1</w:t>
      </w:r>
      <w:r>
        <w:t xml:space="preserve">, which is</w:t>
      </w:r>
      <w:r>
        <w:t xml:space="preserve"> </w:t>
      </w:r>
      <w:r>
        <w:rPr>
          <w:bCs/>
          <w:b/>
        </w:rPr>
        <w:t xml:space="preserve">equal 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value (4)</w:t>
      </w:r>
      <w:r>
        <w:t xml:space="preserve">, so concurrency is unchanged right now.</w:t>
      </w:r>
      <w:r>
        <w:t xml:space="preserve"> </w:t>
      </w:r>
      <w:r>
        <w:rPr>
          <w:rStyle w:val="VerbatimChar"/>
        </w:rPr>
        <w:t xml:space="preserve">withinBudget=true</w:t>
      </w:r>
      <w:r>
        <w:t xml:space="preserve"> </w:t>
      </w:r>
      <w:r>
        <w:t xml:space="preserve">confirms the</w:t>
      </w:r>
      <w:r>
        <w:t xml:space="preserve"> </w:t>
      </w:r>
      <w:r>
        <w:t xml:space="preserve">ceiling invariant holds. Dynamic can only LOWER per-replica concurrency once replicas scale (≥5), never raise it</w:t>
      </w:r>
      <w:r>
        <w:t xml:space="preserve"> </w:t>
      </w:r>
      <w:r>
        <w:t xml:space="preserve">⇒ ceiling-safe by construction.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— a worker-concurrency change</w:t>
      </w:r>
      <w:r>
        <w:t xml:space="preserve"> </w:t>
      </w:r>
      <w:r>
        <w:t xml:space="preserve">cannot alter scoring; analyzer/evidence/scoring surface untouched; no paid batch run (none needed — the runtime</w:t>
      </w:r>
      <w:r>
        <w:t xml:space="preserve"> </w:t>
      </w:r>
      <w:r>
        <w:t xml:space="preserve">readback shows dynamic == static at the current replica count).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(or unset) on the prod app+worker to restore the byte-identical</w:t>
      </w:r>
      <w:r>
        <w:t xml:space="preserve"> </w:t>
      </w:r>
      <w:r>
        <w:t xml:space="preserve">no-op default — no redeploy of code required.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2026-10-18T00:07:15Z</dcterms:created>
  <dcterms:modified xsi:type="dcterms:W3CDTF">2026-10-18T00:07:15Z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