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555AE" w14:textId="2951D96A" w:rsidR="007809AD" w:rsidRPr="007809AD" w:rsidRDefault="007809AD" w:rsidP="007809AD">
      <w:pPr>
        <w:spacing w:line="360" w:lineRule="auto"/>
        <w:rPr>
          <w:rFonts w:asciiTheme="majorHAnsi" w:hAnsiTheme="majorHAnsi" w:cstheme="majorHAnsi"/>
        </w:rPr>
      </w:pPr>
      <w:r w:rsidRPr="007809AD">
        <w:rPr>
          <w:rFonts w:asciiTheme="majorHAnsi" w:hAnsiTheme="majorHAnsi" w:cstheme="majorHAnsi"/>
        </w:rPr>
        <w:t>Ashley Gates</w:t>
      </w:r>
    </w:p>
    <w:p w14:paraId="440E9159" w14:textId="214D33C6" w:rsidR="007809AD" w:rsidRPr="007809AD" w:rsidRDefault="007809AD" w:rsidP="007809AD">
      <w:pPr>
        <w:spacing w:line="360" w:lineRule="auto"/>
        <w:rPr>
          <w:rFonts w:asciiTheme="majorHAnsi" w:hAnsiTheme="majorHAnsi" w:cstheme="majorHAnsi"/>
        </w:rPr>
      </w:pPr>
      <w:r w:rsidRPr="007809AD">
        <w:rPr>
          <w:rFonts w:asciiTheme="majorHAnsi" w:hAnsiTheme="majorHAnsi" w:cstheme="majorHAnsi"/>
        </w:rPr>
        <w:t>Excel Challenge Report</w:t>
      </w:r>
    </w:p>
    <w:p w14:paraId="29C7F8B1" w14:textId="5753B425" w:rsidR="007809AD" w:rsidRPr="007809AD" w:rsidRDefault="007809AD" w:rsidP="007809AD">
      <w:pPr>
        <w:spacing w:line="360" w:lineRule="auto"/>
        <w:rPr>
          <w:rFonts w:asciiTheme="majorHAnsi" w:hAnsiTheme="majorHAnsi" w:cstheme="majorHAnsi"/>
        </w:rPr>
      </w:pPr>
      <w:r w:rsidRPr="007809AD">
        <w:rPr>
          <w:rFonts w:asciiTheme="majorHAnsi" w:hAnsiTheme="majorHAnsi" w:cstheme="majorHAnsi"/>
        </w:rPr>
        <w:t>06.16.2021</w:t>
      </w:r>
    </w:p>
    <w:p w14:paraId="4132E694" w14:textId="58C48E43" w:rsidR="007809AD" w:rsidRPr="007809AD" w:rsidRDefault="007809AD" w:rsidP="007809AD">
      <w:pPr>
        <w:spacing w:line="360" w:lineRule="auto"/>
        <w:rPr>
          <w:rFonts w:asciiTheme="majorHAnsi" w:hAnsiTheme="majorHAnsi" w:cstheme="majorHAnsi"/>
        </w:rPr>
      </w:pPr>
    </w:p>
    <w:p w14:paraId="7CC12D4D" w14:textId="6AB39381" w:rsidR="007809AD" w:rsidRDefault="007809AD" w:rsidP="007809AD">
      <w:pPr>
        <w:numPr>
          <w:ilvl w:val="0"/>
          <w:numId w:val="1"/>
        </w:numPr>
        <w:spacing w:before="100" w:beforeAutospacing="1" w:after="100" w:afterAutospacing="1" w:line="360" w:lineRule="auto"/>
        <w:rPr>
          <w:rFonts w:asciiTheme="majorHAnsi" w:eastAsia="Times New Roman" w:hAnsiTheme="majorHAnsi" w:cstheme="majorHAnsi"/>
        </w:rPr>
      </w:pPr>
      <w:r w:rsidRPr="007809AD">
        <w:rPr>
          <w:rFonts w:asciiTheme="majorHAnsi" w:eastAsia="Times New Roman" w:hAnsiTheme="majorHAnsi" w:cstheme="majorHAnsi"/>
        </w:rPr>
        <w:t>Given the provided data, what are three conclusions we can draw about Kickstarter campaigns?</w:t>
      </w:r>
    </w:p>
    <w:p w14:paraId="062EA0CC" w14:textId="06F4E3A8" w:rsidR="00B4425B" w:rsidRDefault="008D5667" w:rsidP="00B4425B">
      <w:pPr>
        <w:numPr>
          <w:ilvl w:val="1"/>
          <w:numId w:val="1"/>
        </w:numPr>
        <w:spacing w:before="100" w:beforeAutospacing="1" w:after="100" w:afterAutospacing="1" w:line="360" w:lineRule="auto"/>
        <w:rPr>
          <w:rFonts w:asciiTheme="majorHAnsi" w:eastAsia="Times New Roman" w:hAnsiTheme="majorHAnsi" w:cstheme="majorHAnsi"/>
        </w:rPr>
      </w:pPr>
      <w:r>
        <w:rPr>
          <w:rFonts w:asciiTheme="majorHAnsi" w:eastAsia="Times New Roman" w:hAnsiTheme="majorHAnsi" w:cstheme="majorHAnsi"/>
        </w:rPr>
        <w:t xml:space="preserve">Some genres of kickstart projects tend to be more prolific than others. For example, “theater” kickstarts are more numerous than every other genre—almost doubling the next highest genre of “music.” On the flip side, “journalism” is a seldom kickstarted genre of project. </w:t>
      </w:r>
    </w:p>
    <w:p w14:paraId="7BCE612B" w14:textId="2E8DC0CA" w:rsidR="008D5667" w:rsidRDefault="008D5667" w:rsidP="00B4425B">
      <w:pPr>
        <w:numPr>
          <w:ilvl w:val="1"/>
          <w:numId w:val="1"/>
        </w:numPr>
        <w:spacing w:before="100" w:beforeAutospacing="1" w:after="100" w:afterAutospacing="1" w:line="360" w:lineRule="auto"/>
        <w:rPr>
          <w:rFonts w:asciiTheme="majorHAnsi" w:eastAsia="Times New Roman" w:hAnsiTheme="majorHAnsi" w:cstheme="majorHAnsi"/>
        </w:rPr>
      </w:pPr>
      <w:r>
        <w:rPr>
          <w:rFonts w:asciiTheme="majorHAnsi" w:eastAsia="Times New Roman" w:hAnsiTheme="majorHAnsi" w:cstheme="majorHAnsi"/>
        </w:rPr>
        <w:t xml:space="preserve">On a more granular level, within the “theater” genre of </w:t>
      </w:r>
      <w:proofErr w:type="spellStart"/>
      <w:r>
        <w:rPr>
          <w:rFonts w:asciiTheme="majorHAnsi" w:eastAsia="Times New Roman" w:hAnsiTheme="majorHAnsi" w:cstheme="majorHAnsi"/>
        </w:rPr>
        <w:t>kickstarters</w:t>
      </w:r>
      <w:proofErr w:type="spellEnd"/>
      <w:r>
        <w:rPr>
          <w:rFonts w:asciiTheme="majorHAnsi" w:eastAsia="Times New Roman" w:hAnsiTheme="majorHAnsi" w:cstheme="majorHAnsi"/>
        </w:rPr>
        <w:t xml:space="preserve">, plays are overwhelmingly the type of theater project funded through </w:t>
      </w:r>
      <w:proofErr w:type="spellStart"/>
      <w:r>
        <w:rPr>
          <w:rFonts w:asciiTheme="majorHAnsi" w:eastAsia="Times New Roman" w:hAnsiTheme="majorHAnsi" w:cstheme="majorHAnsi"/>
        </w:rPr>
        <w:t>kickstarter</w:t>
      </w:r>
      <w:proofErr w:type="spellEnd"/>
      <w:r>
        <w:rPr>
          <w:rFonts w:asciiTheme="majorHAnsi" w:eastAsia="Times New Roman" w:hAnsiTheme="majorHAnsi" w:cstheme="majorHAnsi"/>
        </w:rPr>
        <w:t>, vastly beating out “musicals” and “spaces.”</w:t>
      </w:r>
    </w:p>
    <w:p w14:paraId="0F29D602" w14:textId="0B60CA78" w:rsidR="008D5667" w:rsidRPr="007809AD" w:rsidRDefault="008D5667" w:rsidP="00B4425B">
      <w:pPr>
        <w:numPr>
          <w:ilvl w:val="1"/>
          <w:numId w:val="1"/>
        </w:numPr>
        <w:spacing w:before="100" w:beforeAutospacing="1" w:after="100" w:afterAutospacing="1" w:line="360" w:lineRule="auto"/>
        <w:rPr>
          <w:rFonts w:asciiTheme="majorHAnsi" w:eastAsia="Times New Roman" w:hAnsiTheme="majorHAnsi" w:cstheme="majorHAnsi"/>
        </w:rPr>
      </w:pPr>
      <w:r>
        <w:rPr>
          <w:rFonts w:asciiTheme="majorHAnsi" w:eastAsia="Times New Roman" w:hAnsiTheme="majorHAnsi" w:cstheme="majorHAnsi"/>
        </w:rPr>
        <w:t xml:space="preserve">The rate of success or failure of a </w:t>
      </w:r>
      <w:proofErr w:type="spellStart"/>
      <w:r>
        <w:rPr>
          <w:rFonts w:asciiTheme="majorHAnsi" w:eastAsia="Times New Roman" w:hAnsiTheme="majorHAnsi" w:cstheme="majorHAnsi"/>
        </w:rPr>
        <w:t>kickstarter</w:t>
      </w:r>
      <w:proofErr w:type="spellEnd"/>
      <w:r>
        <w:rPr>
          <w:rFonts w:asciiTheme="majorHAnsi" w:eastAsia="Times New Roman" w:hAnsiTheme="majorHAnsi" w:cstheme="majorHAnsi"/>
        </w:rPr>
        <w:t xml:space="preserve"> can vary. While canceled </w:t>
      </w:r>
      <w:proofErr w:type="spellStart"/>
      <w:r>
        <w:rPr>
          <w:rFonts w:asciiTheme="majorHAnsi" w:eastAsia="Times New Roman" w:hAnsiTheme="majorHAnsi" w:cstheme="majorHAnsi"/>
        </w:rPr>
        <w:t>kickstarters</w:t>
      </w:r>
      <w:proofErr w:type="spellEnd"/>
      <w:r>
        <w:rPr>
          <w:rFonts w:asciiTheme="majorHAnsi" w:eastAsia="Times New Roman" w:hAnsiTheme="majorHAnsi" w:cstheme="majorHAnsi"/>
        </w:rPr>
        <w:t xml:space="preserve"> tend to be cancelled fairly equally over the period of a year, both successful and failed </w:t>
      </w:r>
      <w:proofErr w:type="spellStart"/>
      <w:r>
        <w:rPr>
          <w:rFonts w:asciiTheme="majorHAnsi" w:eastAsia="Times New Roman" w:hAnsiTheme="majorHAnsi" w:cstheme="majorHAnsi"/>
        </w:rPr>
        <w:t>kickstarters</w:t>
      </w:r>
      <w:proofErr w:type="spellEnd"/>
      <w:r>
        <w:rPr>
          <w:rFonts w:asciiTheme="majorHAnsi" w:eastAsia="Times New Roman" w:hAnsiTheme="majorHAnsi" w:cstheme="majorHAnsi"/>
        </w:rPr>
        <w:t xml:space="preserve"> seems to be more volatile depending on the month. For example, the number of successful </w:t>
      </w:r>
      <w:proofErr w:type="spellStart"/>
      <w:r>
        <w:rPr>
          <w:rFonts w:asciiTheme="majorHAnsi" w:eastAsia="Times New Roman" w:hAnsiTheme="majorHAnsi" w:cstheme="majorHAnsi"/>
        </w:rPr>
        <w:t>kickstarter</w:t>
      </w:r>
      <w:proofErr w:type="spellEnd"/>
      <w:r>
        <w:rPr>
          <w:rFonts w:asciiTheme="majorHAnsi" w:eastAsia="Times New Roman" w:hAnsiTheme="majorHAnsi" w:cstheme="majorHAnsi"/>
        </w:rPr>
        <w:t xml:space="preserve"> campaigns dipped dramatically in the month of December.</w:t>
      </w:r>
    </w:p>
    <w:p w14:paraId="19F3E786" w14:textId="1B441292" w:rsidR="007809AD" w:rsidRDefault="007809AD" w:rsidP="007809AD">
      <w:pPr>
        <w:numPr>
          <w:ilvl w:val="0"/>
          <w:numId w:val="1"/>
        </w:numPr>
        <w:spacing w:before="100" w:beforeAutospacing="1" w:after="100" w:afterAutospacing="1" w:line="360" w:lineRule="auto"/>
        <w:rPr>
          <w:rFonts w:asciiTheme="majorHAnsi" w:eastAsia="Times New Roman" w:hAnsiTheme="majorHAnsi" w:cstheme="majorHAnsi"/>
        </w:rPr>
      </w:pPr>
      <w:r w:rsidRPr="007809AD">
        <w:rPr>
          <w:rFonts w:asciiTheme="majorHAnsi" w:eastAsia="Times New Roman" w:hAnsiTheme="majorHAnsi" w:cstheme="majorHAnsi"/>
        </w:rPr>
        <w:t>What are some limitations of this dataset?</w:t>
      </w:r>
    </w:p>
    <w:p w14:paraId="1D892EA0" w14:textId="3EB3673D" w:rsidR="008D5667" w:rsidRPr="007809AD" w:rsidRDefault="008D5667" w:rsidP="008D5667">
      <w:pPr>
        <w:spacing w:before="100" w:beforeAutospacing="1" w:after="100" w:afterAutospacing="1" w:line="360" w:lineRule="auto"/>
        <w:ind w:left="720"/>
        <w:rPr>
          <w:rFonts w:asciiTheme="majorHAnsi" w:eastAsia="Times New Roman" w:hAnsiTheme="majorHAnsi" w:cstheme="majorHAnsi"/>
        </w:rPr>
      </w:pPr>
      <w:proofErr w:type="gramStart"/>
      <w:r>
        <w:rPr>
          <w:rFonts w:asciiTheme="majorHAnsi" w:eastAsia="Times New Roman" w:hAnsiTheme="majorHAnsi" w:cstheme="majorHAnsi"/>
        </w:rPr>
        <w:t>There  are</w:t>
      </w:r>
      <w:proofErr w:type="gramEnd"/>
      <w:r>
        <w:rPr>
          <w:rFonts w:asciiTheme="majorHAnsi" w:eastAsia="Times New Roman" w:hAnsiTheme="majorHAnsi" w:cstheme="majorHAnsi"/>
        </w:rPr>
        <w:t xml:space="preserve"> several limitations of this dataset. One limitation is that this data is only for a certain time period—not every </w:t>
      </w:r>
      <w:proofErr w:type="spellStart"/>
      <w:r>
        <w:rPr>
          <w:rFonts w:asciiTheme="majorHAnsi" w:eastAsia="Times New Roman" w:hAnsiTheme="majorHAnsi" w:cstheme="majorHAnsi"/>
        </w:rPr>
        <w:t>kickstarter</w:t>
      </w:r>
      <w:proofErr w:type="spellEnd"/>
      <w:r>
        <w:rPr>
          <w:rFonts w:asciiTheme="majorHAnsi" w:eastAsia="Times New Roman" w:hAnsiTheme="majorHAnsi" w:cstheme="majorHAnsi"/>
        </w:rPr>
        <w:t xml:space="preserve"> campaign ever made. </w:t>
      </w:r>
      <w:r w:rsidR="00342919">
        <w:rPr>
          <w:rFonts w:asciiTheme="majorHAnsi" w:eastAsia="Times New Roman" w:hAnsiTheme="majorHAnsi" w:cstheme="majorHAnsi"/>
        </w:rPr>
        <w:t xml:space="preserve">In fact, the data ends </w:t>
      </w:r>
      <w:proofErr w:type="gramStart"/>
      <w:r w:rsidR="00342919">
        <w:rPr>
          <w:rFonts w:asciiTheme="majorHAnsi" w:eastAsia="Times New Roman" w:hAnsiTheme="majorHAnsi" w:cstheme="majorHAnsi"/>
        </w:rPr>
        <w:t>at</w:t>
      </w:r>
      <w:proofErr w:type="gramEnd"/>
      <w:r w:rsidR="00342919">
        <w:rPr>
          <w:rFonts w:asciiTheme="majorHAnsi" w:eastAsia="Times New Roman" w:hAnsiTheme="majorHAnsi" w:cstheme="majorHAnsi"/>
        </w:rPr>
        <w:t xml:space="preserve"> 2017. In the same vein, the sample is of course limited in size and scope to only </w:t>
      </w:r>
      <w:proofErr w:type="spellStart"/>
      <w:r w:rsidR="00342919">
        <w:rPr>
          <w:rFonts w:asciiTheme="majorHAnsi" w:eastAsia="Times New Roman" w:hAnsiTheme="majorHAnsi" w:cstheme="majorHAnsi"/>
        </w:rPr>
        <w:t>kickstarters</w:t>
      </w:r>
      <w:proofErr w:type="spellEnd"/>
      <w:r w:rsidR="00342919">
        <w:rPr>
          <w:rFonts w:asciiTheme="majorHAnsi" w:eastAsia="Times New Roman" w:hAnsiTheme="majorHAnsi" w:cstheme="majorHAnsi"/>
        </w:rPr>
        <w:t xml:space="preserve"> that fall within the date range represented by this data set. Considering that we’re looking at 2017 (and older) data in 2021, I’d also consider the age of the data itself a limitation.</w:t>
      </w:r>
    </w:p>
    <w:p w14:paraId="3D05BF98" w14:textId="038C6A0D" w:rsidR="007809AD" w:rsidRDefault="007809AD" w:rsidP="007809AD">
      <w:pPr>
        <w:numPr>
          <w:ilvl w:val="0"/>
          <w:numId w:val="1"/>
        </w:numPr>
        <w:spacing w:before="100" w:beforeAutospacing="1" w:after="100" w:afterAutospacing="1" w:line="360" w:lineRule="auto"/>
        <w:rPr>
          <w:rFonts w:asciiTheme="majorHAnsi" w:eastAsia="Times New Roman" w:hAnsiTheme="majorHAnsi" w:cstheme="majorHAnsi"/>
        </w:rPr>
      </w:pPr>
      <w:r w:rsidRPr="007809AD">
        <w:rPr>
          <w:rFonts w:asciiTheme="majorHAnsi" w:eastAsia="Times New Roman" w:hAnsiTheme="majorHAnsi" w:cstheme="majorHAnsi"/>
        </w:rPr>
        <w:t>What are some other possible tables and/or graphs that we could create?</w:t>
      </w:r>
    </w:p>
    <w:p w14:paraId="3CCD34DD" w14:textId="6AFB8627" w:rsidR="00342919" w:rsidRDefault="00342919" w:rsidP="00342919">
      <w:pPr>
        <w:spacing w:before="100" w:beforeAutospacing="1" w:after="100" w:afterAutospacing="1" w:line="360" w:lineRule="auto"/>
        <w:ind w:left="720"/>
        <w:rPr>
          <w:rFonts w:asciiTheme="majorHAnsi" w:eastAsia="Times New Roman" w:hAnsiTheme="majorHAnsi" w:cstheme="majorHAnsi"/>
        </w:rPr>
      </w:pPr>
      <w:r>
        <w:rPr>
          <w:rFonts w:asciiTheme="majorHAnsi" w:eastAsia="Times New Roman" w:hAnsiTheme="majorHAnsi" w:cstheme="majorHAnsi"/>
        </w:rPr>
        <w:lastRenderedPageBreak/>
        <w:t xml:space="preserve">There are many </w:t>
      </w:r>
      <w:r w:rsidR="00E134F8">
        <w:rPr>
          <w:rFonts w:asciiTheme="majorHAnsi" w:eastAsia="Times New Roman" w:hAnsiTheme="majorHAnsi" w:cstheme="majorHAnsi"/>
        </w:rPr>
        <w:t xml:space="preserve">graphs and tables we could create to further examine our </w:t>
      </w:r>
      <w:proofErr w:type="spellStart"/>
      <w:r w:rsidR="00E134F8">
        <w:rPr>
          <w:rFonts w:asciiTheme="majorHAnsi" w:eastAsia="Times New Roman" w:hAnsiTheme="majorHAnsi" w:cstheme="majorHAnsi"/>
        </w:rPr>
        <w:t>kickstarter</w:t>
      </w:r>
      <w:proofErr w:type="spellEnd"/>
      <w:r w:rsidR="00E134F8">
        <w:rPr>
          <w:rFonts w:asciiTheme="majorHAnsi" w:eastAsia="Times New Roman" w:hAnsiTheme="majorHAnsi" w:cstheme="majorHAnsi"/>
        </w:rPr>
        <w:t xml:space="preserve"> data. We could compare a campaign’s percentage of funding versus their goal versus what genre each campaign is classified as. You could examine length of campaign and success rate. Another interesting comparison would be the goal of a campaign to success rate. You could also compare whether or not a campaign was a staff pick or a spotlight campaign to its success rate. </w:t>
      </w:r>
    </w:p>
    <w:p w14:paraId="4E567C1B" w14:textId="66E3EE0D" w:rsidR="008967C6" w:rsidRDefault="008967C6" w:rsidP="00342919">
      <w:pPr>
        <w:spacing w:before="100" w:beforeAutospacing="1" w:after="100" w:afterAutospacing="1" w:line="360" w:lineRule="auto"/>
        <w:ind w:left="720"/>
        <w:rPr>
          <w:rFonts w:asciiTheme="majorHAnsi" w:eastAsia="Times New Roman" w:hAnsiTheme="majorHAnsi" w:cstheme="majorHAnsi"/>
        </w:rPr>
      </w:pPr>
    </w:p>
    <w:p w14:paraId="5130452F" w14:textId="43DAFB75" w:rsidR="008967C6" w:rsidRDefault="008967C6" w:rsidP="00342919">
      <w:pPr>
        <w:spacing w:before="100" w:beforeAutospacing="1" w:after="100" w:afterAutospacing="1" w:line="360" w:lineRule="auto"/>
        <w:ind w:left="720"/>
        <w:rPr>
          <w:rFonts w:asciiTheme="majorHAnsi" w:eastAsia="Times New Roman" w:hAnsiTheme="majorHAnsi" w:cstheme="majorHAnsi"/>
        </w:rPr>
      </w:pPr>
    </w:p>
    <w:p w14:paraId="42ED9A1C" w14:textId="6C9FA390" w:rsidR="008967C6" w:rsidRDefault="008967C6" w:rsidP="00342919">
      <w:pPr>
        <w:spacing w:before="100" w:beforeAutospacing="1" w:after="100" w:afterAutospacing="1" w:line="360" w:lineRule="auto"/>
        <w:ind w:left="720"/>
        <w:rPr>
          <w:rFonts w:asciiTheme="majorHAnsi" w:eastAsia="Times New Roman" w:hAnsiTheme="majorHAnsi" w:cstheme="majorHAnsi"/>
        </w:rPr>
      </w:pPr>
      <w:r>
        <w:rPr>
          <w:rFonts w:asciiTheme="majorHAnsi" w:eastAsia="Times New Roman" w:hAnsiTheme="majorHAnsi" w:cstheme="majorHAnsi"/>
        </w:rPr>
        <w:t>Bonus 2 Answer:</w:t>
      </w:r>
    </w:p>
    <w:p w14:paraId="079279A8" w14:textId="09246AC3" w:rsidR="007809AD" w:rsidRPr="00885865" w:rsidRDefault="003270D3" w:rsidP="00885865">
      <w:pPr>
        <w:pStyle w:val="ListParagraph"/>
        <w:numPr>
          <w:ilvl w:val="0"/>
          <w:numId w:val="2"/>
        </w:numPr>
        <w:spacing w:before="100" w:beforeAutospacing="1" w:after="100" w:afterAutospacing="1" w:line="360" w:lineRule="auto"/>
        <w:rPr>
          <w:rFonts w:asciiTheme="majorHAnsi" w:eastAsia="Times New Roman" w:hAnsiTheme="majorHAnsi" w:cstheme="majorHAnsi"/>
        </w:rPr>
      </w:pPr>
      <w:r w:rsidRPr="00885865">
        <w:rPr>
          <w:rFonts w:asciiTheme="majorHAnsi" w:eastAsia="Times New Roman" w:hAnsiTheme="majorHAnsi" w:cstheme="majorHAnsi"/>
        </w:rPr>
        <w:t xml:space="preserve">Dealing with such a skewed and disparate set of numbers, I’d say that median is likely a better measure of central tendency </w:t>
      </w:r>
      <w:r w:rsidR="009F08F3" w:rsidRPr="00885865">
        <w:rPr>
          <w:rFonts w:asciiTheme="majorHAnsi" w:eastAsia="Times New Roman" w:hAnsiTheme="majorHAnsi" w:cstheme="majorHAnsi"/>
        </w:rPr>
        <w:t>for this data set.</w:t>
      </w:r>
    </w:p>
    <w:p w14:paraId="55207309" w14:textId="5436ECC7" w:rsidR="009F08F3" w:rsidRDefault="00885865" w:rsidP="00885865">
      <w:pPr>
        <w:pStyle w:val="ListParagraph"/>
        <w:numPr>
          <w:ilvl w:val="0"/>
          <w:numId w:val="2"/>
        </w:numPr>
        <w:spacing w:before="100" w:beforeAutospacing="1" w:after="100" w:afterAutospacing="1" w:line="360" w:lineRule="auto"/>
      </w:pPr>
      <w:r w:rsidRPr="00885865">
        <w:rPr>
          <w:rFonts w:asciiTheme="majorHAnsi" w:eastAsia="Times New Roman" w:hAnsiTheme="majorHAnsi" w:cstheme="majorHAnsi"/>
        </w:rPr>
        <w:t xml:space="preserve">Based on having a substantially larger variance, I would posit that the level of variability is higher with successful </w:t>
      </w:r>
      <w:proofErr w:type="spellStart"/>
      <w:r w:rsidRPr="00885865">
        <w:rPr>
          <w:rFonts w:asciiTheme="majorHAnsi" w:eastAsia="Times New Roman" w:hAnsiTheme="majorHAnsi" w:cstheme="majorHAnsi"/>
        </w:rPr>
        <w:t>kickstarter</w:t>
      </w:r>
      <w:proofErr w:type="spellEnd"/>
      <w:r w:rsidRPr="00885865">
        <w:rPr>
          <w:rFonts w:asciiTheme="majorHAnsi" w:eastAsia="Times New Roman" w:hAnsiTheme="majorHAnsi" w:cstheme="majorHAnsi"/>
        </w:rPr>
        <w:t xml:space="preserve"> campaigns. I think this makes sense. The successful campaigns may or may not involve larger sums and larger numbers of backers, whereas the failed campaigns typically don’t have as many backers. This leads to a larger variability with the successful campaigns.</w:t>
      </w:r>
    </w:p>
    <w:sectPr w:rsidR="009F0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B1F01"/>
    <w:multiLevelType w:val="multilevel"/>
    <w:tmpl w:val="2F0C60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251263"/>
    <w:multiLevelType w:val="hybridMultilevel"/>
    <w:tmpl w:val="D536F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AD"/>
    <w:rsid w:val="003270D3"/>
    <w:rsid w:val="00342919"/>
    <w:rsid w:val="007809AD"/>
    <w:rsid w:val="00885865"/>
    <w:rsid w:val="008967C6"/>
    <w:rsid w:val="008D5667"/>
    <w:rsid w:val="009F08F3"/>
    <w:rsid w:val="00B4425B"/>
    <w:rsid w:val="00E1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45AD31"/>
  <w15:chartTrackingRefBased/>
  <w15:docId w15:val="{FBF7033E-141D-9A4E-A552-EC4C857F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99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Gates</dc:creator>
  <cp:keywords/>
  <dc:description/>
  <cp:lastModifiedBy>Ashley Gates</cp:lastModifiedBy>
  <cp:revision>3</cp:revision>
  <dcterms:created xsi:type="dcterms:W3CDTF">2021-06-14T12:27:00Z</dcterms:created>
  <dcterms:modified xsi:type="dcterms:W3CDTF">2021-06-15T12:09:00Z</dcterms:modified>
</cp:coreProperties>
</file>