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B81E1A" w:rsidRDefault="00655A68">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802486" w:history="1">
            <w:r w:rsidR="00B81E1A" w:rsidRPr="00926E42">
              <w:rPr>
                <w:rStyle w:val="Hyperlink"/>
                <w:noProof/>
              </w:rPr>
              <w:t>1</w:t>
            </w:r>
            <w:r w:rsidR="00B81E1A">
              <w:rPr>
                <w:rFonts w:eastAsiaTheme="minorEastAsia"/>
                <w:noProof/>
                <w:lang w:eastAsia="da-DK"/>
              </w:rPr>
              <w:tab/>
            </w:r>
            <w:r w:rsidR="00B81E1A" w:rsidRPr="00926E42">
              <w:rPr>
                <w:rStyle w:val="Hyperlink"/>
                <w:noProof/>
              </w:rPr>
              <w:t>Introduction</w:t>
            </w:r>
            <w:r w:rsidR="00B81E1A">
              <w:rPr>
                <w:noProof/>
                <w:webHidden/>
              </w:rPr>
              <w:tab/>
            </w:r>
            <w:r w:rsidR="00B81E1A">
              <w:rPr>
                <w:noProof/>
                <w:webHidden/>
              </w:rPr>
              <w:fldChar w:fldCharType="begin"/>
            </w:r>
            <w:r w:rsidR="00B81E1A">
              <w:rPr>
                <w:noProof/>
                <w:webHidden/>
              </w:rPr>
              <w:instrText xml:space="preserve"> PAGEREF _Toc369802486 \h </w:instrText>
            </w:r>
            <w:r w:rsidR="00B81E1A">
              <w:rPr>
                <w:noProof/>
                <w:webHidden/>
              </w:rPr>
            </w:r>
            <w:r w:rsidR="00B81E1A">
              <w:rPr>
                <w:noProof/>
                <w:webHidden/>
              </w:rPr>
              <w:fldChar w:fldCharType="separate"/>
            </w:r>
            <w:r w:rsidR="00B81E1A">
              <w:rPr>
                <w:noProof/>
                <w:webHidden/>
              </w:rPr>
              <w:t>2</w:t>
            </w:r>
            <w:r w:rsidR="00B81E1A">
              <w:rPr>
                <w:noProof/>
                <w:webHidden/>
              </w:rPr>
              <w:fldChar w:fldCharType="end"/>
            </w:r>
          </w:hyperlink>
        </w:p>
        <w:p w:rsidR="00B81E1A" w:rsidRDefault="00B81E1A">
          <w:pPr>
            <w:pStyle w:val="Indholdsfortegnelse1"/>
            <w:tabs>
              <w:tab w:val="left" w:pos="440"/>
              <w:tab w:val="right" w:leader="dot" w:pos="9628"/>
            </w:tabs>
            <w:rPr>
              <w:rFonts w:eastAsiaTheme="minorEastAsia"/>
              <w:noProof/>
              <w:lang w:eastAsia="da-DK"/>
            </w:rPr>
          </w:pPr>
          <w:hyperlink w:anchor="_Toc369802487" w:history="1">
            <w:r w:rsidRPr="00926E42">
              <w:rPr>
                <w:rStyle w:val="Hyperlink"/>
                <w:noProof/>
                <w:lang w:val="en-GB"/>
              </w:rPr>
              <w:t>2</w:t>
            </w:r>
            <w:r>
              <w:rPr>
                <w:rFonts w:eastAsiaTheme="minorEastAsia"/>
                <w:noProof/>
                <w:lang w:eastAsia="da-DK"/>
              </w:rPr>
              <w:tab/>
            </w:r>
            <w:r w:rsidRPr="00926E42">
              <w:rPr>
                <w:rStyle w:val="Hyperlink"/>
                <w:noProof/>
                <w:lang w:val="en-GB"/>
              </w:rPr>
              <w:t>Requirements</w:t>
            </w:r>
            <w:r>
              <w:rPr>
                <w:noProof/>
                <w:webHidden/>
              </w:rPr>
              <w:tab/>
            </w:r>
            <w:r>
              <w:rPr>
                <w:noProof/>
                <w:webHidden/>
              </w:rPr>
              <w:fldChar w:fldCharType="begin"/>
            </w:r>
            <w:r>
              <w:rPr>
                <w:noProof/>
                <w:webHidden/>
              </w:rPr>
              <w:instrText xml:space="preserve"> PAGEREF _Toc369802487 \h </w:instrText>
            </w:r>
            <w:r>
              <w:rPr>
                <w:noProof/>
                <w:webHidden/>
              </w:rPr>
            </w:r>
            <w:r>
              <w:rPr>
                <w:noProof/>
                <w:webHidden/>
              </w:rPr>
              <w:fldChar w:fldCharType="separate"/>
            </w:r>
            <w:r>
              <w:rPr>
                <w:noProof/>
                <w:webHidden/>
              </w:rPr>
              <w:t>2</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488" w:history="1">
            <w:r w:rsidRPr="00926E42">
              <w:rPr>
                <w:rStyle w:val="Hyperlink"/>
                <w:noProof/>
                <w:lang w:val="en-GB"/>
              </w:rPr>
              <w:t>2.1</w:t>
            </w:r>
            <w:r>
              <w:rPr>
                <w:rFonts w:eastAsiaTheme="minorEastAsia"/>
                <w:noProof/>
                <w:lang w:eastAsia="da-DK"/>
              </w:rPr>
              <w:tab/>
            </w:r>
            <w:r w:rsidRPr="00926E42">
              <w:rPr>
                <w:rStyle w:val="Hyperlink"/>
                <w:noProof/>
                <w:lang w:val="en-GB"/>
              </w:rPr>
              <w:t>Wholesaler</w:t>
            </w:r>
            <w:r>
              <w:rPr>
                <w:noProof/>
                <w:webHidden/>
              </w:rPr>
              <w:tab/>
            </w:r>
            <w:r>
              <w:rPr>
                <w:noProof/>
                <w:webHidden/>
              </w:rPr>
              <w:fldChar w:fldCharType="begin"/>
            </w:r>
            <w:r>
              <w:rPr>
                <w:noProof/>
                <w:webHidden/>
              </w:rPr>
              <w:instrText xml:space="preserve"> PAGEREF _Toc369802488 \h </w:instrText>
            </w:r>
            <w:r>
              <w:rPr>
                <w:noProof/>
                <w:webHidden/>
              </w:rPr>
            </w:r>
            <w:r>
              <w:rPr>
                <w:noProof/>
                <w:webHidden/>
              </w:rPr>
              <w:fldChar w:fldCharType="separate"/>
            </w:r>
            <w:r>
              <w:rPr>
                <w:noProof/>
                <w:webHidden/>
              </w:rPr>
              <w:t>3</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489" w:history="1">
            <w:r w:rsidRPr="00926E42">
              <w:rPr>
                <w:rStyle w:val="Hyperlink"/>
                <w:noProof/>
                <w:lang w:val="en-GB"/>
              </w:rPr>
              <w:t>2.2</w:t>
            </w:r>
            <w:r>
              <w:rPr>
                <w:rFonts w:eastAsiaTheme="minorEastAsia"/>
                <w:noProof/>
                <w:lang w:eastAsia="da-DK"/>
              </w:rPr>
              <w:tab/>
            </w:r>
            <w:r w:rsidRPr="00926E42">
              <w:rPr>
                <w:rStyle w:val="Hyperlink"/>
                <w:noProof/>
                <w:lang w:val="en-GB"/>
              </w:rPr>
              <w:t>Manufacturer</w:t>
            </w:r>
            <w:r>
              <w:rPr>
                <w:noProof/>
                <w:webHidden/>
              </w:rPr>
              <w:tab/>
            </w:r>
            <w:r>
              <w:rPr>
                <w:noProof/>
                <w:webHidden/>
              </w:rPr>
              <w:fldChar w:fldCharType="begin"/>
            </w:r>
            <w:r>
              <w:rPr>
                <w:noProof/>
                <w:webHidden/>
              </w:rPr>
              <w:instrText xml:space="preserve"> PAGEREF _Toc369802489 \h </w:instrText>
            </w:r>
            <w:r>
              <w:rPr>
                <w:noProof/>
                <w:webHidden/>
              </w:rPr>
            </w:r>
            <w:r>
              <w:rPr>
                <w:noProof/>
                <w:webHidden/>
              </w:rPr>
              <w:fldChar w:fldCharType="separate"/>
            </w:r>
            <w:r>
              <w:rPr>
                <w:noProof/>
                <w:webHidden/>
              </w:rPr>
              <w:t>3</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490" w:history="1">
            <w:r w:rsidRPr="00926E42">
              <w:rPr>
                <w:rStyle w:val="Hyperlink"/>
                <w:noProof/>
                <w:lang w:val="en-GB"/>
              </w:rPr>
              <w:t>2.3</w:t>
            </w:r>
            <w:r>
              <w:rPr>
                <w:rFonts w:eastAsiaTheme="minorEastAsia"/>
                <w:noProof/>
                <w:lang w:eastAsia="da-DK"/>
              </w:rPr>
              <w:tab/>
            </w:r>
            <w:r w:rsidRPr="00926E42">
              <w:rPr>
                <w:rStyle w:val="Hyperlink"/>
                <w:noProof/>
                <w:lang w:val="en-GB"/>
              </w:rPr>
              <w:t>Web-shop</w:t>
            </w:r>
            <w:r>
              <w:rPr>
                <w:noProof/>
                <w:webHidden/>
              </w:rPr>
              <w:tab/>
            </w:r>
            <w:r>
              <w:rPr>
                <w:noProof/>
                <w:webHidden/>
              </w:rPr>
              <w:fldChar w:fldCharType="begin"/>
            </w:r>
            <w:r>
              <w:rPr>
                <w:noProof/>
                <w:webHidden/>
              </w:rPr>
              <w:instrText xml:space="preserve"> PAGEREF _Toc369802490 \h </w:instrText>
            </w:r>
            <w:r>
              <w:rPr>
                <w:noProof/>
                <w:webHidden/>
              </w:rPr>
            </w:r>
            <w:r>
              <w:rPr>
                <w:noProof/>
                <w:webHidden/>
              </w:rPr>
              <w:fldChar w:fldCharType="separate"/>
            </w:r>
            <w:r>
              <w:rPr>
                <w:noProof/>
                <w:webHidden/>
              </w:rPr>
              <w:t>3</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491" w:history="1">
            <w:r w:rsidRPr="00926E42">
              <w:rPr>
                <w:rStyle w:val="Hyperlink"/>
                <w:noProof/>
                <w:lang w:val="en-GB"/>
              </w:rPr>
              <w:t>2.4</w:t>
            </w:r>
            <w:r>
              <w:rPr>
                <w:rFonts w:eastAsiaTheme="minorEastAsia"/>
                <w:noProof/>
                <w:lang w:eastAsia="da-DK"/>
              </w:rPr>
              <w:tab/>
            </w:r>
            <w:r w:rsidRPr="00926E42">
              <w:rPr>
                <w:rStyle w:val="Hyperlink"/>
                <w:noProof/>
                <w:lang w:val="en-GB"/>
              </w:rPr>
              <w:t>Web-shop customer</w:t>
            </w:r>
            <w:r>
              <w:rPr>
                <w:noProof/>
                <w:webHidden/>
              </w:rPr>
              <w:tab/>
            </w:r>
            <w:r>
              <w:rPr>
                <w:noProof/>
                <w:webHidden/>
              </w:rPr>
              <w:fldChar w:fldCharType="begin"/>
            </w:r>
            <w:r>
              <w:rPr>
                <w:noProof/>
                <w:webHidden/>
              </w:rPr>
              <w:instrText xml:space="preserve"> PAGEREF _Toc369802491 \h </w:instrText>
            </w:r>
            <w:r>
              <w:rPr>
                <w:noProof/>
                <w:webHidden/>
              </w:rPr>
            </w:r>
            <w:r>
              <w:rPr>
                <w:noProof/>
                <w:webHidden/>
              </w:rPr>
              <w:fldChar w:fldCharType="separate"/>
            </w:r>
            <w:r>
              <w:rPr>
                <w:noProof/>
                <w:webHidden/>
              </w:rPr>
              <w:t>4</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492" w:history="1">
            <w:r w:rsidRPr="00926E42">
              <w:rPr>
                <w:rStyle w:val="Hyperlink"/>
                <w:noProof/>
                <w:lang w:val="en-GB"/>
              </w:rPr>
              <w:t>2.5</w:t>
            </w:r>
            <w:r>
              <w:rPr>
                <w:rFonts w:eastAsiaTheme="minorEastAsia"/>
                <w:noProof/>
                <w:lang w:eastAsia="da-DK"/>
              </w:rPr>
              <w:tab/>
            </w:r>
            <w:r w:rsidRPr="00926E42">
              <w:rPr>
                <w:rStyle w:val="Hyperlink"/>
                <w:noProof/>
                <w:lang w:val="en-GB"/>
              </w:rPr>
              <w:t>Scenarios</w:t>
            </w:r>
            <w:r>
              <w:rPr>
                <w:noProof/>
                <w:webHidden/>
              </w:rPr>
              <w:tab/>
            </w:r>
            <w:r>
              <w:rPr>
                <w:noProof/>
                <w:webHidden/>
              </w:rPr>
              <w:fldChar w:fldCharType="begin"/>
            </w:r>
            <w:r>
              <w:rPr>
                <w:noProof/>
                <w:webHidden/>
              </w:rPr>
              <w:instrText xml:space="preserve"> PAGEREF _Toc369802492 \h </w:instrText>
            </w:r>
            <w:r>
              <w:rPr>
                <w:noProof/>
                <w:webHidden/>
              </w:rPr>
            </w:r>
            <w:r>
              <w:rPr>
                <w:noProof/>
                <w:webHidden/>
              </w:rPr>
              <w:fldChar w:fldCharType="separate"/>
            </w:r>
            <w:r>
              <w:rPr>
                <w:noProof/>
                <w:webHidden/>
              </w:rPr>
              <w:t>4</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493" w:history="1">
            <w:r w:rsidRPr="00926E42">
              <w:rPr>
                <w:rStyle w:val="Hyperlink"/>
                <w:noProof/>
                <w:lang w:val="en-GB"/>
              </w:rPr>
              <w:t>2.5.1</w:t>
            </w:r>
            <w:r>
              <w:rPr>
                <w:rFonts w:eastAsiaTheme="minorEastAsia"/>
                <w:noProof/>
                <w:lang w:eastAsia="da-DK"/>
              </w:rPr>
              <w:tab/>
            </w:r>
            <w:r w:rsidRPr="00926E42">
              <w:rPr>
                <w:rStyle w:val="Hyperlink"/>
                <w:noProof/>
                <w:lang w:val="en-GB"/>
              </w:rPr>
              <w:t>Purchasing from manufactorer</w:t>
            </w:r>
            <w:r>
              <w:rPr>
                <w:noProof/>
                <w:webHidden/>
              </w:rPr>
              <w:tab/>
            </w:r>
            <w:r>
              <w:rPr>
                <w:noProof/>
                <w:webHidden/>
              </w:rPr>
              <w:fldChar w:fldCharType="begin"/>
            </w:r>
            <w:r>
              <w:rPr>
                <w:noProof/>
                <w:webHidden/>
              </w:rPr>
              <w:instrText xml:space="preserve"> PAGEREF _Toc369802493 \h </w:instrText>
            </w:r>
            <w:r>
              <w:rPr>
                <w:noProof/>
                <w:webHidden/>
              </w:rPr>
            </w:r>
            <w:r>
              <w:rPr>
                <w:noProof/>
                <w:webHidden/>
              </w:rPr>
              <w:fldChar w:fldCharType="separate"/>
            </w:r>
            <w:r>
              <w:rPr>
                <w:noProof/>
                <w:webHidden/>
              </w:rPr>
              <w:t>4</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494" w:history="1">
            <w:r w:rsidRPr="00926E42">
              <w:rPr>
                <w:rStyle w:val="Hyperlink"/>
                <w:noProof/>
                <w:lang w:val="en-GB"/>
              </w:rPr>
              <w:t>2.5.2</w:t>
            </w:r>
            <w:r>
              <w:rPr>
                <w:rFonts w:eastAsiaTheme="minorEastAsia"/>
                <w:noProof/>
                <w:lang w:eastAsia="da-DK"/>
              </w:rPr>
              <w:tab/>
            </w:r>
            <w:r w:rsidRPr="00926E42">
              <w:rPr>
                <w:rStyle w:val="Hyperlink"/>
                <w:noProof/>
                <w:lang w:val="en-GB"/>
              </w:rPr>
              <w:t>Customer purchasing product</w:t>
            </w:r>
            <w:r>
              <w:rPr>
                <w:noProof/>
                <w:webHidden/>
              </w:rPr>
              <w:tab/>
            </w:r>
            <w:r>
              <w:rPr>
                <w:noProof/>
                <w:webHidden/>
              </w:rPr>
              <w:fldChar w:fldCharType="begin"/>
            </w:r>
            <w:r>
              <w:rPr>
                <w:noProof/>
                <w:webHidden/>
              </w:rPr>
              <w:instrText xml:space="preserve"> PAGEREF _Toc369802494 \h </w:instrText>
            </w:r>
            <w:r>
              <w:rPr>
                <w:noProof/>
                <w:webHidden/>
              </w:rPr>
            </w:r>
            <w:r>
              <w:rPr>
                <w:noProof/>
                <w:webHidden/>
              </w:rPr>
              <w:fldChar w:fldCharType="separate"/>
            </w:r>
            <w:r>
              <w:rPr>
                <w:noProof/>
                <w:webHidden/>
              </w:rPr>
              <w:t>4</w:t>
            </w:r>
            <w:r>
              <w:rPr>
                <w:noProof/>
                <w:webHidden/>
              </w:rPr>
              <w:fldChar w:fldCharType="end"/>
            </w:r>
          </w:hyperlink>
        </w:p>
        <w:p w:rsidR="00B81E1A" w:rsidRDefault="00B81E1A">
          <w:pPr>
            <w:pStyle w:val="Indholdsfortegnelse1"/>
            <w:tabs>
              <w:tab w:val="left" w:pos="440"/>
              <w:tab w:val="right" w:leader="dot" w:pos="9628"/>
            </w:tabs>
            <w:rPr>
              <w:rFonts w:eastAsiaTheme="minorEastAsia"/>
              <w:noProof/>
              <w:lang w:eastAsia="da-DK"/>
            </w:rPr>
          </w:pPr>
          <w:hyperlink w:anchor="_Toc369802495" w:history="1">
            <w:r w:rsidRPr="00926E42">
              <w:rPr>
                <w:rStyle w:val="Hyperlink"/>
                <w:noProof/>
                <w:lang w:val="en-GB"/>
              </w:rPr>
              <w:t>3</w:t>
            </w:r>
            <w:r>
              <w:rPr>
                <w:rFonts w:eastAsiaTheme="minorEastAsia"/>
                <w:noProof/>
                <w:lang w:eastAsia="da-DK"/>
              </w:rPr>
              <w:tab/>
            </w:r>
            <w:r w:rsidRPr="00926E42">
              <w:rPr>
                <w:rStyle w:val="Hyperlink"/>
                <w:noProof/>
                <w:lang w:val="en-GB"/>
              </w:rPr>
              <w:t>Design</w:t>
            </w:r>
            <w:r>
              <w:rPr>
                <w:noProof/>
                <w:webHidden/>
              </w:rPr>
              <w:tab/>
            </w:r>
            <w:r>
              <w:rPr>
                <w:noProof/>
                <w:webHidden/>
              </w:rPr>
              <w:fldChar w:fldCharType="begin"/>
            </w:r>
            <w:r>
              <w:rPr>
                <w:noProof/>
                <w:webHidden/>
              </w:rPr>
              <w:instrText xml:space="preserve"> PAGEREF _Toc369802495 \h </w:instrText>
            </w:r>
            <w:r>
              <w:rPr>
                <w:noProof/>
                <w:webHidden/>
              </w:rPr>
            </w:r>
            <w:r>
              <w:rPr>
                <w:noProof/>
                <w:webHidden/>
              </w:rPr>
              <w:fldChar w:fldCharType="separate"/>
            </w:r>
            <w:r>
              <w:rPr>
                <w:noProof/>
                <w:webHidden/>
              </w:rPr>
              <w:t>5</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496" w:history="1">
            <w:r w:rsidRPr="00926E42">
              <w:rPr>
                <w:rStyle w:val="Hyperlink"/>
                <w:noProof/>
                <w:lang w:val="en-GB"/>
              </w:rPr>
              <w:t>3.1</w:t>
            </w:r>
            <w:r>
              <w:rPr>
                <w:rFonts w:eastAsiaTheme="minorEastAsia"/>
                <w:noProof/>
                <w:lang w:eastAsia="da-DK"/>
              </w:rPr>
              <w:tab/>
            </w:r>
            <w:r w:rsidRPr="00926E42">
              <w:rPr>
                <w:rStyle w:val="Hyperlink"/>
                <w:noProof/>
                <w:lang w:val="en-GB"/>
              </w:rPr>
              <w:t>Choosing a database type</w:t>
            </w:r>
            <w:r>
              <w:rPr>
                <w:noProof/>
                <w:webHidden/>
              </w:rPr>
              <w:tab/>
            </w:r>
            <w:r>
              <w:rPr>
                <w:noProof/>
                <w:webHidden/>
              </w:rPr>
              <w:fldChar w:fldCharType="begin"/>
            </w:r>
            <w:r>
              <w:rPr>
                <w:noProof/>
                <w:webHidden/>
              </w:rPr>
              <w:instrText xml:space="preserve"> PAGEREF _Toc369802496 \h </w:instrText>
            </w:r>
            <w:r>
              <w:rPr>
                <w:noProof/>
                <w:webHidden/>
              </w:rPr>
            </w:r>
            <w:r>
              <w:rPr>
                <w:noProof/>
                <w:webHidden/>
              </w:rPr>
              <w:fldChar w:fldCharType="separate"/>
            </w:r>
            <w:r>
              <w:rPr>
                <w:noProof/>
                <w:webHidden/>
              </w:rPr>
              <w:t>5</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497" w:history="1">
            <w:r w:rsidRPr="00926E42">
              <w:rPr>
                <w:rStyle w:val="Hyperlink"/>
                <w:noProof/>
                <w:lang w:val="en-GB"/>
              </w:rPr>
              <w:t>3.2</w:t>
            </w:r>
            <w:r>
              <w:rPr>
                <w:rFonts w:eastAsiaTheme="minorEastAsia"/>
                <w:noProof/>
                <w:lang w:eastAsia="da-DK"/>
              </w:rPr>
              <w:tab/>
            </w:r>
            <w:r w:rsidRPr="00926E42">
              <w:rPr>
                <w:rStyle w:val="Hyperlink"/>
                <w:noProof/>
                <w:lang w:val="en-GB"/>
              </w:rPr>
              <w:t>Who is going to use it</w:t>
            </w:r>
            <w:r>
              <w:rPr>
                <w:noProof/>
                <w:webHidden/>
              </w:rPr>
              <w:tab/>
            </w:r>
            <w:r>
              <w:rPr>
                <w:noProof/>
                <w:webHidden/>
              </w:rPr>
              <w:fldChar w:fldCharType="begin"/>
            </w:r>
            <w:r>
              <w:rPr>
                <w:noProof/>
                <w:webHidden/>
              </w:rPr>
              <w:instrText xml:space="preserve"> PAGEREF _Toc369802497 \h </w:instrText>
            </w:r>
            <w:r>
              <w:rPr>
                <w:noProof/>
                <w:webHidden/>
              </w:rPr>
            </w:r>
            <w:r>
              <w:rPr>
                <w:noProof/>
                <w:webHidden/>
              </w:rPr>
              <w:fldChar w:fldCharType="separate"/>
            </w:r>
            <w:r>
              <w:rPr>
                <w:noProof/>
                <w:webHidden/>
              </w:rPr>
              <w:t>5</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498" w:history="1">
            <w:r w:rsidRPr="00926E42">
              <w:rPr>
                <w:rStyle w:val="Hyperlink"/>
                <w:noProof/>
                <w:lang w:val="en-GB"/>
              </w:rPr>
              <w:t>3.3</w:t>
            </w:r>
            <w:r>
              <w:rPr>
                <w:rFonts w:eastAsiaTheme="minorEastAsia"/>
                <w:noProof/>
                <w:lang w:eastAsia="da-DK"/>
              </w:rPr>
              <w:tab/>
            </w:r>
            <w:r w:rsidRPr="00926E42">
              <w:rPr>
                <w:rStyle w:val="Hyperlink"/>
                <w:noProof/>
                <w:lang w:val="en-GB"/>
              </w:rPr>
              <w:t>How is it going to be used</w:t>
            </w:r>
            <w:r>
              <w:rPr>
                <w:noProof/>
                <w:webHidden/>
              </w:rPr>
              <w:tab/>
            </w:r>
            <w:r>
              <w:rPr>
                <w:noProof/>
                <w:webHidden/>
              </w:rPr>
              <w:fldChar w:fldCharType="begin"/>
            </w:r>
            <w:r>
              <w:rPr>
                <w:noProof/>
                <w:webHidden/>
              </w:rPr>
              <w:instrText xml:space="preserve"> PAGEREF _Toc369802498 \h </w:instrText>
            </w:r>
            <w:r>
              <w:rPr>
                <w:noProof/>
                <w:webHidden/>
              </w:rPr>
            </w:r>
            <w:r>
              <w:rPr>
                <w:noProof/>
                <w:webHidden/>
              </w:rPr>
              <w:fldChar w:fldCharType="separate"/>
            </w:r>
            <w:r>
              <w:rPr>
                <w:noProof/>
                <w:webHidden/>
              </w:rPr>
              <w:t>6</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499" w:history="1">
            <w:r w:rsidRPr="00926E42">
              <w:rPr>
                <w:rStyle w:val="Hyperlink"/>
                <w:noProof/>
                <w:lang w:val="en-GB"/>
              </w:rPr>
              <w:t>3.4</w:t>
            </w:r>
            <w:r>
              <w:rPr>
                <w:rFonts w:eastAsiaTheme="minorEastAsia"/>
                <w:noProof/>
                <w:lang w:eastAsia="da-DK"/>
              </w:rPr>
              <w:tab/>
            </w:r>
            <w:r w:rsidRPr="00926E42">
              <w:rPr>
                <w:rStyle w:val="Hyperlink"/>
                <w:noProof/>
                <w:lang w:val="en-GB"/>
              </w:rPr>
              <w:t>Relational design / ER-diagram</w:t>
            </w:r>
            <w:r>
              <w:rPr>
                <w:noProof/>
                <w:webHidden/>
              </w:rPr>
              <w:tab/>
            </w:r>
            <w:r>
              <w:rPr>
                <w:noProof/>
                <w:webHidden/>
              </w:rPr>
              <w:fldChar w:fldCharType="begin"/>
            </w:r>
            <w:r>
              <w:rPr>
                <w:noProof/>
                <w:webHidden/>
              </w:rPr>
              <w:instrText xml:space="preserve"> PAGEREF _Toc369802499 \h </w:instrText>
            </w:r>
            <w:r>
              <w:rPr>
                <w:noProof/>
                <w:webHidden/>
              </w:rPr>
            </w:r>
            <w:r>
              <w:rPr>
                <w:noProof/>
                <w:webHidden/>
              </w:rPr>
              <w:fldChar w:fldCharType="separate"/>
            </w:r>
            <w:r>
              <w:rPr>
                <w:noProof/>
                <w:webHidden/>
              </w:rPr>
              <w:t>6</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500" w:history="1">
            <w:r w:rsidRPr="00926E42">
              <w:rPr>
                <w:rStyle w:val="Hyperlink"/>
                <w:noProof/>
                <w:lang w:val="en-GB"/>
              </w:rPr>
              <w:t>3.4.1</w:t>
            </w:r>
            <w:r>
              <w:rPr>
                <w:rFonts w:eastAsiaTheme="minorEastAsia"/>
                <w:noProof/>
                <w:lang w:eastAsia="da-DK"/>
              </w:rPr>
              <w:tab/>
            </w:r>
            <w:r w:rsidRPr="00926E42">
              <w:rPr>
                <w:rStyle w:val="Hyperlink"/>
                <w:noProof/>
                <w:lang w:val="en-GB"/>
              </w:rPr>
              <w:t>Overall ER-diagram</w:t>
            </w:r>
            <w:r>
              <w:rPr>
                <w:noProof/>
                <w:webHidden/>
              </w:rPr>
              <w:tab/>
            </w:r>
            <w:r>
              <w:rPr>
                <w:noProof/>
                <w:webHidden/>
              </w:rPr>
              <w:fldChar w:fldCharType="begin"/>
            </w:r>
            <w:r>
              <w:rPr>
                <w:noProof/>
                <w:webHidden/>
              </w:rPr>
              <w:instrText xml:space="preserve"> PAGEREF _Toc369802500 \h </w:instrText>
            </w:r>
            <w:r>
              <w:rPr>
                <w:noProof/>
                <w:webHidden/>
              </w:rPr>
            </w:r>
            <w:r>
              <w:rPr>
                <w:noProof/>
                <w:webHidden/>
              </w:rPr>
              <w:fldChar w:fldCharType="separate"/>
            </w:r>
            <w:r>
              <w:rPr>
                <w:noProof/>
                <w:webHidden/>
              </w:rPr>
              <w:t>7</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501" w:history="1">
            <w:r w:rsidRPr="00926E42">
              <w:rPr>
                <w:rStyle w:val="Hyperlink"/>
                <w:noProof/>
                <w:lang w:val="en-GB"/>
              </w:rPr>
              <w:t>3.4.2</w:t>
            </w:r>
            <w:r>
              <w:rPr>
                <w:rFonts w:eastAsiaTheme="minorEastAsia"/>
                <w:noProof/>
                <w:lang w:eastAsia="da-DK"/>
              </w:rPr>
              <w:tab/>
            </w:r>
            <w:r w:rsidRPr="00926E42">
              <w:rPr>
                <w:rStyle w:val="Hyperlink"/>
                <w:noProof/>
                <w:lang w:val="en-GB"/>
              </w:rPr>
              <w:t>Customer relationship diagram</w:t>
            </w:r>
            <w:r>
              <w:rPr>
                <w:noProof/>
                <w:webHidden/>
              </w:rPr>
              <w:tab/>
            </w:r>
            <w:r>
              <w:rPr>
                <w:noProof/>
                <w:webHidden/>
              </w:rPr>
              <w:fldChar w:fldCharType="begin"/>
            </w:r>
            <w:r>
              <w:rPr>
                <w:noProof/>
                <w:webHidden/>
              </w:rPr>
              <w:instrText xml:space="preserve"> PAGEREF _Toc369802501 \h </w:instrText>
            </w:r>
            <w:r>
              <w:rPr>
                <w:noProof/>
                <w:webHidden/>
              </w:rPr>
            </w:r>
            <w:r>
              <w:rPr>
                <w:noProof/>
                <w:webHidden/>
              </w:rPr>
              <w:fldChar w:fldCharType="separate"/>
            </w:r>
            <w:r>
              <w:rPr>
                <w:noProof/>
                <w:webHidden/>
              </w:rPr>
              <w:t>9</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502" w:history="1">
            <w:r w:rsidRPr="00926E42">
              <w:rPr>
                <w:rStyle w:val="Hyperlink"/>
                <w:noProof/>
                <w:lang w:val="en-GB"/>
              </w:rPr>
              <w:t>3.4.3</w:t>
            </w:r>
            <w:r>
              <w:rPr>
                <w:rFonts w:eastAsiaTheme="minorEastAsia"/>
                <w:noProof/>
                <w:lang w:eastAsia="da-DK"/>
              </w:rPr>
              <w:tab/>
            </w:r>
            <w:r w:rsidRPr="00926E42">
              <w:rPr>
                <w:rStyle w:val="Hyperlink"/>
                <w:noProof/>
                <w:lang w:val="en-GB"/>
              </w:rPr>
              <w:t>Manufacturer relationship diagram</w:t>
            </w:r>
            <w:r>
              <w:rPr>
                <w:noProof/>
                <w:webHidden/>
              </w:rPr>
              <w:tab/>
            </w:r>
            <w:r>
              <w:rPr>
                <w:noProof/>
                <w:webHidden/>
              </w:rPr>
              <w:fldChar w:fldCharType="begin"/>
            </w:r>
            <w:r>
              <w:rPr>
                <w:noProof/>
                <w:webHidden/>
              </w:rPr>
              <w:instrText xml:space="preserve"> PAGEREF _Toc369802502 \h </w:instrText>
            </w:r>
            <w:r>
              <w:rPr>
                <w:noProof/>
                <w:webHidden/>
              </w:rPr>
            </w:r>
            <w:r>
              <w:rPr>
                <w:noProof/>
                <w:webHidden/>
              </w:rPr>
              <w:fldChar w:fldCharType="separate"/>
            </w:r>
            <w:r>
              <w:rPr>
                <w:noProof/>
                <w:webHidden/>
              </w:rPr>
              <w:t>11</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503" w:history="1">
            <w:r w:rsidRPr="00926E42">
              <w:rPr>
                <w:rStyle w:val="Hyperlink"/>
                <w:noProof/>
                <w:lang w:val="en-GB"/>
              </w:rPr>
              <w:t>3.4.4</w:t>
            </w:r>
            <w:r>
              <w:rPr>
                <w:rFonts w:eastAsiaTheme="minorEastAsia"/>
                <w:noProof/>
                <w:lang w:eastAsia="da-DK"/>
              </w:rPr>
              <w:tab/>
            </w:r>
            <w:r w:rsidRPr="00926E42">
              <w:rPr>
                <w:rStyle w:val="Hyperlink"/>
                <w:noProof/>
                <w:lang w:val="en-GB"/>
              </w:rPr>
              <w:t>Product attribute diagram</w:t>
            </w:r>
            <w:r>
              <w:rPr>
                <w:noProof/>
                <w:webHidden/>
              </w:rPr>
              <w:tab/>
            </w:r>
            <w:r>
              <w:rPr>
                <w:noProof/>
                <w:webHidden/>
              </w:rPr>
              <w:fldChar w:fldCharType="begin"/>
            </w:r>
            <w:r>
              <w:rPr>
                <w:noProof/>
                <w:webHidden/>
              </w:rPr>
              <w:instrText xml:space="preserve"> PAGEREF _Toc369802503 \h </w:instrText>
            </w:r>
            <w:r>
              <w:rPr>
                <w:noProof/>
                <w:webHidden/>
              </w:rPr>
            </w:r>
            <w:r>
              <w:rPr>
                <w:noProof/>
                <w:webHidden/>
              </w:rPr>
              <w:fldChar w:fldCharType="separate"/>
            </w:r>
            <w:r>
              <w:rPr>
                <w:noProof/>
                <w:webHidden/>
              </w:rPr>
              <w:t>12</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504" w:history="1">
            <w:r w:rsidRPr="00926E42">
              <w:rPr>
                <w:rStyle w:val="Hyperlink"/>
                <w:noProof/>
                <w:lang w:val="en-GB"/>
              </w:rPr>
              <w:t>3.4.5</w:t>
            </w:r>
            <w:r>
              <w:rPr>
                <w:rFonts w:eastAsiaTheme="minorEastAsia"/>
                <w:noProof/>
                <w:lang w:eastAsia="da-DK"/>
              </w:rPr>
              <w:tab/>
            </w:r>
            <w:r w:rsidRPr="00926E42">
              <w:rPr>
                <w:rStyle w:val="Hyperlink"/>
                <w:noProof/>
                <w:lang w:val="en-GB"/>
              </w:rPr>
              <w:t>Web-shop attribute diagram</w:t>
            </w:r>
            <w:r>
              <w:rPr>
                <w:noProof/>
                <w:webHidden/>
              </w:rPr>
              <w:tab/>
            </w:r>
            <w:r>
              <w:rPr>
                <w:noProof/>
                <w:webHidden/>
              </w:rPr>
              <w:fldChar w:fldCharType="begin"/>
            </w:r>
            <w:r>
              <w:rPr>
                <w:noProof/>
                <w:webHidden/>
              </w:rPr>
              <w:instrText xml:space="preserve"> PAGEREF _Toc369802504 \h </w:instrText>
            </w:r>
            <w:r>
              <w:rPr>
                <w:noProof/>
                <w:webHidden/>
              </w:rPr>
            </w:r>
            <w:r>
              <w:rPr>
                <w:noProof/>
                <w:webHidden/>
              </w:rPr>
              <w:fldChar w:fldCharType="separate"/>
            </w:r>
            <w:r>
              <w:rPr>
                <w:noProof/>
                <w:webHidden/>
              </w:rPr>
              <w:t>12</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505" w:history="1">
            <w:r w:rsidRPr="00926E42">
              <w:rPr>
                <w:rStyle w:val="Hyperlink"/>
                <w:noProof/>
                <w:lang w:val="en-GB"/>
              </w:rPr>
              <w:t>3.4.6</w:t>
            </w:r>
            <w:r>
              <w:rPr>
                <w:rFonts w:eastAsiaTheme="minorEastAsia"/>
                <w:noProof/>
                <w:lang w:eastAsia="da-DK"/>
              </w:rPr>
              <w:tab/>
            </w:r>
            <w:r w:rsidRPr="00926E42">
              <w:rPr>
                <w:rStyle w:val="Hyperlink"/>
                <w:noProof/>
                <w:lang w:val="en-GB"/>
              </w:rPr>
              <w:t>Pricing plan attribute diagram</w:t>
            </w:r>
            <w:r>
              <w:rPr>
                <w:noProof/>
                <w:webHidden/>
              </w:rPr>
              <w:tab/>
            </w:r>
            <w:r>
              <w:rPr>
                <w:noProof/>
                <w:webHidden/>
              </w:rPr>
              <w:fldChar w:fldCharType="begin"/>
            </w:r>
            <w:r>
              <w:rPr>
                <w:noProof/>
                <w:webHidden/>
              </w:rPr>
              <w:instrText xml:space="preserve"> PAGEREF _Toc369802505 \h </w:instrText>
            </w:r>
            <w:r>
              <w:rPr>
                <w:noProof/>
                <w:webHidden/>
              </w:rPr>
            </w:r>
            <w:r>
              <w:rPr>
                <w:noProof/>
                <w:webHidden/>
              </w:rPr>
              <w:fldChar w:fldCharType="separate"/>
            </w:r>
            <w:r>
              <w:rPr>
                <w:noProof/>
                <w:webHidden/>
              </w:rPr>
              <w:t>13</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06" w:history="1">
            <w:r w:rsidRPr="00926E42">
              <w:rPr>
                <w:rStyle w:val="Hyperlink"/>
                <w:noProof/>
                <w:lang w:val="en-GB"/>
              </w:rPr>
              <w:t>3.5</w:t>
            </w:r>
            <w:r>
              <w:rPr>
                <w:rFonts w:eastAsiaTheme="minorEastAsia"/>
                <w:noProof/>
                <w:lang w:eastAsia="da-DK"/>
              </w:rPr>
              <w:tab/>
            </w:r>
            <w:r w:rsidRPr="00926E42">
              <w:rPr>
                <w:rStyle w:val="Hyperlink"/>
                <w:noProof/>
                <w:lang w:val="en-GB"/>
              </w:rPr>
              <w:t>Functional dependencies</w:t>
            </w:r>
            <w:r>
              <w:rPr>
                <w:noProof/>
                <w:webHidden/>
              </w:rPr>
              <w:tab/>
            </w:r>
            <w:r>
              <w:rPr>
                <w:noProof/>
                <w:webHidden/>
              </w:rPr>
              <w:fldChar w:fldCharType="begin"/>
            </w:r>
            <w:r>
              <w:rPr>
                <w:noProof/>
                <w:webHidden/>
              </w:rPr>
              <w:instrText xml:space="preserve"> PAGEREF _Toc369802506 \h </w:instrText>
            </w:r>
            <w:r>
              <w:rPr>
                <w:noProof/>
                <w:webHidden/>
              </w:rPr>
            </w:r>
            <w:r>
              <w:rPr>
                <w:noProof/>
                <w:webHidden/>
              </w:rPr>
              <w:fldChar w:fldCharType="separate"/>
            </w:r>
            <w:r>
              <w:rPr>
                <w:noProof/>
                <w:webHidden/>
              </w:rPr>
              <w:t>13</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07" w:history="1">
            <w:r w:rsidRPr="00926E42">
              <w:rPr>
                <w:rStyle w:val="Hyperlink"/>
                <w:noProof/>
                <w:lang w:val="en-GB"/>
              </w:rPr>
              <w:t>3.6</w:t>
            </w:r>
            <w:r>
              <w:rPr>
                <w:rFonts w:eastAsiaTheme="minorEastAsia"/>
                <w:noProof/>
                <w:lang w:eastAsia="da-DK"/>
              </w:rPr>
              <w:tab/>
            </w:r>
            <w:r w:rsidRPr="00926E42">
              <w:rPr>
                <w:rStyle w:val="Hyperlink"/>
                <w:noProof/>
                <w:lang w:val="en-GB"/>
              </w:rPr>
              <w:t>Implementation</w:t>
            </w:r>
            <w:r>
              <w:rPr>
                <w:noProof/>
                <w:webHidden/>
              </w:rPr>
              <w:tab/>
            </w:r>
            <w:r>
              <w:rPr>
                <w:noProof/>
                <w:webHidden/>
              </w:rPr>
              <w:fldChar w:fldCharType="begin"/>
            </w:r>
            <w:r>
              <w:rPr>
                <w:noProof/>
                <w:webHidden/>
              </w:rPr>
              <w:instrText xml:space="preserve"> PAGEREF _Toc369802507 \h </w:instrText>
            </w:r>
            <w:r>
              <w:rPr>
                <w:noProof/>
                <w:webHidden/>
              </w:rPr>
            </w:r>
            <w:r>
              <w:rPr>
                <w:noProof/>
                <w:webHidden/>
              </w:rPr>
              <w:fldChar w:fldCharType="separate"/>
            </w:r>
            <w:r>
              <w:rPr>
                <w:noProof/>
                <w:webHidden/>
              </w:rPr>
              <w:t>13</w:t>
            </w:r>
            <w:r>
              <w:rPr>
                <w:noProof/>
                <w:webHidden/>
              </w:rPr>
              <w:fldChar w:fldCharType="end"/>
            </w:r>
          </w:hyperlink>
        </w:p>
        <w:p w:rsidR="00B81E1A" w:rsidRDefault="00B81E1A">
          <w:pPr>
            <w:pStyle w:val="Indholdsfortegnelse1"/>
            <w:tabs>
              <w:tab w:val="left" w:pos="440"/>
              <w:tab w:val="right" w:leader="dot" w:pos="9628"/>
            </w:tabs>
            <w:rPr>
              <w:rFonts w:eastAsiaTheme="minorEastAsia"/>
              <w:noProof/>
              <w:lang w:eastAsia="da-DK"/>
            </w:rPr>
          </w:pPr>
          <w:hyperlink w:anchor="_Toc369802508" w:history="1">
            <w:r w:rsidRPr="00926E42">
              <w:rPr>
                <w:rStyle w:val="Hyperlink"/>
                <w:noProof/>
                <w:lang w:val="en-GB"/>
              </w:rPr>
              <w:t>4</w:t>
            </w:r>
            <w:r>
              <w:rPr>
                <w:rFonts w:eastAsiaTheme="minorEastAsia"/>
                <w:noProof/>
                <w:lang w:eastAsia="da-DK"/>
              </w:rPr>
              <w:tab/>
            </w:r>
            <w:r w:rsidRPr="00926E42">
              <w:rPr>
                <w:rStyle w:val="Hyperlink"/>
                <w:noProof/>
                <w:lang w:val="en-GB"/>
              </w:rPr>
              <w:t>Requirement traceability</w:t>
            </w:r>
            <w:r>
              <w:rPr>
                <w:noProof/>
                <w:webHidden/>
              </w:rPr>
              <w:tab/>
            </w:r>
            <w:r>
              <w:rPr>
                <w:noProof/>
                <w:webHidden/>
              </w:rPr>
              <w:fldChar w:fldCharType="begin"/>
            </w:r>
            <w:r>
              <w:rPr>
                <w:noProof/>
                <w:webHidden/>
              </w:rPr>
              <w:instrText xml:space="preserve"> PAGEREF _Toc369802508 \h </w:instrText>
            </w:r>
            <w:r>
              <w:rPr>
                <w:noProof/>
                <w:webHidden/>
              </w:rPr>
            </w:r>
            <w:r>
              <w:rPr>
                <w:noProof/>
                <w:webHidden/>
              </w:rPr>
              <w:fldChar w:fldCharType="separate"/>
            </w:r>
            <w:r>
              <w:rPr>
                <w:noProof/>
                <w:webHidden/>
              </w:rPr>
              <w:t>13</w:t>
            </w:r>
            <w:r>
              <w:rPr>
                <w:noProof/>
                <w:webHidden/>
              </w:rPr>
              <w:fldChar w:fldCharType="end"/>
            </w:r>
          </w:hyperlink>
        </w:p>
        <w:p w:rsidR="00B81E1A" w:rsidRDefault="00B81E1A">
          <w:pPr>
            <w:pStyle w:val="Indholdsfortegnelse1"/>
            <w:tabs>
              <w:tab w:val="left" w:pos="440"/>
              <w:tab w:val="right" w:leader="dot" w:pos="9628"/>
            </w:tabs>
            <w:rPr>
              <w:rFonts w:eastAsiaTheme="minorEastAsia"/>
              <w:noProof/>
              <w:lang w:eastAsia="da-DK"/>
            </w:rPr>
          </w:pPr>
          <w:hyperlink w:anchor="_Toc369802509" w:history="1">
            <w:r w:rsidRPr="00926E42">
              <w:rPr>
                <w:rStyle w:val="Hyperlink"/>
                <w:noProof/>
                <w:lang w:val="en-GB"/>
              </w:rPr>
              <w:t>5</w:t>
            </w:r>
            <w:r>
              <w:rPr>
                <w:rFonts w:eastAsiaTheme="minorEastAsia"/>
                <w:noProof/>
                <w:lang w:eastAsia="da-DK"/>
              </w:rPr>
              <w:tab/>
            </w:r>
            <w:r w:rsidRPr="00926E42">
              <w:rPr>
                <w:rStyle w:val="Hyperlink"/>
                <w:noProof/>
                <w:lang w:val="en-GB"/>
              </w:rPr>
              <w:t>Queries and views</w:t>
            </w:r>
            <w:r>
              <w:rPr>
                <w:noProof/>
                <w:webHidden/>
              </w:rPr>
              <w:tab/>
            </w:r>
            <w:r>
              <w:rPr>
                <w:noProof/>
                <w:webHidden/>
              </w:rPr>
              <w:fldChar w:fldCharType="begin"/>
            </w:r>
            <w:r>
              <w:rPr>
                <w:noProof/>
                <w:webHidden/>
              </w:rPr>
              <w:instrText xml:space="preserve"> PAGEREF _Toc369802509 \h </w:instrText>
            </w:r>
            <w:r>
              <w:rPr>
                <w:noProof/>
                <w:webHidden/>
              </w:rPr>
            </w:r>
            <w:r>
              <w:rPr>
                <w:noProof/>
                <w:webHidden/>
              </w:rPr>
              <w:fldChar w:fldCharType="separate"/>
            </w:r>
            <w:r>
              <w:rPr>
                <w:noProof/>
                <w:webHidden/>
              </w:rPr>
              <w:t>13</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10" w:history="1">
            <w:r w:rsidRPr="00926E42">
              <w:rPr>
                <w:rStyle w:val="Hyperlink"/>
                <w:noProof/>
                <w:lang w:val="en-GB"/>
              </w:rPr>
              <w:t>5.1</w:t>
            </w:r>
            <w:r>
              <w:rPr>
                <w:rFonts w:eastAsiaTheme="minorEastAsia"/>
                <w:noProof/>
                <w:lang w:eastAsia="da-DK"/>
              </w:rPr>
              <w:tab/>
            </w:r>
            <w:r w:rsidRPr="00926E42">
              <w:rPr>
                <w:rStyle w:val="Hyperlink"/>
                <w:noProof/>
                <w:lang w:val="en-GB"/>
              </w:rPr>
              <w:t>Best selling product</w:t>
            </w:r>
            <w:r>
              <w:rPr>
                <w:noProof/>
                <w:webHidden/>
              </w:rPr>
              <w:tab/>
            </w:r>
            <w:r>
              <w:rPr>
                <w:noProof/>
                <w:webHidden/>
              </w:rPr>
              <w:fldChar w:fldCharType="begin"/>
            </w:r>
            <w:r>
              <w:rPr>
                <w:noProof/>
                <w:webHidden/>
              </w:rPr>
              <w:instrText xml:space="preserve"> PAGEREF _Toc369802510 \h </w:instrText>
            </w:r>
            <w:r>
              <w:rPr>
                <w:noProof/>
                <w:webHidden/>
              </w:rPr>
            </w:r>
            <w:r>
              <w:rPr>
                <w:noProof/>
                <w:webHidden/>
              </w:rPr>
              <w:fldChar w:fldCharType="separate"/>
            </w:r>
            <w:r>
              <w:rPr>
                <w:noProof/>
                <w:webHidden/>
              </w:rPr>
              <w:t>14</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511" w:history="1">
            <w:r w:rsidRPr="00926E42">
              <w:rPr>
                <w:rStyle w:val="Hyperlink"/>
                <w:noProof/>
                <w:lang w:val="en-GB"/>
              </w:rPr>
              <w:t>5.1.1</w:t>
            </w:r>
            <w:r>
              <w:rPr>
                <w:rFonts w:eastAsiaTheme="minorEastAsia"/>
                <w:noProof/>
                <w:lang w:eastAsia="da-DK"/>
              </w:rPr>
              <w:tab/>
            </w:r>
            <w:r w:rsidRPr="00926E42">
              <w:rPr>
                <w:rStyle w:val="Hyperlink"/>
                <w:noProof/>
                <w:lang w:val="en-GB"/>
              </w:rPr>
              <w:t>Example result</w:t>
            </w:r>
            <w:r>
              <w:rPr>
                <w:noProof/>
                <w:webHidden/>
              </w:rPr>
              <w:tab/>
            </w:r>
            <w:r>
              <w:rPr>
                <w:noProof/>
                <w:webHidden/>
              </w:rPr>
              <w:fldChar w:fldCharType="begin"/>
            </w:r>
            <w:r>
              <w:rPr>
                <w:noProof/>
                <w:webHidden/>
              </w:rPr>
              <w:instrText xml:space="preserve"> PAGEREF _Toc369802511 \h </w:instrText>
            </w:r>
            <w:r>
              <w:rPr>
                <w:noProof/>
                <w:webHidden/>
              </w:rPr>
            </w:r>
            <w:r>
              <w:rPr>
                <w:noProof/>
                <w:webHidden/>
              </w:rPr>
              <w:fldChar w:fldCharType="separate"/>
            </w:r>
            <w:r>
              <w:rPr>
                <w:noProof/>
                <w:webHidden/>
              </w:rPr>
              <w:t>14</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12" w:history="1">
            <w:r w:rsidRPr="00926E42">
              <w:rPr>
                <w:rStyle w:val="Hyperlink"/>
                <w:noProof/>
                <w:lang w:val="en-GB"/>
              </w:rPr>
              <w:t>5.2</w:t>
            </w:r>
            <w:r>
              <w:rPr>
                <w:rFonts w:eastAsiaTheme="minorEastAsia"/>
                <w:noProof/>
                <w:lang w:eastAsia="da-DK"/>
              </w:rPr>
              <w:tab/>
            </w:r>
            <w:r w:rsidRPr="00926E42">
              <w:rPr>
                <w:rStyle w:val="Hyperlink"/>
                <w:noProof/>
                <w:lang w:val="en-GB"/>
              </w:rPr>
              <w:t>Best selling product with name</w:t>
            </w:r>
            <w:r>
              <w:rPr>
                <w:noProof/>
                <w:webHidden/>
              </w:rPr>
              <w:tab/>
            </w:r>
            <w:r>
              <w:rPr>
                <w:noProof/>
                <w:webHidden/>
              </w:rPr>
              <w:fldChar w:fldCharType="begin"/>
            </w:r>
            <w:r>
              <w:rPr>
                <w:noProof/>
                <w:webHidden/>
              </w:rPr>
              <w:instrText xml:space="preserve"> PAGEREF _Toc369802512 \h </w:instrText>
            </w:r>
            <w:r>
              <w:rPr>
                <w:noProof/>
                <w:webHidden/>
              </w:rPr>
            </w:r>
            <w:r>
              <w:rPr>
                <w:noProof/>
                <w:webHidden/>
              </w:rPr>
              <w:fldChar w:fldCharType="separate"/>
            </w:r>
            <w:r>
              <w:rPr>
                <w:noProof/>
                <w:webHidden/>
              </w:rPr>
              <w:t>14</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513" w:history="1">
            <w:r w:rsidRPr="00926E42">
              <w:rPr>
                <w:rStyle w:val="Hyperlink"/>
                <w:noProof/>
                <w:lang w:val="en-GB"/>
              </w:rPr>
              <w:t>5.2.1</w:t>
            </w:r>
            <w:r>
              <w:rPr>
                <w:rFonts w:eastAsiaTheme="minorEastAsia"/>
                <w:noProof/>
                <w:lang w:eastAsia="da-DK"/>
              </w:rPr>
              <w:tab/>
            </w:r>
            <w:r w:rsidRPr="00926E42">
              <w:rPr>
                <w:rStyle w:val="Hyperlink"/>
                <w:noProof/>
                <w:lang w:val="en-GB"/>
              </w:rPr>
              <w:t>Example result</w:t>
            </w:r>
            <w:r>
              <w:rPr>
                <w:noProof/>
                <w:webHidden/>
              </w:rPr>
              <w:tab/>
            </w:r>
            <w:r>
              <w:rPr>
                <w:noProof/>
                <w:webHidden/>
              </w:rPr>
              <w:fldChar w:fldCharType="begin"/>
            </w:r>
            <w:r>
              <w:rPr>
                <w:noProof/>
                <w:webHidden/>
              </w:rPr>
              <w:instrText xml:space="preserve"> PAGEREF _Toc369802513 \h </w:instrText>
            </w:r>
            <w:r>
              <w:rPr>
                <w:noProof/>
                <w:webHidden/>
              </w:rPr>
            </w:r>
            <w:r>
              <w:rPr>
                <w:noProof/>
                <w:webHidden/>
              </w:rPr>
              <w:fldChar w:fldCharType="separate"/>
            </w:r>
            <w:r>
              <w:rPr>
                <w:noProof/>
                <w:webHidden/>
              </w:rPr>
              <w:t>14</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14" w:history="1">
            <w:r w:rsidRPr="00926E42">
              <w:rPr>
                <w:rStyle w:val="Hyperlink"/>
                <w:noProof/>
                <w:lang w:val="en-GB"/>
              </w:rPr>
              <w:t>5.3</w:t>
            </w:r>
            <w:r>
              <w:rPr>
                <w:rFonts w:eastAsiaTheme="minorEastAsia"/>
                <w:noProof/>
                <w:lang w:eastAsia="da-DK"/>
              </w:rPr>
              <w:tab/>
            </w:r>
            <w:r w:rsidRPr="00926E42">
              <w:rPr>
                <w:rStyle w:val="Hyperlink"/>
                <w:noProof/>
                <w:lang w:val="en-GB"/>
              </w:rPr>
              <w:t>Most purchasing customer (money, no quantity discount)</w:t>
            </w:r>
            <w:r>
              <w:rPr>
                <w:noProof/>
                <w:webHidden/>
              </w:rPr>
              <w:tab/>
            </w:r>
            <w:r>
              <w:rPr>
                <w:noProof/>
                <w:webHidden/>
              </w:rPr>
              <w:fldChar w:fldCharType="begin"/>
            </w:r>
            <w:r>
              <w:rPr>
                <w:noProof/>
                <w:webHidden/>
              </w:rPr>
              <w:instrText xml:space="preserve"> PAGEREF _Toc369802514 \h </w:instrText>
            </w:r>
            <w:r>
              <w:rPr>
                <w:noProof/>
                <w:webHidden/>
              </w:rPr>
            </w:r>
            <w:r>
              <w:rPr>
                <w:noProof/>
                <w:webHidden/>
              </w:rPr>
              <w:fldChar w:fldCharType="separate"/>
            </w:r>
            <w:r>
              <w:rPr>
                <w:noProof/>
                <w:webHidden/>
              </w:rPr>
              <w:t>14</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515" w:history="1">
            <w:r w:rsidRPr="00926E42">
              <w:rPr>
                <w:rStyle w:val="Hyperlink"/>
                <w:noProof/>
                <w:lang w:val="en-GB"/>
              </w:rPr>
              <w:t>5.3.1</w:t>
            </w:r>
            <w:r>
              <w:rPr>
                <w:rFonts w:eastAsiaTheme="minorEastAsia"/>
                <w:noProof/>
                <w:lang w:eastAsia="da-DK"/>
              </w:rPr>
              <w:tab/>
            </w:r>
            <w:r w:rsidRPr="00926E42">
              <w:rPr>
                <w:rStyle w:val="Hyperlink"/>
                <w:noProof/>
                <w:lang w:val="en-GB"/>
              </w:rPr>
              <w:t>Example result</w:t>
            </w:r>
            <w:r>
              <w:rPr>
                <w:noProof/>
                <w:webHidden/>
              </w:rPr>
              <w:tab/>
            </w:r>
            <w:r>
              <w:rPr>
                <w:noProof/>
                <w:webHidden/>
              </w:rPr>
              <w:fldChar w:fldCharType="begin"/>
            </w:r>
            <w:r>
              <w:rPr>
                <w:noProof/>
                <w:webHidden/>
              </w:rPr>
              <w:instrText xml:space="preserve"> PAGEREF _Toc369802515 \h </w:instrText>
            </w:r>
            <w:r>
              <w:rPr>
                <w:noProof/>
                <w:webHidden/>
              </w:rPr>
            </w:r>
            <w:r>
              <w:rPr>
                <w:noProof/>
                <w:webHidden/>
              </w:rPr>
              <w:fldChar w:fldCharType="separate"/>
            </w:r>
            <w:r>
              <w:rPr>
                <w:noProof/>
                <w:webHidden/>
              </w:rPr>
              <w:t>14</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16" w:history="1">
            <w:r w:rsidRPr="00926E42">
              <w:rPr>
                <w:rStyle w:val="Hyperlink"/>
                <w:noProof/>
                <w:lang w:val="en-GB"/>
              </w:rPr>
              <w:t>5.4</w:t>
            </w:r>
            <w:r>
              <w:rPr>
                <w:rFonts w:eastAsiaTheme="minorEastAsia"/>
                <w:noProof/>
                <w:lang w:eastAsia="da-DK"/>
              </w:rPr>
              <w:tab/>
            </w:r>
            <w:r w:rsidRPr="00926E42">
              <w:rPr>
                <w:rStyle w:val="Hyperlink"/>
                <w:noProof/>
                <w:lang w:val="en-GB"/>
              </w:rPr>
              <w:t>Biggest Wholesaler profit margin product (one unit purchased)</w:t>
            </w:r>
            <w:r>
              <w:rPr>
                <w:noProof/>
                <w:webHidden/>
              </w:rPr>
              <w:tab/>
            </w:r>
            <w:r>
              <w:rPr>
                <w:noProof/>
                <w:webHidden/>
              </w:rPr>
              <w:fldChar w:fldCharType="begin"/>
            </w:r>
            <w:r>
              <w:rPr>
                <w:noProof/>
                <w:webHidden/>
              </w:rPr>
              <w:instrText xml:space="preserve"> PAGEREF _Toc369802516 \h </w:instrText>
            </w:r>
            <w:r>
              <w:rPr>
                <w:noProof/>
                <w:webHidden/>
              </w:rPr>
            </w:r>
            <w:r>
              <w:rPr>
                <w:noProof/>
                <w:webHidden/>
              </w:rPr>
              <w:fldChar w:fldCharType="separate"/>
            </w:r>
            <w:r>
              <w:rPr>
                <w:noProof/>
                <w:webHidden/>
              </w:rPr>
              <w:t>14</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17" w:history="1">
            <w:r w:rsidRPr="00926E42">
              <w:rPr>
                <w:rStyle w:val="Hyperlink"/>
                <w:noProof/>
                <w:lang w:val="en-GB"/>
              </w:rPr>
              <w:t>5.5</w:t>
            </w:r>
            <w:r>
              <w:rPr>
                <w:rFonts w:eastAsiaTheme="minorEastAsia"/>
                <w:noProof/>
                <w:lang w:eastAsia="da-DK"/>
              </w:rPr>
              <w:tab/>
            </w:r>
            <w:r w:rsidRPr="00926E42">
              <w:rPr>
                <w:rStyle w:val="Hyperlink"/>
                <w:noProof/>
                <w:lang w:val="en-GB"/>
              </w:rPr>
              <w:t>Biggest Web-shop profit margin product (no individual discount)</w:t>
            </w:r>
            <w:r>
              <w:rPr>
                <w:noProof/>
                <w:webHidden/>
              </w:rPr>
              <w:tab/>
            </w:r>
            <w:r>
              <w:rPr>
                <w:noProof/>
                <w:webHidden/>
              </w:rPr>
              <w:fldChar w:fldCharType="begin"/>
            </w:r>
            <w:r>
              <w:rPr>
                <w:noProof/>
                <w:webHidden/>
              </w:rPr>
              <w:instrText xml:space="preserve"> PAGEREF _Toc369802517 \h </w:instrText>
            </w:r>
            <w:r>
              <w:rPr>
                <w:noProof/>
                <w:webHidden/>
              </w:rPr>
            </w:r>
            <w:r>
              <w:rPr>
                <w:noProof/>
                <w:webHidden/>
              </w:rPr>
              <w:fldChar w:fldCharType="separate"/>
            </w:r>
            <w:r>
              <w:rPr>
                <w:noProof/>
                <w:webHidden/>
              </w:rPr>
              <w:t>14</w:t>
            </w:r>
            <w:r>
              <w:rPr>
                <w:noProof/>
                <w:webHidden/>
              </w:rPr>
              <w:fldChar w:fldCharType="end"/>
            </w:r>
          </w:hyperlink>
        </w:p>
        <w:p w:rsidR="00B81E1A" w:rsidRDefault="00B81E1A">
          <w:pPr>
            <w:pStyle w:val="Indholdsfortegnelse3"/>
            <w:tabs>
              <w:tab w:val="left" w:pos="1320"/>
              <w:tab w:val="right" w:leader="dot" w:pos="9628"/>
            </w:tabs>
            <w:rPr>
              <w:rFonts w:eastAsiaTheme="minorEastAsia"/>
              <w:noProof/>
              <w:lang w:eastAsia="da-DK"/>
            </w:rPr>
          </w:pPr>
          <w:hyperlink w:anchor="_Toc369802518" w:history="1">
            <w:r w:rsidRPr="00926E42">
              <w:rPr>
                <w:rStyle w:val="Hyperlink"/>
                <w:noProof/>
                <w:lang w:val="en-GB"/>
              </w:rPr>
              <w:t>5.5.1</w:t>
            </w:r>
            <w:r>
              <w:rPr>
                <w:rFonts w:eastAsiaTheme="minorEastAsia"/>
                <w:noProof/>
                <w:lang w:eastAsia="da-DK"/>
              </w:rPr>
              <w:tab/>
            </w:r>
            <w:r w:rsidRPr="00926E42">
              <w:rPr>
                <w:rStyle w:val="Hyperlink"/>
                <w:noProof/>
                <w:lang w:val="en-GB"/>
              </w:rPr>
              <w:t>Example result</w:t>
            </w:r>
            <w:r>
              <w:rPr>
                <w:noProof/>
                <w:webHidden/>
              </w:rPr>
              <w:tab/>
            </w:r>
            <w:r>
              <w:rPr>
                <w:noProof/>
                <w:webHidden/>
              </w:rPr>
              <w:fldChar w:fldCharType="begin"/>
            </w:r>
            <w:r>
              <w:rPr>
                <w:noProof/>
                <w:webHidden/>
              </w:rPr>
              <w:instrText xml:space="preserve"> PAGEREF _Toc369802518 \h </w:instrText>
            </w:r>
            <w:r>
              <w:rPr>
                <w:noProof/>
                <w:webHidden/>
              </w:rPr>
            </w:r>
            <w:r>
              <w:rPr>
                <w:noProof/>
                <w:webHidden/>
              </w:rPr>
              <w:fldChar w:fldCharType="separate"/>
            </w:r>
            <w:r>
              <w:rPr>
                <w:noProof/>
                <w:webHidden/>
              </w:rPr>
              <w:t>15</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19" w:history="1">
            <w:r w:rsidRPr="00926E42">
              <w:rPr>
                <w:rStyle w:val="Hyperlink"/>
                <w:noProof/>
                <w:lang w:val="en-GB"/>
              </w:rPr>
              <w:t>5.6</w:t>
            </w:r>
            <w:r>
              <w:rPr>
                <w:rFonts w:eastAsiaTheme="minorEastAsia"/>
                <w:noProof/>
                <w:lang w:eastAsia="da-DK"/>
              </w:rPr>
              <w:tab/>
            </w:r>
            <w:r w:rsidRPr="00926E42">
              <w:rPr>
                <w:rStyle w:val="Hyperlink"/>
                <w:noProof/>
                <w:lang w:val="en-GB"/>
              </w:rPr>
              <w:t>Products not sold for over 1 month</w:t>
            </w:r>
            <w:r>
              <w:rPr>
                <w:noProof/>
                <w:webHidden/>
              </w:rPr>
              <w:tab/>
            </w:r>
            <w:r>
              <w:rPr>
                <w:noProof/>
                <w:webHidden/>
              </w:rPr>
              <w:fldChar w:fldCharType="begin"/>
            </w:r>
            <w:r>
              <w:rPr>
                <w:noProof/>
                <w:webHidden/>
              </w:rPr>
              <w:instrText xml:space="preserve"> PAGEREF _Toc369802519 \h </w:instrText>
            </w:r>
            <w:r>
              <w:rPr>
                <w:noProof/>
                <w:webHidden/>
              </w:rPr>
            </w:r>
            <w:r>
              <w:rPr>
                <w:noProof/>
                <w:webHidden/>
              </w:rPr>
              <w:fldChar w:fldCharType="separate"/>
            </w:r>
            <w:r>
              <w:rPr>
                <w:noProof/>
                <w:webHidden/>
              </w:rPr>
              <w:t>15</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20" w:history="1">
            <w:r w:rsidRPr="00926E42">
              <w:rPr>
                <w:rStyle w:val="Hyperlink"/>
                <w:noProof/>
                <w:lang w:val="en-GB"/>
              </w:rPr>
              <w:t>5.7</w:t>
            </w:r>
            <w:r>
              <w:rPr>
                <w:rFonts w:eastAsiaTheme="minorEastAsia"/>
                <w:noProof/>
                <w:lang w:eastAsia="da-DK"/>
              </w:rPr>
              <w:tab/>
            </w:r>
            <w:r w:rsidRPr="00926E42">
              <w:rPr>
                <w:rStyle w:val="Hyperlink"/>
                <w:noProof/>
                <w:lang w:val="en-GB"/>
              </w:rPr>
              <w:t>Wholesaler profit</w:t>
            </w:r>
            <w:r>
              <w:rPr>
                <w:noProof/>
                <w:webHidden/>
              </w:rPr>
              <w:tab/>
            </w:r>
            <w:r>
              <w:rPr>
                <w:noProof/>
                <w:webHidden/>
              </w:rPr>
              <w:fldChar w:fldCharType="begin"/>
            </w:r>
            <w:r>
              <w:rPr>
                <w:noProof/>
                <w:webHidden/>
              </w:rPr>
              <w:instrText xml:space="preserve"> PAGEREF _Toc369802520 \h </w:instrText>
            </w:r>
            <w:r>
              <w:rPr>
                <w:noProof/>
                <w:webHidden/>
              </w:rPr>
            </w:r>
            <w:r>
              <w:rPr>
                <w:noProof/>
                <w:webHidden/>
              </w:rPr>
              <w:fldChar w:fldCharType="separate"/>
            </w:r>
            <w:r>
              <w:rPr>
                <w:noProof/>
                <w:webHidden/>
              </w:rPr>
              <w:t>15</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21" w:history="1">
            <w:r w:rsidRPr="00926E42">
              <w:rPr>
                <w:rStyle w:val="Hyperlink"/>
                <w:noProof/>
                <w:lang w:val="en-GB"/>
              </w:rPr>
              <w:t>5.8</w:t>
            </w:r>
            <w:r>
              <w:rPr>
                <w:rFonts w:eastAsiaTheme="minorEastAsia"/>
                <w:noProof/>
                <w:lang w:eastAsia="da-DK"/>
              </w:rPr>
              <w:tab/>
            </w:r>
            <w:r w:rsidRPr="00926E42">
              <w:rPr>
                <w:rStyle w:val="Hyperlink"/>
                <w:noProof/>
                <w:lang w:val="en-GB"/>
              </w:rPr>
              <w:t>Invoice view</w:t>
            </w:r>
            <w:r>
              <w:rPr>
                <w:noProof/>
                <w:webHidden/>
              </w:rPr>
              <w:tab/>
            </w:r>
            <w:r>
              <w:rPr>
                <w:noProof/>
                <w:webHidden/>
              </w:rPr>
              <w:fldChar w:fldCharType="begin"/>
            </w:r>
            <w:r>
              <w:rPr>
                <w:noProof/>
                <w:webHidden/>
              </w:rPr>
              <w:instrText xml:space="preserve"> PAGEREF _Toc369802521 \h </w:instrText>
            </w:r>
            <w:r>
              <w:rPr>
                <w:noProof/>
                <w:webHidden/>
              </w:rPr>
            </w:r>
            <w:r>
              <w:rPr>
                <w:noProof/>
                <w:webHidden/>
              </w:rPr>
              <w:fldChar w:fldCharType="separate"/>
            </w:r>
            <w:r>
              <w:rPr>
                <w:noProof/>
                <w:webHidden/>
              </w:rPr>
              <w:t>15</w:t>
            </w:r>
            <w:r>
              <w:rPr>
                <w:noProof/>
                <w:webHidden/>
              </w:rPr>
              <w:fldChar w:fldCharType="end"/>
            </w:r>
          </w:hyperlink>
        </w:p>
        <w:p w:rsidR="00B81E1A" w:rsidRDefault="00B81E1A">
          <w:pPr>
            <w:pStyle w:val="Indholdsfortegnelse1"/>
            <w:tabs>
              <w:tab w:val="left" w:pos="440"/>
              <w:tab w:val="right" w:leader="dot" w:pos="9628"/>
            </w:tabs>
            <w:rPr>
              <w:rFonts w:eastAsiaTheme="minorEastAsia"/>
              <w:noProof/>
              <w:lang w:eastAsia="da-DK"/>
            </w:rPr>
          </w:pPr>
          <w:hyperlink w:anchor="_Toc369802522" w:history="1">
            <w:r w:rsidRPr="00926E42">
              <w:rPr>
                <w:rStyle w:val="Hyperlink"/>
                <w:noProof/>
                <w:lang w:val="en-GB"/>
              </w:rPr>
              <w:t>6</w:t>
            </w:r>
            <w:r>
              <w:rPr>
                <w:rFonts w:eastAsiaTheme="minorEastAsia"/>
                <w:noProof/>
                <w:lang w:eastAsia="da-DK"/>
              </w:rPr>
              <w:tab/>
            </w:r>
            <w:r w:rsidRPr="00926E42">
              <w:rPr>
                <w:rStyle w:val="Hyperlink"/>
                <w:noProof/>
                <w:lang w:val="en-GB"/>
              </w:rPr>
              <w:t>Performance and indexes</w:t>
            </w:r>
            <w:r>
              <w:rPr>
                <w:noProof/>
                <w:webHidden/>
              </w:rPr>
              <w:tab/>
            </w:r>
            <w:r>
              <w:rPr>
                <w:noProof/>
                <w:webHidden/>
              </w:rPr>
              <w:fldChar w:fldCharType="begin"/>
            </w:r>
            <w:r>
              <w:rPr>
                <w:noProof/>
                <w:webHidden/>
              </w:rPr>
              <w:instrText xml:space="preserve"> PAGEREF _Toc369802522 \h </w:instrText>
            </w:r>
            <w:r>
              <w:rPr>
                <w:noProof/>
                <w:webHidden/>
              </w:rPr>
            </w:r>
            <w:r>
              <w:rPr>
                <w:noProof/>
                <w:webHidden/>
              </w:rPr>
              <w:fldChar w:fldCharType="separate"/>
            </w:r>
            <w:r>
              <w:rPr>
                <w:noProof/>
                <w:webHidden/>
              </w:rPr>
              <w:t>16</w:t>
            </w:r>
            <w:r>
              <w:rPr>
                <w:noProof/>
                <w:webHidden/>
              </w:rPr>
              <w:fldChar w:fldCharType="end"/>
            </w:r>
          </w:hyperlink>
        </w:p>
        <w:p w:rsidR="00B81E1A" w:rsidRDefault="00B81E1A">
          <w:pPr>
            <w:pStyle w:val="Indholdsfortegnelse1"/>
            <w:tabs>
              <w:tab w:val="left" w:pos="440"/>
              <w:tab w:val="right" w:leader="dot" w:pos="9628"/>
            </w:tabs>
            <w:rPr>
              <w:rFonts w:eastAsiaTheme="minorEastAsia"/>
              <w:noProof/>
              <w:lang w:eastAsia="da-DK"/>
            </w:rPr>
          </w:pPr>
          <w:hyperlink w:anchor="_Toc369802523" w:history="1">
            <w:r w:rsidRPr="00926E42">
              <w:rPr>
                <w:rStyle w:val="Hyperlink"/>
                <w:noProof/>
                <w:lang w:val="en-GB"/>
              </w:rPr>
              <w:t>7</w:t>
            </w:r>
            <w:r>
              <w:rPr>
                <w:rFonts w:eastAsiaTheme="minorEastAsia"/>
                <w:noProof/>
                <w:lang w:eastAsia="da-DK"/>
              </w:rPr>
              <w:tab/>
            </w:r>
            <w:r w:rsidRPr="00926E42">
              <w:rPr>
                <w:rStyle w:val="Hyperlink"/>
                <w:noProof/>
                <w:lang w:val="en-GB"/>
              </w:rPr>
              <w:t>Transactions</w:t>
            </w:r>
            <w:r>
              <w:rPr>
                <w:noProof/>
                <w:webHidden/>
              </w:rPr>
              <w:tab/>
            </w:r>
            <w:r>
              <w:rPr>
                <w:noProof/>
                <w:webHidden/>
              </w:rPr>
              <w:fldChar w:fldCharType="begin"/>
            </w:r>
            <w:r>
              <w:rPr>
                <w:noProof/>
                <w:webHidden/>
              </w:rPr>
              <w:instrText xml:space="preserve"> PAGEREF _Toc369802523 \h </w:instrText>
            </w:r>
            <w:r>
              <w:rPr>
                <w:noProof/>
                <w:webHidden/>
              </w:rPr>
            </w:r>
            <w:r>
              <w:rPr>
                <w:noProof/>
                <w:webHidden/>
              </w:rPr>
              <w:fldChar w:fldCharType="separate"/>
            </w:r>
            <w:r>
              <w:rPr>
                <w:noProof/>
                <w:webHidden/>
              </w:rPr>
              <w:t>16</w:t>
            </w:r>
            <w:r>
              <w:rPr>
                <w:noProof/>
                <w:webHidden/>
              </w:rPr>
              <w:fldChar w:fldCharType="end"/>
            </w:r>
          </w:hyperlink>
        </w:p>
        <w:p w:rsidR="00B81E1A" w:rsidRDefault="00B81E1A">
          <w:pPr>
            <w:pStyle w:val="Indholdsfortegnelse1"/>
            <w:tabs>
              <w:tab w:val="left" w:pos="440"/>
              <w:tab w:val="right" w:leader="dot" w:pos="9628"/>
            </w:tabs>
            <w:rPr>
              <w:rFonts w:eastAsiaTheme="minorEastAsia"/>
              <w:noProof/>
              <w:lang w:eastAsia="da-DK"/>
            </w:rPr>
          </w:pPr>
          <w:hyperlink w:anchor="_Toc369802524" w:history="1">
            <w:r w:rsidRPr="00926E42">
              <w:rPr>
                <w:rStyle w:val="Hyperlink"/>
                <w:noProof/>
                <w:lang w:val="en-GB"/>
              </w:rPr>
              <w:t>8</w:t>
            </w:r>
            <w:r>
              <w:rPr>
                <w:rFonts w:eastAsiaTheme="minorEastAsia"/>
                <w:noProof/>
                <w:lang w:eastAsia="da-DK"/>
              </w:rPr>
              <w:tab/>
            </w:r>
            <w:r w:rsidRPr="00926E42">
              <w:rPr>
                <w:rStyle w:val="Hyperlink"/>
                <w:noProof/>
                <w:lang w:val="en-GB"/>
              </w:rPr>
              <w:t>Appendix</w:t>
            </w:r>
            <w:r>
              <w:rPr>
                <w:noProof/>
                <w:webHidden/>
              </w:rPr>
              <w:tab/>
            </w:r>
            <w:r>
              <w:rPr>
                <w:noProof/>
                <w:webHidden/>
              </w:rPr>
              <w:fldChar w:fldCharType="begin"/>
            </w:r>
            <w:r>
              <w:rPr>
                <w:noProof/>
                <w:webHidden/>
              </w:rPr>
              <w:instrText xml:space="preserve"> PAGEREF _Toc369802524 \h </w:instrText>
            </w:r>
            <w:r>
              <w:rPr>
                <w:noProof/>
                <w:webHidden/>
              </w:rPr>
            </w:r>
            <w:r>
              <w:rPr>
                <w:noProof/>
                <w:webHidden/>
              </w:rPr>
              <w:fldChar w:fldCharType="separate"/>
            </w:r>
            <w:r>
              <w:rPr>
                <w:noProof/>
                <w:webHidden/>
              </w:rPr>
              <w:t>16</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25" w:history="1">
            <w:r w:rsidRPr="00926E42">
              <w:rPr>
                <w:rStyle w:val="Hyperlink"/>
                <w:noProof/>
                <w:lang w:val="en-GB"/>
              </w:rPr>
              <w:t>8.1</w:t>
            </w:r>
            <w:r>
              <w:rPr>
                <w:rFonts w:eastAsiaTheme="minorEastAsia"/>
                <w:noProof/>
                <w:lang w:eastAsia="da-DK"/>
              </w:rPr>
              <w:tab/>
            </w:r>
            <w:r w:rsidRPr="00926E42">
              <w:rPr>
                <w:rStyle w:val="Hyperlink"/>
                <w:noProof/>
                <w:lang w:val="en-GB"/>
              </w:rPr>
              <w:t>Installation manual</w:t>
            </w:r>
            <w:r>
              <w:rPr>
                <w:noProof/>
                <w:webHidden/>
              </w:rPr>
              <w:tab/>
            </w:r>
            <w:r>
              <w:rPr>
                <w:noProof/>
                <w:webHidden/>
              </w:rPr>
              <w:fldChar w:fldCharType="begin"/>
            </w:r>
            <w:r>
              <w:rPr>
                <w:noProof/>
                <w:webHidden/>
              </w:rPr>
              <w:instrText xml:space="preserve"> PAGEREF _Toc369802525 \h </w:instrText>
            </w:r>
            <w:r>
              <w:rPr>
                <w:noProof/>
                <w:webHidden/>
              </w:rPr>
            </w:r>
            <w:r>
              <w:rPr>
                <w:noProof/>
                <w:webHidden/>
              </w:rPr>
              <w:fldChar w:fldCharType="separate"/>
            </w:r>
            <w:r>
              <w:rPr>
                <w:noProof/>
                <w:webHidden/>
              </w:rPr>
              <w:t>16</w:t>
            </w:r>
            <w:r>
              <w:rPr>
                <w:noProof/>
                <w:webHidden/>
              </w:rPr>
              <w:fldChar w:fldCharType="end"/>
            </w:r>
          </w:hyperlink>
        </w:p>
        <w:p w:rsidR="00B81E1A" w:rsidRDefault="00B81E1A">
          <w:pPr>
            <w:pStyle w:val="Indholdsfortegnelse2"/>
            <w:tabs>
              <w:tab w:val="left" w:pos="880"/>
              <w:tab w:val="right" w:leader="dot" w:pos="9628"/>
            </w:tabs>
            <w:rPr>
              <w:rFonts w:eastAsiaTheme="minorEastAsia"/>
              <w:noProof/>
              <w:lang w:eastAsia="da-DK"/>
            </w:rPr>
          </w:pPr>
          <w:hyperlink w:anchor="_Toc369802526" w:history="1">
            <w:r w:rsidRPr="00926E42">
              <w:rPr>
                <w:rStyle w:val="Hyperlink"/>
                <w:noProof/>
                <w:lang w:val="en-GB"/>
              </w:rPr>
              <w:t>8.2</w:t>
            </w:r>
            <w:r>
              <w:rPr>
                <w:rFonts w:eastAsiaTheme="minorEastAsia"/>
                <w:noProof/>
                <w:lang w:eastAsia="da-DK"/>
              </w:rPr>
              <w:tab/>
            </w:r>
            <w:r w:rsidRPr="00926E42">
              <w:rPr>
                <w:rStyle w:val="Hyperlink"/>
                <w:noProof/>
                <w:lang w:val="en-GB"/>
              </w:rPr>
              <w:t>Tool</w:t>
            </w:r>
            <w:r>
              <w:rPr>
                <w:noProof/>
                <w:webHidden/>
              </w:rPr>
              <w:tab/>
            </w:r>
            <w:r>
              <w:rPr>
                <w:noProof/>
                <w:webHidden/>
              </w:rPr>
              <w:fldChar w:fldCharType="begin"/>
            </w:r>
            <w:r>
              <w:rPr>
                <w:noProof/>
                <w:webHidden/>
              </w:rPr>
              <w:instrText xml:space="preserve"> PAGEREF _Toc369802526 \h </w:instrText>
            </w:r>
            <w:r>
              <w:rPr>
                <w:noProof/>
                <w:webHidden/>
              </w:rPr>
            </w:r>
            <w:r>
              <w:rPr>
                <w:noProof/>
                <w:webHidden/>
              </w:rPr>
              <w:fldChar w:fldCharType="separate"/>
            </w:r>
            <w:r>
              <w:rPr>
                <w:noProof/>
                <w:webHidden/>
              </w:rPr>
              <w:t>17</w:t>
            </w:r>
            <w:r>
              <w:rPr>
                <w:noProof/>
                <w:webHidden/>
              </w:rPr>
              <w:fldChar w:fldCharType="end"/>
            </w:r>
          </w:hyperlink>
        </w:p>
        <w:p w:rsidR="004F077A" w:rsidRDefault="00655A68"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69802486"/>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802487"/>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lastRenderedPageBreak/>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802488"/>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802489"/>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 xml:space="preserve">The price of a product may be dependent on the amount </w:t>
      </w:r>
      <w:r w:rsidR="00AA7BC2">
        <w:rPr>
          <w:lang w:val="en-GB"/>
        </w:rPr>
        <w:t xml:space="preserve">or a specific </w:t>
      </w:r>
      <w:r w:rsidR="00B231BE">
        <w:rPr>
          <w:lang w:val="en-GB"/>
        </w:rPr>
        <w:t xml:space="preserve">discount </w:t>
      </w:r>
      <w:r>
        <w:rPr>
          <w:lang w:val="en-GB"/>
        </w:rPr>
        <w:t>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w:t>
      </w:r>
      <w:r w:rsidR="00AA7BC2">
        <w:rPr>
          <w:lang w:val="en-GB"/>
        </w:rPr>
        <w:t>e</w:t>
      </w:r>
      <w:r>
        <w:rPr>
          <w:lang w:val="en-GB"/>
        </w:rPr>
        <w:t xml:space="preserve"> the same product.</w:t>
      </w:r>
    </w:p>
    <w:p w:rsidR="00A2469C" w:rsidRDefault="00A2469C" w:rsidP="00E44546">
      <w:pPr>
        <w:pStyle w:val="Listeafsnit"/>
        <w:numPr>
          <w:ilvl w:val="0"/>
          <w:numId w:val="13"/>
        </w:numPr>
        <w:spacing w:after="0"/>
        <w:rPr>
          <w:lang w:val="en-GB"/>
        </w:rPr>
      </w:pPr>
      <w:r>
        <w:rPr>
          <w:lang w:val="en-GB"/>
        </w:rPr>
        <w:t>It must be possible to have a product which exist</w:t>
      </w:r>
      <w:r w:rsidR="00AA7BC2">
        <w:rPr>
          <w:lang w:val="en-GB"/>
        </w:rPr>
        <w:t>s</w:t>
      </w:r>
      <w:r>
        <w:rPr>
          <w:lang w:val="en-GB"/>
        </w:rPr>
        <w:t xml:space="preserve">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802490"/>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r w:rsidR="0010645A">
        <w:rPr>
          <w:lang w:val="en-GB"/>
        </w:rPr>
        <w:t>/NETS</w:t>
      </w:r>
      <w:r>
        <w:rPr>
          <w:lang w:val="en-GB"/>
        </w:rPr>
        <w:t>).</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802491"/>
      <w:r>
        <w:rPr>
          <w:lang w:val="en-GB"/>
        </w:rPr>
        <w:lastRenderedPageBreak/>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r w:rsidR="0010645A">
        <w:rPr>
          <w:lang w:val="en-GB"/>
        </w:rPr>
        <w:t>NETS/</w:t>
      </w:r>
      <w:r>
        <w:rPr>
          <w:lang w:val="en-GB"/>
        </w:rPr>
        <w:t>...).</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802492"/>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802493"/>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802494"/>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2C72E0" w:rsidRPr="009D4C50" w:rsidRDefault="002C72E0" w:rsidP="0006028F">
      <w:pPr>
        <w:pStyle w:val="Overskrift1"/>
        <w:rPr>
          <w:lang w:val="en-GB"/>
        </w:rPr>
      </w:pPr>
      <w:bookmarkStart w:id="9" w:name="_Toc369802495"/>
      <w:r w:rsidRPr="009D4C50">
        <w:rPr>
          <w:lang w:val="en-GB"/>
        </w:rPr>
        <w:lastRenderedPageBreak/>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69802496"/>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69802497"/>
      <w:r w:rsidRPr="006B1777">
        <w:rPr>
          <w:lang w:val="en-GB"/>
        </w:rPr>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w:t>
      </w:r>
      <w:r w:rsidRPr="006B1777">
        <w:rPr>
          <w:lang w:val="en-GB"/>
        </w:rPr>
        <w:lastRenderedPageBreak/>
        <w:t xml:space="preserve">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802498"/>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69802499"/>
      <w:r w:rsidRPr="006B1777">
        <w:rPr>
          <w:lang w:val="en-GB"/>
        </w:rPr>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lastRenderedPageBreak/>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117E5C" w:rsidRDefault="00117E5C" w:rsidP="00117E5C">
      <w:pPr>
        <w:pStyle w:val="Listeafsnit"/>
        <w:numPr>
          <w:ilvl w:val="0"/>
          <w:numId w:val="11"/>
        </w:numPr>
        <w:spacing w:after="0"/>
        <w:rPr>
          <w:lang w:val="en-GB"/>
        </w:rPr>
      </w:pPr>
      <w:r>
        <w:rPr>
          <w:lang w:val="en-GB"/>
        </w:rPr>
        <w:t>Customer relationship diagram</w:t>
      </w:r>
    </w:p>
    <w:p w:rsidR="00CC08B5" w:rsidRDefault="00753D8E" w:rsidP="00CC08B5">
      <w:pPr>
        <w:pStyle w:val="Listeafsnit"/>
        <w:numPr>
          <w:ilvl w:val="0"/>
          <w:numId w:val="11"/>
        </w:numPr>
        <w:spacing w:after="0"/>
        <w:rPr>
          <w:lang w:val="en-GB"/>
        </w:rPr>
      </w:pPr>
      <w:r>
        <w:rPr>
          <w:lang w:val="en-GB"/>
        </w:rPr>
        <w:t>Manufacturer relationship diagram</w:t>
      </w:r>
    </w:p>
    <w:p w:rsidR="00C343AA" w:rsidRDefault="00C343AA" w:rsidP="00C343AA">
      <w:pPr>
        <w:pStyle w:val="Listeafsnit"/>
        <w:numPr>
          <w:ilvl w:val="0"/>
          <w:numId w:val="11"/>
        </w:numPr>
        <w:spacing w:after="0"/>
        <w:rPr>
          <w:lang w:val="en-GB"/>
        </w:rPr>
      </w:pPr>
      <w:r>
        <w:rPr>
          <w:lang w:val="en-GB"/>
        </w:rPr>
        <w:t>Product  relationship diagram</w:t>
      </w:r>
    </w:p>
    <w:p w:rsidR="00CC08B5" w:rsidRDefault="00753D8E" w:rsidP="00CC08B5">
      <w:pPr>
        <w:pStyle w:val="Listeafsnit"/>
        <w:numPr>
          <w:ilvl w:val="0"/>
          <w:numId w:val="11"/>
        </w:numPr>
        <w:spacing w:after="0"/>
        <w:rPr>
          <w:lang w:val="en-GB"/>
        </w:rPr>
      </w:pPr>
      <w:r>
        <w:rPr>
          <w:lang w:val="en-GB"/>
        </w:rPr>
        <w:t>Web-shop relationship diagram</w:t>
      </w:r>
    </w:p>
    <w:p w:rsidR="00117E5C" w:rsidRDefault="00E746BC" w:rsidP="00CC08B5">
      <w:pPr>
        <w:pStyle w:val="Listeafsnit"/>
        <w:numPr>
          <w:ilvl w:val="0"/>
          <w:numId w:val="11"/>
        </w:numPr>
        <w:spacing w:after="0"/>
        <w:rPr>
          <w:lang w:val="en-GB"/>
        </w:rPr>
      </w:pPr>
      <w:proofErr w:type="spellStart"/>
      <w:r>
        <w:rPr>
          <w:lang w:val="en-GB"/>
        </w:rPr>
        <w:t>PricingPlan</w:t>
      </w:r>
      <w:proofErr w:type="spellEnd"/>
      <w:r>
        <w:rPr>
          <w:lang w:val="en-GB"/>
        </w:rPr>
        <w:t xml:space="preserve"> relationship diagram.</w:t>
      </w:r>
    </w:p>
    <w:p w:rsidR="00DE02C4" w:rsidRDefault="00DE02C4" w:rsidP="00DE02C4">
      <w:pPr>
        <w:spacing w:after="0"/>
        <w:rPr>
          <w:lang w:val="en-GB"/>
        </w:rPr>
      </w:pPr>
    </w:p>
    <w:p w:rsidR="00623999" w:rsidRDefault="00623999" w:rsidP="00DE02C4">
      <w:pPr>
        <w:spacing w:after="0"/>
        <w:rPr>
          <w:lang w:val="en-GB"/>
        </w:rPr>
      </w:pPr>
      <w:r>
        <w:rPr>
          <w:lang w:val="en-GB"/>
        </w:rPr>
        <w:t xml:space="preserve">There are many different proposed notations for the ER-diagram, but in this report the one presented by </w:t>
      </w:r>
      <w:proofErr w:type="spellStart"/>
      <w:r>
        <w:rPr>
          <w:lang w:val="en-GB"/>
        </w:rPr>
        <w:t>Katja</w:t>
      </w:r>
      <w:proofErr w:type="spellEnd"/>
      <w:r>
        <w:rPr>
          <w:lang w:val="en-GB"/>
        </w:rPr>
        <w:t xml:space="preserve"> Hose will be used. This website also seems to include the same notation as the one used by </w:t>
      </w:r>
      <w:proofErr w:type="spellStart"/>
      <w:r>
        <w:rPr>
          <w:lang w:val="en-GB"/>
        </w:rPr>
        <w:t>Katja</w:t>
      </w:r>
      <w:proofErr w:type="spellEnd"/>
      <w:r>
        <w:rPr>
          <w:lang w:val="en-GB"/>
        </w:rPr>
        <w:t xml:space="preserve">, and we have used it as a reference: </w:t>
      </w:r>
      <w:hyperlink r:id="rId8" w:history="1">
        <w:r w:rsidRPr="004432A3">
          <w:rPr>
            <w:rStyle w:val="Hyperlink"/>
            <w:lang w:val="en-GB"/>
          </w:rPr>
          <w:t>http://jcsites.juniat</w:t>
        </w:r>
        <w:r w:rsidRPr="004432A3">
          <w:rPr>
            <w:rStyle w:val="Hyperlink"/>
            <w:lang w:val="en-GB"/>
          </w:rPr>
          <w:t>a</w:t>
        </w:r>
        <w:r w:rsidRPr="004432A3">
          <w:rPr>
            <w:rStyle w:val="Hyperlink"/>
            <w:lang w:val="en-GB"/>
          </w:rPr>
          <w:t>.</w:t>
        </w:r>
        <w:r w:rsidRPr="004432A3">
          <w:rPr>
            <w:rStyle w:val="Hyperlink"/>
            <w:lang w:val="en-GB"/>
          </w:rPr>
          <w:t>edu/faculty/rhodes/dbms/ermodel.htm</w:t>
        </w:r>
      </w:hyperlink>
      <w:r>
        <w:rPr>
          <w:lang w:val="en-GB"/>
        </w:rPr>
        <w:t xml:space="preserve"> </w:t>
      </w:r>
      <w:r w:rsidR="00E77CF6">
        <w:rPr>
          <w:lang w:val="en-GB"/>
        </w:rPr>
        <w:t xml:space="preserve">. This site do not include the indication of 1-1, 1-N and N-M which is used in the diagrams in this report. We will solely use the notation of a single number or letter and not the </w:t>
      </w:r>
      <w:proofErr w:type="gramStart"/>
      <w:r w:rsidR="00E77CF6">
        <w:rPr>
          <w:lang w:val="en-GB"/>
        </w:rPr>
        <w:t>N..M notation to avoid confusion.</w:t>
      </w:r>
      <w:proofErr w:type="gramEnd"/>
      <w:r w:rsidR="00E77CF6">
        <w:rPr>
          <w:lang w:val="en-GB"/>
        </w:rPr>
        <w:t xml:space="preserve"> We have not found any way to indicate optional attributes, so this may only be seen in the implementation.</w:t>
      </w:r>
    </w:p>
    <w:p w:rsidR="00623999" w:rsidRDefault="00623999" w:rsidP="00DE02C4">
      <w:pPr>
        <w:spacing w:after="0"/>
        <w:rPr>
          <w:lang w:val="en-GB"/>
        </w:rPr>
      </w:pPr>
    </w:p>
    <w:p w:rsidR="00DE02C4" w:rsidRDefault="00DE02C4" w:rsidP="00DE02C4">
      <w:pPr>
        <w:pStyle w:val="Overskrift3"/>
        <w:rPr>
          <w:lang w:val="en-GB"/>
        </w:rPr>
      </w:pPr>
      <w:bookmarkStart w:id="14" w:name="_Toc369802500"/>
      <w:r w:rsidRPr="00DE02C4">
        <w:rPr>
          <w:lang w:val="en-GB"/>
        </w:rPr>
        <w:lastRenderedPageBreak/>
        <w:t>Overall ER-diagram</w:t>
      </w:r>
      <w:bookmarkEnd w:id="14"/>
    </w:p>
    <w:p w:rsidR="00B8089D" w:rsidRPr="00B8089D" w:rsidRDefault="003B0532" w:rsidP="002B5757">
      <w:pPr>
        <w:spacing w:after="0"/>
        <w:rPr>
          <w:lang w:val="en-GB"/>
        </w:rPr>
      </w:pPr>
      <w:r>
        <w:object w:dxaOrig="12874" w:dyaOrig="10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1.5pt;height:403.5pt" o:ole="">
            <v:imagedata r:id="rId9" o:title=""/>
          </v:shape>
          <o:OLEObject Type="Embed" ProgID="Visio.Drawing.11" ShapeID="_x0000_i1030" DrawAspect="Content" ObjectID="_1443553903" r:id="rId10"/>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lastRenderedPageBreak/>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B8089D" w:rsidRDefault="00B8089D" w:rsidP="00B8089D">
      <w:pPr>
        <w:pStyle w:val="Overskrift3"/>
        <w:rPr>
          <w:lang w:val="en-GB"/>
        </w:rPr>
      </w:pPr>
      <w:bookmarkStart w:id="15" w:name="_Toc369802501"/>
      <w:r>
        <w:rPr>
          <w:lang w:val="en-GB"/>
        </w:rPr>
        <w:lastRenderedPageBreak/>
        <w:t>Customer relationship diagram</w:t>
      </w:r>
      <w:bookmarkEnd w:id="15"/>
    </w:p>
    <w:p w:rsidR="00565DB3" w:rsidRDefault="003B0532" w:rsidP="00C15028">
      <w:pPr>
        <w:spacing w:after="0"/>
      </w:pPr>
      <w:r>
        <w:object w:dxaOrig="15730" w:dyaOrig="19917">
          <v:shape id="_x0000_i1029" type="#_x0000_t75" style="width:481.5pt;height:609.75pt" o:ole="">
            <v:imagedata r:id="rId11" o:title=""/>
          </v:shape>
          <o:OLEObject Type="Embed" ProgID="Visio.Drawing.11" ShapeID="_x0000_i1029" DrawAspect="Content" ObjectID="_1443553904" r:id="rId12"/>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lastRenderedPageBreak/>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69802502"/>
      <w:r>
        <w:rPr>
          <w:lang w:val="en-GB"/>
        </w:rPr>
        <w:lastRenderedPageBreak/>
        <w:t>Manufacturer relationship diagram</w:t>
      </w:r>
      <w:bookmarkEnd w:id="16"/>
    </w:p>
    <w:p w:rsidR="004F4F0D" w:rsidRDefault="003B0532" w:rsidP="00EB112D">
      <w:r>
        <w:object w:dxaOrig="13085" w:dyaOrig="15608">
          <v:shape id="_x0000_i1028" type="#_x0000_t75" style="width:481.5pt;height:574.5pt" o:ole="">
            <v:imagedata r:id="rId13" o:title=""/>
          </v:shape>
          <o:OLEObject Type="Embed" ProgID="Visio.Drawing.11" ShapeID="_x0000_i1028" DrawAspect="Content" ObjectID="_1443553905" r:id="rId14"/>
        </w:object>
      </w:r>
    </w:p>
    <w:p w:rsidR="00CC4B5E" w:rsidRDefault="00CC4B5E" w:rsidP="00CC4B5E">
      <w:pPr>
        <w:pStyle w:val="Overskrift4"/>
        <w:rPr>
          <w:lang w:val="en-GB"/>
        </w:rPr>
      </w:pPr>
      <w:r>
        <w:rPr>
          <w:lang w:val="en-GB"/>
        </w:rPr>
        <w:t>Note</w:t>
      </w:r>
    </w:p>
    <w:p w:rsidR="00CC4B5E" w:rsidRDefault="00CC4B5E" w:rsidP="00CC4B5E">
      <w:pPr>
        <w:rPr>
          <w:lang w:val="en-GB"/>
        </w:rPr>
      </w:pPr>
      <w:r w:rsidRPr="0030793C">
        <w:rPr>
          <w:lang w:val="en-GB"/>
        </w:rPr>
        <w:t>We must consider how</w:t>
      </w:r>
      <w:r>
        <w:rPr>
          <w:lang w:val="en-GB"/>
        </w:rPr>
        <w:t xml:space="preserve"> the delivery cost is determined. Perhaps the delivery terms, which are a value now, should be an entity? This allows for delivery price and time estimates and price per kg.</w:t>
      </w:r>
    </w:p>
    <w:p w:rsidR="00AD2208" w:rsidRDefault="00AD2208" w:rsidP="002B5757">
      <w:pPr>
        <w:spacing w:after="0"/>
        <w:rPr>
          <w:lang w:val="en-GB"/>
        </w:rPr>
      </w:pPr>
    </w:p>
    <w:p w:rsidR="00551930" w:rsidRDefault="00551930" w:rsidP="002B5757">
      <w:pPr>
        <w:spacing w:after="0"/>
        <w:rPr>
          <w:lang w:val="en-GB"/>
        </w:rPr>
      </w:pPr>
    </w:p>
    <w:p w:rsidR="00107F5B" w:rsidRDefault="00107F5B" w:rsidP="002B5757">
      <w:pPr>
        <w:spacing w:after="0"/>
        <w:rPr>
          <w:lang w:val="en-GB"/>
        </w:rPr>
      </w:pPr>
    </w:p>
    <w:p w:rsidR="00393674" w:rsidRDefault="00393674" w:rsidP="0089602A">
      <w:pPr>
        <w:pStyle w:val="Overskrift3"/>
        <w:rPr>
          <w:lang w:val="en-GB"/>
        </w:rPr>
      </w:pPr>
      <w:bookmarkStart w:id="17" w:name="_Toc369802503"/>
      <w:r>
        <w:rPr>
          <w:lang w:val="en-GB"/>
        </w:rPr>
        <w:t xml:space="preserve">Product </w:t>
      </w:r>
      <w:r w:rsidR="00117E5C">
        <w:rPr>
          <w:lang w:val="en-GB"/>
        </w:rPr>
        <w:t>attribute</w:t>
      </w:r>
      <w:r>
        <w:rPr>
          <w:lang w:val="en-GB"/>
        </w:rPr>
        <w:t xml:space="preserve"> diagram</w:t>
      </w:r>
      <w:bookmarkEnd w:id="17"/>
    </w:p>
    <w:p w:rsidR="00393674" w:rsidRDefault="003B0532" w:rsidP="002B5757">
      <w:pPr>
        <w:spacing w:after="0"/>
        <w:rPr>
          <w:lang w:val="en-GB"/>
        </w:rPr>
      </w:pPr>
      <w:r>
        <w:object w:dxaOrig="8720" w:dyaOrig="7055">
          <v:shape id="_x0000_i1027" type="#_x0000_t75" style="width:351.75pt;height:284.25pt" o:ole="">
            <v:imagedata r:id="rId15" o:title=""/>
          </v:shape>
          <o:OLEObject Type="Embed" ProgID="Visio.Drawing.11" ShapeID="_x0000_i1027" DrawAspect="Content" ObjectID="_1443553906" r:id="rId16"/>
        </w:object>
      </w:r>
    </w:p>
    <w:p w:rsidR="00393674" w:rsidRDefault="00393674" w:rsidP="0089602A">
      <w:pPr>
        <w:pStyle w:val="Overskrift3"/>
        <w:rPr>
          <w:lang w:val="en-GB"/>
        </w:rPr>
      </w:pPr>
      <w:bookmarkStart w:id="18" w:name="_Toc369802504"/>
      <w:r>
        <w:rPr>
          <w:lang w:val="en-GB"/>
        </w:rPr>
        <w:t>Web-shop attribute diagram</w:t>
      </w:r>
      <w:bookmarkEnd w:id="18"/>
    </w:p>
    <w:p w:rsidR="00393674" w:rsidRDefault="00DE235F" w:rsidP="002B5757">
      <w:pPr>
        <w:spacing w:after="0"/>
      </w:pPr>
      <w:r>
        <w:object w:dxaOrig="7438" w:dyaOrig="6041">
          <v:shape id="_x0000_i1025" type="#_x0000_t75" style="width:255.75pt;height:207.75pt" o:ole="">
            <v:imagedata r:id="rId17" o:title=""/>
          </v:shape>
          <o:OLEObject Type="Embed" ProgID="Visio.Drawing.11" ShapeID="_x0000_i1025" DrawAspect="Content" ObjectID="_1443553907" r:id="rId18"/>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012E9" w:rsidRPr="00BB7225" w:rsidRDefault="005012E9" w:rsidP="002B5757">
      <w:pPr>
        <w:spacing w:after="0"/>
        <w:rPr>
          <w:lang w:val="en-GB"/>
        </w:rPr>
      </w:pPr>
    </w:p>
    <w:p w:rsidR="0030793C" w:rsidRPr="00CC4B5E" w:rsidRDefault="0030793C" w:rsidP="00CC4B5E">
      <w:pPr>
        <w:rPr>
          <w:lang w:val="en-GB"/>
        </w:rPr>
      </w:pPr>
    </w:p>
    <w:p w:rsidR="00393674" w:rsidRDefault="00C7396F" w:rsidP="00C7396F">
      <w:pPr>
        <w:pStyle w:val="Overskrift3"/>
        <w:rPr>
          <w:lang w:val="en-GB"/>
        </w:rPr>
      </w:pPr>
      <w:bookmarkStart w:id="19" w:name="_Toc369802505"/>
      <w:r>
        <w:rPr>
          <w:lang w:val="en-GB"/>
        </w:rPr>
        <w:t>Pricing plan attribute diagram</w:t>
      </w:r>
      <w:bookmarkEnd w:id="19"/>
    </w:p>
    <w:p w:rsidR="00C7396F" w:rsidRDefault="003B0532" w:rsidP="002B5757">
      <w:pPr>
        <w:spacing w:after="0"/>
        <w:rPr>
          <w:lang w:val="en-GB"/>
        </w:rPr>
      </w:pPr>
      <w:r>
        <w:object w:dxaOrig="8055" w:dyaOrig="5177">
          <v:shape id="_x0000_i1026" type="#_x0000_t75" style="width:325.5pt;height:209.25pt" o:ole="">
            <v:imagedata r:id="rId19" o:title=""/>
          </v:shape>
          <o:OLEObject Type="Embed" ProgID="Visio.Drawing.11" ShapeID="_x0000_i1026" DrawAspect="Content" ObjectID="_1443553908" r:id="rId20"/>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r w:rsidR="00424939">
        <w:rPr>
          <w:lang w:val="en-GB"/>
        </w:rPr>
        <w:t>may</w:t>
      </w:r>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2E624A" w:rsidRDefault="00175058" w:rsidP="0097539A">
      <w:pPr>
        <w:pStyle w:val="Listeafsnit"/>
        <w:numPr>
          <w:ilvl w:val="0"/>
          <w:numId w:val="24"/>
        </w:numPr>
        <w:rPr>
          <w:lang w:val="en-GB"/>
        </w:rPr>
      </w:pPr>
      <w:r>
        <w:rPr>
          <w:lang w:val="en-GB"/>
        </w:rPr>
        <w:t xml:space="preserve">The </w:t>
      </w:r>
      <w:proofErr w:type="spellStart"/>
      <w:r>
        <w:rPr>
          <w:lang w:val="en-GB"/>
        </w:rPr>
        <w:t>PricingPlan</w:t>
      </w:r>
      <w:proofErr w:type="spellEnd"/>
      <w:r>
        <w:rPr>
          <w:lang w:val="en-GB"/>
        </w:rPr>
        <w:t xml:space="preserve"> is very special as it is reused. It therefore relates to zero or more products, and either a customer, </w:t>
      </w:r>
      <w:proofErr w:type="spellStart"/>
      <w:r>
        <w:rPr>
          <w:lang w:val="en-GB"/>
        </w:rPr>
        <w:t>webshop</w:t>
      </w:r>
      <w:proofErr w:type="spellEnd"/>
      <w:r>
        <w:rPr>
          <w:lang w:val="en-GB"/>
        </w:rPr>
        <w:t xml:space="preserve">, manufacturer, </w:t>
      </w:r>
      <w:proofErr w:type="spellStart"/>
      <w:r>
        <w:rPr>
          <w:lang w:val="en-GB"/>
        </w:rPr>
        <w:t>customerorder</w:t>
      </w:r>
      <w:proofErr w:type="spellEnd"/>
      <w:r>
        <w:rPr>
          <w:lang w:val="en-GB"/>
        </w:rPr>
        <w:t xml:space="preserve"> and/or </w:t>
      </w:r>
      <w:proofErr w:type="spellStart"/>
      <w:r>
        <w:rPr>
          <w:lang w:val="en-GB"/>
        </w:rPr>
        <w:t>manufactorerorder</w:t>
      </w:r>
      <w:proofErr w:type="spellEnd"/>
      <w:r>
        <w:rPr>
          <w:lang w:val="en-GB"/>
        </w:rPr>
        <w:t>.</w:t>
      </w:r>
    </w:p>
    <w:p w:rsidR="00175058" w:rsidRPr="0097539A" w:rsidRDefault="00175058" w:rsidP="0097539A">
      <w:pPr>
        <w:pStyle w:val="Listeafsnit"/>
        <w:numPr>
          <w:ilvl w:val="0"/>
          <w:numId w:val="24"/>
        </w:numPr>
        <w:rPr>
          <w:lang w:val="en-GB"/>
        </w:rPr>
      </w:pPr>
      <w:r>
        <w:rPr>
          <w:lang w:val="en-GB"/>
        </w:rPr>
        <w:t xml:space="preserve">The special case with zero product references is only used if price is 0 (discount only), and indicates that the </w:t>
      </w:r>
      <w:proofErr w:type="spellStart"/>
      <w:r>
        <w:rPr>
          <w:lang w:val="en-GB"/>
        </w:rPr>
        <w:t>PricingPlan</w:t>
      </w:r>
      <w:proofErr w:type="spellEnd"/>
      <w:r>
        <w:rPr>
          <w:lang w:val="en-GB"/>
        </w:rPr>
        <w:t xml:space="preserve"> is a discount only, and may only be used in the relation with a customer and indicates a discount compared to the normal </w:t>
      </w:r>
      <w:proofErr w:type="spellStart"/>
      <w:r>
        <w:rPr>
          <w:lang w:val="en-GB"/>
        </w:rPr>
        <w:t>webshop</w:t>
      </w:r>
      <w:proofErr w:type="spellEnd"/>
      <w:r>
        <w:rPr>
          <w:lang w:val="en-GB"/>
        </w:rPr>
        <w:t xml:space="preserve"> price. If the </w:t>
      </w:r>
      <w:proofErr w:type="spellStart"/>
      <w:r>
        <w:rPr>
          <w:lang w:val="en-GB"/>
        </w:rPr>
        <w:t>PricingPlan</w:t>
      </w:r>
      <w:proofErr w:type="spellEnd"/>
      <w:r>
        <w:rPr>
          <w:lang w:val="en-GB"/>
        </w:rPr>
        <w:t xml:space="preserve"> also has no product relations it means all products.</w:t>
      </w:r>
      <w:r w:rsidR="003852A9">
        <w:rPr>
          <w:lang w:val="en-GB"/>
        </w:rPr>
        <w:t xml:space="preserve"> This special case is not implemented</w:t>
      </w:r>
    </w:p>
    <w:p w:rsidR="00E62E3C" w:rsidRDefault="00E62E3C" w:rsidP="002C72E0">
      <w:pPr>
        <w:spacing w:after="0"/>
        <w:rPr>
          <w:lang w:val="en-GB"/>
        </w:rPr>
      </w:pPr>
    </w:p>
    <w:p w:rsidR="006C75E9" w:rsidRDefault="00A61F28" w:rsidP="006C75E9">
      <w:pPr>
        <w:pStyle w:val="Overskrift2"/>
        <w:rPr>
          <w:lang w:val="en-GB"/>
        </w:rPr>
      </w:pPr>
      <w:r>
        <w:rPr>
          <w:lang w:val="en-GB"/>
        </w:rPr>
        <w:t>Implementation</w:t>
      </w:r>
    </w:p>
    <w:p w:rsidR="00117E5C" w:rsidRDefault="00117E5C" w:rsidP="002C72E0">
      <w:pPr>
        <w:spacing w:after="0"/>
        <w:rPr>
          <w:lang w:val="en-GB"/>
        </w:rPr>
      </w:pPr>
      <w:r>
        <w:rPr>
          <w:lang w:val="en-GB"/>
        </w:rPr>
        <w:t xml:space="preserve">The above design is implemented in </w:t>
      </w:r>
      <w:proofErr w:type="spellStart"/>
      <w:r>
        <w:rPr>
          <w:lang w:val="en-GB"/>
        </w:rPr>
        <w:t>Postgresql</w:t>
      </w:r>
      <w:proofErr w:type="spellEnd"/>
      <w:r>
        <w:rPr>
          <w:lang w:val="en-GB"/>
        </w:rPr>
        <w:t xml:space="preserve"> by simply mapping the relations and relationships to tables. The complex attributes are flattened and included in the </w:t>
      </w:r>
      <w:r w:rsidR="00623999">
        <w:rPr>
          <w:lang w:val="en-GB"/>
        </w:rPr>
        <w:t xml:space="preserve">table (see e.g. customer address attribute) and multi-valued attributes are implemented using a separate table (see e.g. </w:t>
      </w:r>
      <w:proofErr w:type="spellStart"/>
      <w:r w:rsidR="00623999">
        <w:rPr>
          <w:lang w:val="en-GB"/>
        </w:rPr>
        <w:t>customerphone</w:t>
      </w:r>
      <w:proofErr w:type="spellEnd"/>
      <w:r w:rsidR="00623999">
        <w:rPr>
          <w:lang w:val="en-GB"/>
        </w:rPr>
        <w:t>).</w:t>
      </w:r>
    </w:p>
    <w:p w:rsidR="007E1746" w:rsidRDefault="007E1746" w:rsidP="002C72E0">
      <w:pPr>
        <w:spacing w:after="0"/>
        <w:rPr>
          <w:lang w:val="en-GB"/>
        </w:rPr>
      </w:pPr>
    </w:p>
    <w:p w:rsidR="006C75E9" w:rsidRDefault="006C75E9" w:rsidP="002C72E0">
      <w:pPr>
        <w:spacing w:after="0"/>
        <w:rPr>
          <w:lang w:val="en-GB"/>
        </w:rPr>
      </w:pPr>
      <w:r>
        <w:rPr>
          <w:lang w:val="en-GB"/>
        </w:rPr>
        <w:t xml:space="preserve">Explain </w:t>
      </w:r>
      <w:r w:rsidR="003A65AA">
        <w:rPr>
          <w:lang w:val="en-GB"/>
        </w:rPr>
        <w:t xml:space="preserve">special UNIQUE INDEX, and why no other </w:t>
      </w:r>
      <w:proofErr w:type="gramStart"/>
      <w:r>
        <w:rPr>
          <w:lang w:val="en-GB"/>
        </w:rPr>
        <w:t>CHECK</w:t>
      </w:r>
      <w:proofErr w:type="gramEnd"/>
      <w:r>
        <w:rPr>
          <w:lang w:val="en-GB"/>
        </w:rPr>
        <w:t xml:space="preserve"> UNIQUE (because the places where multiple combinations must be unique we use them as a primary key).</w:t>
      </w:r>
    </w:p>
    <w:p w:rsidR="00474707" w:rsidRDefault="00474707" w:rsidP="002C72E0">
      <w:pPr>
        <w:spacing w:after="0"/>
        <w:rPr>
          <w:lang w:val="en-GB"/>
        </w:rPr>
      </w:pPr>
    </w:p>
    <w:p w:rsidR="00474707" w:rsidRDefault="00474707" w:rsidP="00474707">
      <w:pPr>
        <w:pStyle w:val="Overskrift2"/>
        <w:rPr>
          <w:lang w:val="en-GB"/>
        </w:rPr>
      </w:pPr>
      <w:bookmarkStart w:id="20" w:name="_Toc369802506"/>
      <w:r>
        <w:rPr>
          <w:lang w:val="en-GB"/>
        </w:rPr>
        <w:t>Functional dependencies</w:t>
      </w:r>
      <w:bookmarkEnd w:id="20"/>
      <w:r>
        <w:rPr>
          <w:lang w:val="en-GB"/>
        </w:rPr>
        <w:t xml:space="preserve"> and normal form</w:t>
      </w:r>
    </w:p>
    <w:p w:rsidR="00474707" w:rsidRDefault="00474707" w:rsidP="002C72E0">
      <w:pPr>
        <w:spacing w:after="0"/>
        <w:rPr>
          <w:lang w:val="en-GB"/>
        </w:rPr>
      </w:pPr>
    </w:p>
    <w:p w:rsidR="0064187E" w:rsidRDefault="0064187E" w:rsidP="0064187E">
      <w:pPr>
        <w:pStyle w:val="Overskrift1"/>
        <w:rPr>
          <w:lang w:val="en-GB"/>
        </w:rPr>
      </w:pPr>
      <w:bookmarkStart w:id="21" w:name="_Toc369802508"/>
      <w:r>
        <w:rPr>
          <w:lang w:val="en-GB"/>
        </w:rPr>
        <w:lastRenderedPageBreak/>
        <w:t>Requirement traceability</w:t>
      </w:r>
      <w:bookmarkEnd w:id="21"/>
    </w:p>
    <w:p w:rsidR="0064187E" w:rsidRPr="006472BD" w:rsidRDefault="006472BD" w:rsidP="006472BD">
      <w:pPr>
        <w:pStyle w:val="Listeafsnit"/>
        <w:numPr>
          <w:ilvl w:val="2"/>
          <w:numId w:val="21"/>
        </w:numPr>
        <w:rPr>
          <w:lang w:val="en-GB"/>
        </w:rPr>
      </w:pPr>
      <w:r w:rsidRPr="006472BD">
        <w:rPr>
          <w:lang w:val="en-GB"/>
        </w:rPr>
        <w:t>Wholesaler access is controlled by the wholesaler</w:t>
      </w:r>
    </w:p>
    <w:p w:rsidR="006472BD" w:rsidRDefault="006472BD" w:rsidP="006472BD">
      <w:pPr>
        <w:pStyle w:val="Listeafsnit"/>
        <w:numPr>
          <w:ilvl w:val="2"/>
          <w:numId w:val="21"/>
        </w:numPr>
        <w:rPr>
          <w:lang w:val="en-GB"/>
        </w:rPr>
      </w:pPr>
      <w:r>
        <w:rPr>
          <w:lang w:val="en-GB"/>
        </w:rPr>
        <w:t xml:space="preserve">The Wholesaler has access to the </w:t>
      </w:r>
      <w:proofErr w:type="spellStart"/>
      <w:r>
        <w:rPr>
          <w:lang w:val="en-GB"/>
        </w:rPr>
        <w:t>instock</w:t>
      </w:r>
      <w:proofErr w:type="spellEnd"/>
      <w:r>
        <w:rPr>
          <w:lang w:val="en-GB"/>
        </w:rPr>
        <w:t xml:space="preserve"> attribute </w:t>
      </w:r>
      <w:r w:rsidR="00B231BE">
        <w:rPr>
          <w:lang w:val="en-GB"/>
        </w:rPr>
        <w:t xml:space="preserve">in products </w:t>
      </w:r>
      <w:r>
        <w:rPr>
          <w:lang w:val="en-GB"/>
        </w:rPr>
        <w:t>which is automatically updated.</w:t>
      </w:r>
    </w:p>
    <w:p w:rsidR="00B231BE" w:rsidRDefault="00B231BE" w:rsidP="006472BD">
      <w:pPr>
        <w:pStyle w:val="Listeafsnit"/>
        <w:numPr>
          <w:ilvl w:val="2"/>
          <w:numId w:val="21"/>
        </w:numPr>
        <w:rPr>
          <w:lang w:val="en-GB"/>
        </w:rPr>
      </w:pPr>
      <w:r>
        <w:rPr>
          <w:lang w:val="en-GB"/>
        </w:rPr>
        <w:t>All sales and purchasing history is kept and may be extracted.</w:t>
      </w:r>
    </w:p>
    <w:p w:rsidR="00B231BE" w:rsidRDefault="00B231BE" w:rsidP="006472BD">
      <w:pPr>
        <w:pStyle w:val="Listeafsnit"/>
        <w:numPr>
          <w:ilvl w:val="2"/>
          <w:numId w:val="21"/>
        </w:numPr>
        <w:rPr>
          <w:lang w:val="en-GB"/>
        </w:rPr>
      </w:pPr>
      <w:r>
        <w:rPr>
          <w:lang w:val="en-GB"/>
        </w:rPr>
        <w:t>Single warehouse is what has been implemented</w:t>
      </w:r>
    </w:p>
    <w:p w:rsidR="00B231BE" w:rsidRDefault="00B231BE" w:rsidP="00B231BE">
      <w:pPr>
        <w:pStyle w:val="Listeafsnit"/>
        <w:numPr>
          <w:ilvl w:val="2"/>
          <w:numId w:val="30"/>
        </w:numPr>
        <w:rPr>
          <w:lang w:val="en-GB"/>
        </w:rPr>
      </w:pPr>
      <w:r>
        <w:rPr>
          <w:lang w:val="en-GB"/>
        </w:rPr>
        <w:t>That is what the manufacturer does</w:t>
      </w:r>
    </w:p>
    <w:p w:rsidR="00B231BE" w:rsidRDefault="00B231BE" w:rsidP="00B231BE">
      <w:pPr>
        <w:pStyle w:val="Listeafsnit"/>
        <w:numPr>
          <w:ilvl w:val="2"/>
          <w:numId w:val="30"/>
        </w:numPr>
        <w:rPr>
          <w:lang w:val="en-GB"/>
        </w:rPr>
      </w:pPr>
      <w:r>
        <w:rPr>
          <w:lang w:val="en-GB"/>
        </w:rPr>
        <w:t xml:space="preserve">A </w:t>
      </w:r>
      <w:proofErr w:type="spellStart"/>
      <w:r>
        <w:rPr>
          <w:lang w:val="en-GB"/>
        </w:rPr>
        <w:t>PricingPlan</w:t>
      </w:r>
      <w:proofErr w:type="spellEnd"/>
      <w:r>
        <w:rPr>
          <w:lang w:val="en-GB"/>
        </w:rPr>
        <w:t xml:space="preserve"> is assigned to each combination of manufacturer and product specifying the agreed on price.</w:t>
      </w:r>
    </w:p>
    <w:p w:rsidR="00B231BE" w:rsidRDefault="00B231BE" w:rsidP="00B231BE">
      <w:pPr>
        <w:pStyle w:val="Listeafsnit"/>
        <w:numPr>
          <w:ilvl w:val="2"/>
          <w:numId w:val="30"/>
        </w:numPr>
        <w:rPr>
          <w:lang w:val="en-GB"/>
        </w:rPr>
      </w:pPr>
      <w:r>
        <w:rPr>
          <w:lang w:val="en-GB"/>
        </w:rPr>
        <w:t xml:space="preserve">Along with the price may be assigned discounts possibly dependent </w:t>
      </w:r>
      <w:r w:rsidR="00AA7BC2">
        <w:rPr>
          <w:lang w:val="en-GB"/>
        </w:rPr>
        <w:t>on amounts.</w:t>
      </w:r>
    </w:p>
    <w:p w:rsidR="00AA7BC2" w:rsidRDefault="00AA7BC2" w:rsidP="00B231BE">
      <w:pPr>
        <w:pStyle w:val="Listeafsnit"/>
        <w:numPr>
          <w:ilvl w:val="2"/>
          <w:numId w:val="30"/>
        </w:numPr>
        <w:rPr>
          <w:lang w:val="en-GB"/>
        </w:rPr>
      </w:pPr>
      <w:r>
        <w:rPr>
          <w:lang w:val="en-GB"/>
        </w:rPr>
        <w:t>The order, order confirmation, order invoice (including payment) and order delivery may be tracked in the DB.</w:t>
      </w:r>
    </w:p>
    <w:p w:rsidR="00AA7BC2" w:rsidRDefault="00AA7BC2" w:rsidP="00B231BE">
      <w:pPr>
        <w:pStyle w:val="Listeafsnit"/>
        <w:numPr>
          <w:ilvl w:val="2"/>
          <w:numId w:val="30"/>
        </w:numPr>
        <w:rPr>
          <w:lang w:val="en-GB"/>
        </w:rPr>
      </w:pPr>
      <w:r>
        <w:rPr>
          <w:lang w:val="en-GB"/>
        </w:rPr>
        <w:t>And it also is not.</w:t>
      </w:r>
    </w:p>
    <w:p w:rsidR="00AA7BC2" w:rsidRDefault="00AA7BC2" w:rsidP="00B231BE">
      <w:pPr>
        <w:pStyle w:val="Listeafsnit"/>
        <w:numPr>
          <w:ilvl w:val="2"/>
          <w:numId w:val="30"/>
        </w:numPr>
        <w:rPr>
          <w:lang w:val="en-GB"/>
        </w:rPr>
      </w:pPr>
      <w:r>
        <w:rPr>
          <w:lang w:val="en-GB"/>
        </w:rPr>
        <w:t>Yes, there is a many to many relationship between manufacturer and product.</w:t>
      </w:r>
    </w:p>
    <w:p w:rsidR="00AA7BC2" w:rsidRDefault="00AA7BC2" w:rsidP="00B231BE">
      <w:pPr>
        <w:pStyle w:val="Listeafsnit"/>
        <w:numPr>
          <w:ilvl w:val="2"/>
          <w:numId w:val="30"/>
        </w:numPr>
        <w:rPr>
          <w:lang w:val="en-GB"/>
        </w:rPr>
      </w:pPr>
      <w:r>
        <w:rPr>
          <w:lang w:val="en-GB"/>
        </w:rPr>
        <w:t xml:space="preserve">Yes, this can be done by assigning special attributes to the products linking them together and then assigning them to the same </w:t>
      </w:r>
      <w:proofErr w:type="spellStart"/>
      <w:r>
        <w:rPr>
          <w:lang w:val="en-GB"/>
        </w:rPr>
        <w:t>PricingPlan</w:t>
      </w:r>
      <w:proofErr w:type="spellEnd"/>
      <w:r>
        <w:rPr>
          <w:lang w:val="en-GB"/>
        </w:rPr>
        <w:t xml:space="preserve"> to have them cost the same.</w:t>
      </w:r>
    </w:p>
    <w:p w:rsidR="00AA7BC2" w:rsidRDefault="00AA7BC2" w:rsidP="00B231BE">
      <w:pPr>
        <w:pStyle w:val="Listeafsnit"/>
        <w:numPr>
          <w:ilvl w:val="2"/>
          <w:numId w:val="30"/>
        </w:numPr>
        <w:rPr>
          <w:lang w:val="en-GB"/>
        </w:rPr>
      </w:pPr>
      <w:r>
        <w:rPr>
          <w:lang w:val="en-GB"/>
        </w:rPr>
        <w:t>Yes, this is also possible through the assigning of product attributes.</w:t>
      </w:r>
    </w:p>
    <w:p w:rsidR="0010645A" w:rsidRDefault="0010645A" w:rsidP="0010645A">
      <w:pPr>
        <w:pStyle w:val="Listeafsnit"/>
        <w:numPr>
          <w:ilvl w:val="2"/>
          <w:numId w:val="31"/>
        </w:numPr>
        <w:rPr>
          <w:lang w:val="en-GB"/>
        </w:rPr>
      </w:pPr>
      <w:r>
        <w:rPr>
          <w:lang w:val="en-GB"/>
        </w:rPr>
        <w:t xml:space="preserve">Yes, the </w:t>
      </w:r>
      <w:proofErr w:type="spellStart"/>
      <w:r>
        <w:rPr>
          <w:lang w:val="en-GB"/>
        </w:rPr>
        <w:t>webshop</w:t>
      </w:r>
      <w:proofErr w:type="spellEnd"/>
      <w:r>
        <w:rPr>
          <w:lang w:val="en-GB"/>
        </w:rPr>
        <w:t xml:space="preserve"> role has access to this.</w:t>
      </w:r>
    </w:p>
    <w:p w:rsidR="0010645A" w:rsidRDefault="0010645A" w:rsidP="0010645A">
      <w:pPr>
        <w:pStyle w:val="Listeafsnit"/>
        <w:numPr>
          <w:ilvl w:val="2"/>
          <w:numId w:val="31"/>
        </w:numPr>
        <w:rPr>
          <w:lang w:val="en-GB"/>
        </w:rPr>
      </w:pPr>
      <w:r>
        <w:rPr>
          <w:lang w:val="en-GB"/>
        </w:rPr>
        <w:t xml:space="preserve">Yes, this is done through the </w:t>
      </w:r>
      <w:proofErr w:type="spellStart"/>
      <w:r w:rsidRPr="0010645A">
        <w:rPr>
          <w:lang w:val="en-GB"/>
        </w:rPr>
        <w:t>netspayments</w:t>
      </w:r>
      <w:proofErr w:type="spellEnd"/>
      <w:r>
        <w:rPr>
          <w:lang w:val="en-GB"/>
        </w:rPr>
        <w:t xml:space="preserve"> relation</w:t>
      </w:r>
    </w:p>
    <w:p w:rsidR="00DA07D8" w:rsidRDefault="00DA07D8" w:rsidP="0010645A">
      <w:pPr>
        <w:pStyle w:val="Listeafsnit"/>
        <w:numPr>
          <w:ilvl w:val="2"/>
          <w:numId w:val="31"/>
        </w:numPr>
        <w:rPr>
          <w:lang w:val="en-GB"/>
        </w:rPr>
      </w:pPr>
      <w:r>
        <w:rPr>
          <w:lang w:val="en-GB"/>
        </w:rPr>
        <w:t>The order, order confirmation, order invoice (including payment) and order delivery may be tracked in the DB.</w:t>
      </w:r>
    </w:p>
    <w:p w:rsidR="00DA07D8" w:rsidRDefault="00DA07D8" w:rsidP="0010645A">
      <w:pPr>
        <w:pStyle w:val="Listeafsnit"/>
        <w:numPr>
          <w:ilvl w:val="2"/>
          <w:numId w:val="31"/>
        </w:numPr>
        <w:rPr>
          <w:lang w:val="en-GB"/>
        </w:rPr>
      </w:pPr>
      <w:r>
        <w:rPr>
          <w:lang w:val="en-GB"/>
        </w:rPr>
        <w:t xml:space="preserve">There is a </w:t>
      </w:r>
      <w:proofErr w:type="spellStart"/>
      <w:r>
        <w:rPr>
          <w:lang w:val="en-GB"/>
        </w:rPr>
        <w:t>webshopcarries</w:t>
      </w:r>
      <w:proofErr w:type="spellEnd"/>
      <w:r>
        <w:rPr>
          <w:lang w:val="en-GB"/>
        </w:rPr>
        <w:t xml:space="preserve"> relation specifying which products are carried by the web-shop.</w:t>
      </w:r>
    </w:p>
    <w:p w:rsidR="00DA07D8" w:rsidRDefault="002E57AF" w:rsidP="0010645A">
      <w:pPr>
        <w:pStyle w:val="Listeafsnit"/>
        <w:numPr>
          <w:ilvl w:val="2"/>
          <w:numId w:val="31"/>
        </w:numPr>
        <w:rPr>
          <w:lang w:val="en-GB"/>
        </w:rPr>
      </w:pPr>
      <w:r>
        <w:rPr>
          <w:lang w:val="en-GB"/>
        </w:rPr>
        <w:t xml:space="preserve">The </w:t>
      </w:r>
      <w:proofErr w:type="spellStart"/>
      <w:r>
        <w:rPr>
          <w:lang w:val="en-GB"/>
        </w:rPr>
        <w:t>webshopcarries</w:t>
      </w:r>
      <w:proofErr w:type="spellEnd"/>
      <w:r>
        <w:rPr>
          <w:lang w:val="en-GB"/>
        </w:rPr>
        <w:t xml:space="preserve"> also specify the price that the given web-shop buys the products from the wholesaler </w:t>
      </w:r>
      <w:r w:rsidR="005459AB">
        <w:rPr>
          <w:lang w:val="en-GB"/>
        </w:rPr>
        <w:t>for</w:t>
      </w:r>
      <w:r>
        <w:rPr>
          <w:lang w:val="en-GB"/>
        </w:rPr>
        <w:t>.</w:t>
      </w:r>
    </w:p>
    <w:p w:rsidR="00086A86" w:rsidRDefault="00086A86" w:rsidP="0010645A">
      <w:pPr>
        <w:pStyle w:val="Listeafsnit"/>
        <w:numPr>
          <w:ilvl w:val="2"/>
          <w:numId w:val="31"/>
        </w:numPr>
        <w:rPr>
          <w:lang w:val="en-GB"/>
        </w:rPr>
      </w:pPr>
      <w:r>
        <w:rPr>
          <w:lang w:val="en-GB"/>
        </w:rPr>
        <w:t>Along with the price may be assigned discounts possibly dependent on amounts</w:t>
      </w:r>
    </w:p>
    <w:p w:rsidR="00086A86" w:rsidRDefault="00086A86" w:rsidP="0010645A">
      <w:pPr>
        <w:pStyle w:val="Listeafsnit"/>
        <w:numPr>
          <w:ilvl w:val="2"/>
          <w:numId w:val="31"/>
        </w:numPr>
        <w:rPr>
          <w:lang w:val="en-GB"/>
        </w:rPr>
      </w:pPr>
      <w:r>
        <w:rPr>
          <w:lang w:val="en-GB"/>
        </w:rPr>
        <w:t>This is not fully implemented. Limiting what the web-shops may see through Views can take us some of the way, and limiting where the web-shop may insert, update or delete also help, but without RL</w:t>
      </w:r>
      <w:r w:rsidR="00D24C54">
        <w:rPr>
          <w:lang w:val="en-GB"/>
        </w:rPr>
        <w:t>S or a layer outside the DB, this is not possible.</w:t>
      </w:r>
    </w:p>
    <w:p w:rsidR="00086A86" w:rsidRDefault="00086A86" w:rsidP="0010645A">
      <w:pPr>
        <w:pStyle w:val="Listeafsnit"/>
        <w:numPr>
          <w:ilvl w:val="2"/>
          <w:numId w:val="31"/>
        </w:numPr>
        <w:rPr>
          <w:lang w:val="en-GB"/>
        </w:rPr>
      </w:pPr>
      <w:r>
        <w:rPr>
          <w:lang w:val="en-GB"/>
        </w:rPr>
        <w:t xml:space="preserve">Also requires RLS </w:t>
      </w:r>
      <w:r w:rsidR="00D24C54">
        <w:rPr>
          <w:lang w:val="en-GB"/>
        </w:rPr>
        <w:t>or a layer outside the DB</w:t>
      </w:r>
    </w:p>
    <w:p w:rsidR="00D24C54" w:rsidRDefault="00D24C54" w:rsidP="0010645A">
      <w:pPr>
        <w:pStyle w:val="Listeafsnit"/>
        <w:numPr>
          <w:ilvl w:val="2"/>
          <w:numId w:val="31"/>
        </w:numPr>
        <w:rPr>
          <w:lang w:val="en-GB"/>
        </w:rPr>
      </w:pPr>
      <w:r>
        <w:rPr>
          <w:lang w:val="en-GB"/>
        </w:rPr>
        <w:t>Also requires RLS or a layer outside the DB</w:t>
      </w:r>
    </w:p>
    <w:p w:rsidR="00D24C54" w:rsidRDefault="00D24C54" w:rsidP="0010645A">
      <w:pPr>
        <w:pStyle w:val="Listeafsnit"/>
        <w:numPr>
          <w:ilvl w:val="2"/>
          <w:numId w:val="31"/>
        </w:numPr>
        <w:rPr>
          <w:lang w:val="en-GB"/>
        </w:rPr>
      </w:pPr>
      <w:r>
        <w:rPr>
          <w:lang w:val="en-GB"/>
        </w:rPr>
        <w:t xml:space="preserve">And it is in </w:t>
      </w:r>
      <w:proofErr w:type="spellStart"/>
      <w:r w:rsidRPr="00D24C54">
        <w:rPr>
          <w:lang w:val="en-GB"/>
        </w:rPr>
        <w:t>customerattributes</w:t>
      </w:r>
      <w:proofErr w:type="spellEnd"/>
    </w:p>
    <w:p w:rsidR="00D24C54" w:rsidRDefault="00D24C54" w:rsidP="00D24C54">
      <w:pPr>
        <w:pStyle w:val="Listeafsnit"/>
        <w:numPr>
          <w:ilvl w:val="2"/>
          <w:numId w:val="32"/>
        </w:numPr>
        <w:rPr>
          <w:lang w:val="en-GB"/>
        </w:rPr>
      </w:pPr>
      <w:r>
        <w:rPr>
          <w:lang w:val="en-GB"/>
        </w:rPr>
        <w:t xml:space="preserve">Yes, the </w:t>
      </w:r>
      <w:proofErr w:type="spellStart"/>
      <w:r>
        <w:rPr>
          <w:lang w:val="en-GB"/>
        </w:rPr>
        <w:t>WebShopRole</w:t>
      </w:r>
      <w:proofErr w:type="spellEnd"/>
      <w:r>
        <w:rPr>
          <w:lang w:val="en-GB"/>
        </w:rPr>
        <w:t xml:space="preserve"> has this right and the </w:t>
      </w:r>
      <w:proofErr w:type="gramStart"/>
      <w:r>
        <w:rPr>
          <w:lang w:val="en-GB"/>
        </w:rPr>
        <w:t>customers</w:t>
      </w:r>
      <w:proofErr w:type="gramEnd"/>
      <w:r>
        <w:rPr>
          <w:lang w:val="en-GB"/>
        </w:rPr>
        <w:t xml:space="preserve"> relation contains this information.</w:t>
      </w:r>
    </w:p>
    <w:p w:rsidR="00D24C54" w:rsidRDefault="00D24C54"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allows the web-shop to specify </w:t>
      </w:r>
      <w:r w:rsidR="002E57AF">
        <w:rPr>
          <w:lang w:val="en-GB"/>
        </w:rPr>
        <w:t>the selling price of a given product.</w:t>
      </w:r>
    </w:p>
    <w:p w:rsidR="002E57AF" w:rsidRDefault="002E57AF"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w:t>
      </w:r>
      <w:proofErr w:type="spellStart"/>
      <w:r w:rsidR="00C010E4">
        <w:rPr>
          <w:lang w:val="en-GB"/>
        </w:rPr>
        <w:t>PricingPlan</w:t>
      </w:r>
      <w:proofErr w:type="spellEnd"/>
      <w:r w:rsidR="00C010E4">
        <w:rPr>
          <w:lang w:val="en-GB"/>
        </w:rPr>
        <w:t xml:space="preserve"> </w:t>
      </w:r>
      <w:r>
        <w:rPr>
          <w:lang w:val="en-GB"/>
        </w:rPr>
        <w:t xml:space="preserve">also </w:t>
      </w:r>
      <w:r w:rsidR="00C010E4">
        <w:rPr>
          <w:lang w:val="en-GB"/>
        </w:rPr>
        <w:t>allow for discounts possibly dependent on amounts</w:t>
      </w:r>
      <w:r>
        <w:rPr>
          <w:lang w:val="en-GB"/>
        </w:rPr>
        <w:t xml:space="preserve">, and a special Customer </w:t>
      </w:r>
      <w:proofErr w:type="spellStart"/>
      <w:r>
        <w:rPr>
          <w:lang w:val="en-GB"/>
        </w:rPr>
        <w:t>PricingPlan</w:t>
      </w:r>
      <w:proofErr w:type="spellEnd"/>
      <w:r>
        <w:rPr>
          <w:lang w:val="en-GB"/>
        </w:rPr>
        <w:t xml:space="preserve"> may offer further discounts, both general and at the product level (Customer </w:t>
      </w:r>
      <w:proofErr w:type="spellStart"/>
      <w:r>
        <w:rPr>
          <w:lang w:val="en-GB"/>
        </w:rPr>
        <w:t>PricingPlan</w:t>
      </w:r>
      <w:proofErr w:type="spellEnd"/>
      <w:r>
        <w:rPr>
          <w:lang w:val="en-GB"/>
        </w:rPr>
        <w:t xml:space="preserve"> not fully implemented).</w:t>
      </w:r>
    </w:p>
    <w:p w:rsidR="00D24C54" w:rsidRDefault="00F5426B" w:rsidP="00D24C54">
      <w:pPr>
        <w:pStyle w:val="Listeafsnit"/>
        <w:numPr>
          <w:ilvl w:val="2"/>
          <w:numId w:val="32"/>
        </w:numPr>
        <w:rPr>
          <w:lang w:val="en-GB"/>
        </w:rPr>
      </w:pPr>
      <w:r>
        <w:rPr>
          <w:lang w:val="en-GB"/>
        </w:rPr>
        <w:t xml:space="preserve">The </w:t>
      </w:r>
      <w:proofErr w:type="spellStart"/>
      <w:r w:rsidRPr="00F5426B">
        <w:rPr>
          <w:lang w:val="en-GB"/>
        </w:rPr>
        <w:t>netspayments</w:t>
      </w:r>
      <w:proofErr w:type="spellEnd"/>
      <w:r>
        <w:rPr>
          <w:lang w:val="en-GB"/>
        </w:rPr>
        <w:t xml:space="preserve"> relation allows for this</w:t>
      </w:r>
    </w:p>
    <w:p w:rsidR="00F5426B" w:rsidRDefault="00F5426B" w:rsidP="00D24C54">
      <w:pPr>
        <w:pStyle w:val="Listeafsnit"/>
        <w:numPr>
          <w:ilvl w:val="2"/>
          <w:numId w:val="32"/>
        </w:numPr>
        <w:rPr>
          <w:lang w:val="en-GB"/>
        </w:rPr>
      </w:pPr>
      <w:r>
        <w:rPr>
          <w:lang w:val="en-GB"/>
        </w:rPr>
        <w:t xml:space="preserve">The </w:t>
      </w:r>
      <w:proofErr w:type="spellStart"/>
      <w:r w:rsidRPr="00F5426B">
        <w:rPr>
          <w:lang w:val="en-GB"/>
        </w:rPr>
        <w:t>customerinvoices</w:t>
      </w:r>
      <w:proofErr w:type="spellEnd"/>
      <w:r>
        <w:rPr>
          <w:lang w:val="en-GB"/>
        </w:rPr>
        <w:t xml:space="preserve"> allows for this</w:t>
      </w:r>
    </w:p>
    <w:p w:rsidR="00F5426B" w:rsidRDefault="00F5426B" w:rsidP="00D24C54">
      <w:pPr>
        <w:pStyle w:val="Listeafsnit"/>
        <w:numPr>
          <w:ilvl w:val="2"/>
          <w:numId w:val="32"/>
        </w:numPr>
        <w:rPr>
          <w:lang w:val="en-GB"/>
        </w:rPr>
      </w:pPr>
      <w:r>
        <w:rPr>
          <w:lang w:val="en-GB"/>
        </w:rPr>
        <w:t>This has not been implemented</w:t>
      </w:r>
      <w:r w:rsidR="00A65B3A">
        <w:rPr>
          <w:lang w:val="en-GB"/>
        </w:rPr>
        <w:t>, and is left for future implementation, along with handling discrepancies in the</w:t>
      </w:r>
      <w:r w:rsidR="00403FF3">
        <w:rPr>
          <w:lang w:val="en-GB"/>
        </w:rPr>
        <w:t xml:space="preserve"> periodic</w:t>
      </w:r>
      <w:r w:rsidR="00A65B3A">
        <w:rPr>
          <w:lang w:val="en-GB"/>
        </w:rPr>
        <w:t xml:space="preserve"> manual warehouse count.</w:t>
      </w:r>
    </w:p>
    <w:p w:rsidR="00F5426B" w:rsidRDefault="00F5426B" w:rsidP="00D24C54">
      <w:pPr>
        <w:pStyle w:val="Listeafsnit"/>
        <w:numPr>
          <w:ilvl w:val="2"/>
          <w:numId w:val="32"/>
        </w:numPr>
        <w:rPr>
          <w:lang w:val="en-GB"/>
        </w:rPr>
      </w:pPr>
      <w:r>
        <w:rPr>
          <w:lang w:val="en-GB"/>
        </w:rPr>
        <w:t>This has not been implemented.</w:t>
      </w:r>
    </w:p>
    <w:p w:rsidR="00F5426B" w:rsidRDefault="00245587" w:rsidP="00D24C54">
      <w:pPr>
        <w:pStyle w:val="Listeafsnit"/>
        <w:numPr>
          <w:ilvl w:val="2"/>
          <w:numId w:val="32"/>
        </w:numPr>
        <w:rPr>
          <w:lang w:val="en-GB"/>
        </w:rPr>
      </w:pPr>
      <w:r>
        <w:rPr>
          <w:lang w:val="en-GB"/>
        </w:rPr>
        <w:t xml:space="preserve">Yes the </w:t>
      </w:r>
      <w:proofErr w:type="spellStart"/>
      <w:r>
        <w:rPr>
          <w:lang w:val="en-GB"/>
        </w:rPr>
        <w:t>CustomerRole</w:t>
      </w:r>
      <w:proofErr w:type="spellEnd"/>
      <w:r>
        <w:rPr>
          <w:lang w:val="en-GB"/>
        </w:rPr>
        <w:t xml:space="preserve"> has this right and all sales are logged in the DB.</w:t>
      </w:r>
    </w:p>
    <w:p w:rsidR="00B231BE" w:rsidRPr="00726372" w:rsidRDefault="005B3546" w:rsidP="00B231BE">
      <w:pPr>
        <w:pStyle w:val="Listeafsnit"/>
        <w:numPr>
          <w:ilvl w:val="2"/>
          <w:numId w:val="32"/>
        </w:numPr>
        <w:rPr>
          <w:lang w:val="en-GB"/>
        </w:rPr>
      </w:pPr>
      <w:r w:rsidRPr="00726372">
        <w:rPr>
          <w:lang w:val="en-GB"/>
        </w:rPr>
        <w:t>Please see below under performance and indexes, but this requirement cannot always be met.</w:t>
      </w:r>
    </w:p>
    <w:p w:rsidR="002C72E0" w:rsidRDefault="003218FA" w:rsidP="003218FA">
      <w:pPr>
        <w:pStyle w:val="Overskrift1"/>
        <w:rPr>
          <w:lang w:val="en-GB"/>
        </w:rPr>
      </w:pPr>
      <w:bookmarkStart w:id="22" w:name="_Toc369802509"/>
      <w:r>
        <w:rPr>
          <w:lang w:val="en-GB"/>
        </w:rPr>
        <w:lastRenderedPageBreak/>
        <w:t>Queries and views</w:t>
      </w:r>
      <w:bookmarkEnd w:id="22"/>
    </w:p>
    <w:p w:rsidR="00EB58D1" w:rsidRDefault="00820BCF" w:rsidP="00AD37E6">
      <w:pPr>
        <w:spacing w:after="0"/>
        <w:rPr>
          <w:lang w:val="en-GB"/>
        </w:rPr>
      </w:pPr>
      <w:r>
        <w:rPr>
          <w:lang w:val="en-GB"/>
        </w:rPr>
        <w:t>TODO Add EXPLAIN ANALYZE to get exact execution time and build execution tree.</w:t>
      </w:r>
    </w:p>
    <w:p w:rsidR="00EB58D1" w:rsidRDefault="00EB58D1" w:rsidP="00AD37E6">
      <w:pPr>
        <w:pStyle w:val="Overskrift2"/>
        <w:rPr>
          <w:lang w:val="en-GB"/>
        </w:rPr>
      </w:pPr>
      <w:bookmarkStart w:id="23" w:name="_Toc369802510"/>
      <w:r>
        <w:rPr>
          <w:lang w:val="en-GB"/>
        </w:rPr>
        <w:t>Best selling product</w:t>
      </w:r>
      <w:bookmarkEnd w:id="23"/>
    </w:p>
    <w:tbl>
      <w:tblPr>
        <w:tblStyle w:val="Tabel-Gitter"/>
        <w:tblW w:w="0" w:type="auto"/>
        <w:tblLook w:val="04A0"/>
      </w:tblPr>
      <w:tblGrid>
        <w:gridCol w:w="9778"/>
      </w:tblGrid>
      <w:tr w:rsidR="00EB58D1" w:rsidRPr="006472BD"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4" w:name="_Toc369802511"/>
      <w:r>
        <w:rPr>
          <w:lang w:val="en-GB"/>
        </w:rPr>
        <w:t>Example result</w:t>
      </w:r>
      <w:bookmarkEnd w:id="24"/>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5" w:name="_Toc369802512"/>
      <w:r>
        <w:rPr>
          <w:lang w:val="en-GB"/>
        </w:rPr>
        <w:t>Best selling product with name</w:t>
      </w:r>
      <w:bookmarkEnd w:id="25"/>
    </w:p>
    <w:tbl>
      <w:tblPr>
        <w:tblStyle w:val="Tabel-Gitter"/>
        <w:tblW w:w="0" w:type="auto"/>
        <w:tblLook w:val="04A0"/>
      </w:tblPr>
      <w:tblGrid>
        <w:gridCol w:w="9778"/>
      </w:tblGrid>
      <w:tr w:rsidR="0053473F" w:rsidRPr="006472BD"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6" w:name="_Toc369802513"/>
      <w:r>
        <w:rPr>
          <w:lang w:val="en-GB"/>
        </w:rPr>
        <w:t>Example result</w:t>
      </w:r>
      <w:bookmarkEnd w:id="26"/>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7" w:name="_Toc369802514"/>
      <w:r>
        <w:rPr>
          <w:lang w:val="en-GB"/>
        </w:rPr>
        <w:t>Most purchasing customer</w:t>
      </w:r>
      <w:r w:rsidR="001A6BE6">
        <w:rPr>
          <w:lang w:val="en-GB"/>
        </w:rPr>
        <w:t xml:space="preserve"> (money, no </w:t>
      </w:r>
      <w:r w:rsidR="00F620E9">
        <w:rPr>
          <w:lang w:val="en-GB"/>
        </w:rPr>
        <w:t>quantity discount</w:t>
      </w:r>
      <w:r w:rsidR="001A6BE6">
        <w:rPr>
          <w:lang w:val="en-GB"/>
        </w:rPr>
        <w:t>)</w:t>
      </w:r>
      <w:bookmarkEnd w:id="27"/>
    </w:p>
    <w:tbl>
      <w:tblPr>
        <w:tblStyle w:val="Tabel-Gitter"/>
        <w:tblW w:w="0" w:type="auto"/>
        <w:tblLook w:val="04A0"/>
      </w:tblPr>
      <w:tblGrid>
        <w:gridCol w:w="9778"/>
      </w:tblGrid>
      <w:tr w:rsidR="004817E4" w:rsidRPr="006472BD"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28" w:name="_Toc369802515"/>
      <w:r>
        <w:rPr>
          <w:lang w:val="en-GB"/>
        </w:rPr>
        <w:t>Example result</w:t>
      </w:r>
      <w:bookmarkEnd w:id="28"/>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29" w:name="_Toc369802516"/>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29"/>
    </w:p>
    <w:tbl>
      <w:tblPr>
        <w:tblStyle w:val="Tabel-Gitter"/>
        <w:tblW w:w="0" w:type="auto"/>
        <w:tblLook w:val="04A0"/>
      </w:tblPr>
      <w:tblGrid>
        <w:gridCol w:w="9778"/>
      </w:tblGrid>
      <w:tr w:rsidR="00641408" w:rsidRPr="006472BD"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0" w:name="_Toc369802517"/>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0"/>
    </w:p>
    <w:tbl>
      <w:tblPr>
        <w:tblStyle w:val="Tabel-Gitter"/>
        <w:tblW w:w="0" w:type="auto"/>
        <w:tblLook w:val="04A0"/>
      </w:tblPr>
      <w:tblGrid>
        <w:gridCol w:w="9778"/>
      </w:tblGrid>
      <w:tr w:rsidR="00451BAE" w:rsidRPr="006472BD" w:rsidTr="00451BAE">
        <w:tc>
          <w:tcPr>
            <w:tcW w:w="9778" w:type="dxa"/>
          </w:tcPr>
          <w:p w:rsidR="00CE61D8" w:rsidRPr="00CE61D8" w:rsidRDefault="00984975" w:rsidP="00CE61D8">
            <w:pPr>
              <w:rPr>
                <w:rFonts w:ascii="Courier New" w:hAnsi="Courier New" w:cs="Courier New"/>
                <w:lang w:val="en-GB"/>
              </w:rPr>
            </w:pPr>
            <w:r>
              <w:rPr>
                <w:rFonts w:ascii="Courier New" w:hAnsi="Courier New" w:cs="Courier New"/>
                <w:lang w:val="en-GB"/>
              </w:rPr>
              <w:t xml:space="preserve">WITH </w:t>
            </w:r>
            <w:proofErr w:type="spellStart"/>
            <w:r>
              <w:rPr>
                <w:rFonts w:ascii="Courier New" w:hAnsi="Courier New" w:cs="Courier New"/>
                <w:lang w:val="en-GB"/>
              </w:rPr>
              <w:t>tempdata</w:t>
            </w:r>
            <w:proofErr w:type="spellEnd"/>
            <w:r>
              <w:rPr>
                <w:rFonts w:ascii="Courier New" w:hAnsi="Courier New" w:cs="Courier New"/>
                <w:lang w:val="en-GB"/>
              </w:rPr>
              <w:t xml:space="preserve"> AS (</w:t>
            </w:r>
            <w:r w:rsidR="00CE61D8" w:rsidRPr="00CE61D8">
              <w:rPr>
                <w:rFonts w:ascii="Courier New" w:hAnsi="Courier New" w:cs="Courier New"/>
                <w:lang w:val="en-GB"/>
              </w:rPr>
              <w:t xml:space="preserve">SELECT </w:t>
            </w:r>
            <w:proofErr w:type="spellStart"/>
            <w:r w:rsidR="00CE61D8" w:rsidRPr="00CE61D8">
              <w:rPr>
                <w:rFonts w:ascii="Courier New" w:hAnsi="Courier New" w:cs="Courier New"/>
                <w:lang w:val="en-GB"/>
              </w:rPr>
              <w:t>webshopid</w:t>
            </w:r>
            <w:proofErr w:type="spellEnd"/>
            <w:r w:rsidR="00CE61D8" w:rsidRPr="00CE61D8">
              <w:rPr>
                <w:rFonts w:ascii="Courier New" w:hAnsi="Courier New" w:cs="Courier New"/>
                <w:lang w:val="en-GB"/>
              </w:rPr>
              <w:t xml:space="preserve">, </w:t>
            </w:r>
            <w:proofErr w:type="spellStart"/>
            <w:r w:rsidR="00CE61D8" w:rsidRPr="00CE61D8">
              <w:rPr>
                <w:rFonts w:ascii="Courier New" w:hAnsi="Courier New" w:cs="Courier New"/>
                <w:lang w:val="en-GB"/>
              </w:rPr>
              <w:t>productid</w:t>
            </w:r>
            <w:proofErr w:type="spellEnd"/>
            <w:r w:rsidR="00CE61D8" w:rsidRPr="00CE61D8">
              <w:rPr>
                <w:rFonts w:ascii="Courier New" w:hAnsi="Courier New" w:cs="Courier New"/>
                <w:lang w:val="en-GB"/>
              </w:rPr>
              <w:t xml:space="preserve">, (((p1.price - p1.price*p1.discount/100) - (p2.price - </w:t>
            </w:r>
            <w:r w:rsidR="00CE61D8" w:rsidRPr="00CE61D8">
              <w:rPr>
                <w:rFonts w:ascii="Courier New" w:hAnsi="Courier New" w:cs="Courier New"/>
                <w:lang w:val="en-GB"/>
              </w:rPr>
              <w:lastRenderedPageBreak/>
              <w:t xml:space="preserve">p2.price*p2.discount/100))/(p2.price - p2.price*p2.discount/100))*100 AS profit FROM </w:t>
            </w:r>
            <w:proofErr w:type="spellStart"/>
            <w:r w:rsidR="00CE61D8" w:rsidRPr="00CE61D8">
              <w:rPr>
                <w:rFonts w:ascii="Courier New" w:hAnsi="Courier New" w:cs="Courier New"/>
                <w:lang w:val="en-GB"/>
              </w:rPr>
              <w:t>webshopcarries</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p1 ON p1.id=</w:t>
            </w:r>
            <w:proofErr w:type="spellStart"/>
            <w:r w:rsidR="00CE61D8" w:rsidRPr="00CE61D8">
              <w:rPr>
                <w:rFonts w:ascii="Courier New" w:hAnsi="Courier New" w:cs="Courier New"/>
                <w:lang w:val="en-GB"/>
              </w:rPr>
              <w:t>webshopcarries.wpricingplanid</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p2 ON p2.id=</w:t>
            </w:r>
            <w:proofErr w:type="spellStart"/>
            <w:r w:rsidR="00CE61D8" w:rsidRPr="00CE61D8">
              <w:rPr>
                <w:rFonts w:ascii="Courier New" w:hAnsi="Courier New" w:cs="Courier New"/>
                <w:lang w:val="en-GB"/>
              </w:rPr>
              <w:t>webshopcarries.ppricingplanid</w:t>
            </w:r>
            <w:proofErr w:type="spellEnd"/>
            <w:r>
              <w:rPr>
                <w:rFonts w:ascii="Courier New" w:hAnsi="Courier New" w:cs="Courier New"/>
                <w:lang w:val="en-GB"/>
              </w:rPr>
              <w:t xml:space="preserve">) </w:t>
            </w:r>
          </w:p>
          <w:p w:rsidR="00451BAE" w:rsidRPr="00CE61D8" w:rsidRDefault="00CE61D8" w:rsidP="00984975">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tc>
      </w:tr>
    </w:tbl>
    <w:p w:rsidR="00451BAE" w:rsidRPr="00451BAE" w:rsidRDefault="003C5ABE" w:rsidP="00451BAE">
      <w:pPr>
        <w:rPr>
          <w:lang w:val="en-GB"/>
        </w:rPr>
      </w:pPr>
      <w:r>
        <w:rPr>
          <w:lang w:val="en-GB"/>
        </w:rPr>
        <w:lastRenderedPageBreak/>
        <w:t>Only 10 first found is show to reduce result. Remove Limit 10 to see all</w:t>
      </w:r>
    </w:p>
    <w:p w:rsidR="00451BAE" w:rsidRDefault="00451BAE" w:rsidP="00451BAE">
      <w:pPr>
        <w:pStyle w:val="Overskrift3"/>
        <w:rPr>
          <w:lang w:val="en-GB"/>
        </w:rPr>
      </w:pPr>
      <w:bookmarkStart w:id="31" w:name="_Toc369802518"/>
      <w:r>
        <w:rPr>
          <w:lang w:val="en-GB"/>
        </w:rPr>
        <w:t>Example result</w:t>
      </w:r>
      <w:bookmarkEnd w:id="31"/>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8D36CC">
      <w:pPr>
        <w:spacing w:after="0"/>
        <w:rPr>
          <w:lang w:val="en-GB"/>
        </w:rPr>
      </w:pPr>
    </w:p>
    <w:p w:rsidR="008D36CC" w:rsidRDefault="008D36CC" w:rsidP="008D36CC">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the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340AB8" w:rsidRDefault="00340AB8" w:rsidP="00340AB8">
      <w:pPr>
        <w:pStyle w:val="Overskrift2"/>
        <w:rPr>
          <w:lang w:val="en-GB"/>
        </w:rPr>
      </w:pPr>
      <w:bookmarkStart w:id="32" w:name="_Toc369802519"/>
      <w:r>
        <w:rPr>
          <w:lang w:val="en-GB"/>
        </w:rPr>
        <w:t>Products not sold for over 1 month</w:t>
      </w:r>
      <w:bookmarkEnd w:id="32"/>
    </w:p>
    <w:tbl>
      <w:tblPr>
        <w:tblStyle w:val="Tabel-Gitter"/>
        <w:tblW w:w="0" w:type="auto"/>
        <w:tblLook w:val="04A0"/>
      </w:tblPr>
      <w:tblGrid>
        <w:gridCol w:w="9778"/>
      </w:tblGrid>
      <w:tr w:rsidR="00641408" w:rsidRPr="006472BD"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3" w:name="_Toc369802520"/>
      <w:r>
        <w:rPr>
          <w:lang w:val="en-GB"/>
        </w:rPr>
        <w:t>Wholesaler profit</w:t>
      </w:r>
      <w:bookmarkEnd w:id="33"/>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bookmarkStart w:id="34" w:name="_Toc369802521"/>
      <w:r>
        <w:rPr>
          <w:lang w:val="en-GB"/>
        </w:rPr>
        <w:t>Invoice view</w:t>
      </w:r>
      <w:bookmarkEnd w:id="34"/>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6472BD" w:rsidTr="00657075">
        <w:tc>
          <w:tcPr>
            <w:tcW w:w="9778" w:type="dxa"/>
          </w:tcPr>
          <w:p w:rsidR="00657075" w:rsidRDefault="00657075" w:rsidP="00EB58D1">
            <w:pPr>
              <w:rPr>
                <w:lang w:val="en-GB"/>
              </w:rPr>
            </w:pPr>
            <w:r>
              <w:rPr>
                <w:lang w:val="en-GB"/>
              </w:rPr>
              <w:t xml:space="preserve">CREATE VIEW </w:t>
            </w:r>
            <w:proofErr w:type="spellStart"/>
            <w:r>
              <w:rPr>
                <w:lang w:val="en-GB"/>
              </w:rPr>
              <w:t>customerinvoicewithamount</w:t>
            </w:r>
            <w:proofErr w:type="spellEnd"/>
            <w:r>
              <w:rPr>
                <w:lang w:val="en-GB"/>
              </w:rPr>
              <w:t xml:space="preserve"> AS </w:t>
            </w:r>
          </w:p>
          <w:p w:rsidR="00657075" w:rsidRDefault="00206AC2" w:rsidP="00EB58D1">
            <w:pPr>
              <w:rPr>
                <w:lang w:val="en-GB"/>
              </w:rPr>
            </w:pPr>
            <w:r w:rsidRPr="00206AC2">
              <w:rPr>
                <w:lang w:val="en-GB"/>
              </w:rPr>
              <w:t xml:space="preserve">SELECT </w:t>
            </w:r>
            <w:proofErr w:type="spellStart"/>
            <w:r w:rsidRPr="00206AC2">
              <w:rPr>
                <w:lang w:val="en-GB"/>
              </w:rPr>
              <w:t>invoiceno</w:t>
            </w:r>
            <w:proofErr w:type="spellEnd"/>
            <w:r w:rsidRPr="00206AC2">
              <w:rPr>
                <w:lang w:val="en-GB"/>
              </w:rPr>
              <w:t xml:space="preserve">, </w:t>
            </w:r>
            <w:proofErr w:type="spellStart"/>
            <w:r w:rsidR="004D1A1D" w:rsidRPr="00206AC2">
              <w:rPr>
                <w:lang w:val="en-GB"/>
              </w:rPr>
              <w:t>invoicedate</w:t>
            </w:r>
            <w:proofErr w:type="spellEnd"/>
            <w:r w:rsidR="004D1A1D" w:rsidRPr="00206AC2">
              <w:rPr>
                <w:lang w:val="en-GB"/>
              </w:rPr>
              <w:t xml:space="preserve">, </w:t>
            </w:r>
            <w:proofErr w:type="spellStart"/>
            <w:r w:rsidR="004D1A1D" w:rsidRPr="00206AC2">
              <w:rPr>
                <w:lang w:val="en-GB"/>
              </w:rPr>
              <w:t>paybefore</w:t>
            </w:r>
            <w:proofErr w:type="spellEnd"/>
            <w:r w:rsidR="004D1A1D" w:rsidRPr="00206AC2">
              <w:rPr>
                <w:lang w:val="en-GB"/>
              </w:rPr>
              <w:t>, paid</w:t>
            </w:r>
            <w:r w:rsidRPr="00206AC2">
              <w:rPr>
                <w:lang w:val="en-GB"/>
              </w:rPr>
              <w:t xml:space="preserve">, </w:t>
            </w:r>
            <w:proofErr w:type="spellStart"/>
            <w:r w:rsidRPr="00206AC2">
              <w:rPr>
                <w:lang w:val="en-GB"/>
              </w:rPr>
              <w:t>op.price</w:t>
            </w:r>
            <w:proofErr w:type="spellEnd"/>
            <w:r w:rsidRPr="00206AC2">
              <w:rPr>
                <w:lang w:val="en-GB"/>
              </w:rPr>
              <w:t xml:space="preserve"> as amount FROM (SELECT </w:t>
            </w:r>
            <w:proofErr w:type="spellStart"/>
            <w:r w:rsidRPr="00206AC2">
              <w:rPr>
                <w:lang w:val="en-GB"/>
              </w:rPr>
              <w:t>orderid</w:t>
            </w:r>
            <w:proofErr w:type="spellEnd"/>
            <w:r w:rsidRPr="00206AC2">
              <w:rPr>
                <w:lang w:val="en-GB"/>
              </w:rPr>
              <w:t xml:space="preserve">, SUM(price - price*discount/100) price FROM </w:t>
            </w:r>
            <w:proofErr w:type="spellStart"/>
            <w:r w:rsidRPr="00206AC2">
              <w:rPr>
                <w:lang w:val="en-GB"/>
              </w:rPr>
              <w:t>customerorderproducts</w:t>
            </w:r>
            <w:proofErr w:type="spellEnd"/>
            <w:r w:rsidRPr="00206AC2">
              <w:rPr>
                <w:lang w:val="en-GB"/>
              </w:rPr>
              <w:t xml:space="preserve"> INNER JOIN </w:t>
            </w:r>
            <w:proofErr w:type="spellStart"/>
            <w:r w:rsidRPr="00206AC2">
              <w:rPr>
                <w:lang w:val="en-GB"/>
              </w:rPr>
              <w:t>pricingplans</w:t>
            </w:r>
            <w:proofErr w:type="spellEnd"/>
            <w:r w:rsidRPr="00206AC2">
              <w:rPr>
                <w:lang w:val="en-GB"/>
              </w:rPr>
              <w:t xml:space="preserve"> ON pricingplans.id=</w:t>
            </w:r>
            <w:proofErr w:type="spellStart"/>
            <w:r w:rsidRPr="00206AC2">
              <w:rPr>
                <w:lang w:val="en-GB"/>
              </w:rPr>
              <w:t>customerorderproducts.priceingplanid</w:t>
            </w:r>
            <w:proofErr w:type="spellEnd"/>
            <w:r w:rsidRPr="00206AC2">
              <w:rPr>
                <w:lang w:val="en-GB"/>
              </w:rPr>
              <w:t xml:space="preserve"> GROUP BY </w:t>
            </w:r>
            <w:proofErr w:type="spellStart"/>
            <w:r w:rsidRPr="00206AC2">
              <w:rPr>
                <w:lang w:val="en-GB"/>
              </w:rPr>
              <w:t>orderid</w:t>
            </w:r>
            <w:proofErr w:type="spellEnd"/>
            <w:r w:rsidRPr="00206AC2">
              <w:rPr>
                <w:lang w:val="en-GB"/>
              </w:rPr>
              <w:t xml:space="preserve">) op INNER JOIN </w:t>
            </w:r>
            <w:proofErr w:type="spellStart"/>
            <w:r w:rsidRPr="00206AC2">
              <w:rPr>
                <w:lang w:val="en-GB"/>
              </w:rPr>
              <w:t>customerorders</w:t>
            </w:r>
            <w:proofErr w:type="spellEnd"/>
            <w:r w:rsidRPr="00206AC2">
              <w:rPr>
                <w:lang w:val="en-GB"/>
              </w:rPr>
              <w:t xml:space="preserve"> ON </w:t>
            </w:r>
            <w:proofErr w:type="spellStart"/>
            <w:r w:rsidRPr="00206AC2">
              <w:rPr>
                <w:lang w:val="en-GB"/>
              </w:rPr>
              <w:t>op.orderid</w:t>
            </w:r>
            <w:proofErr w:type="spellEnd"/>
            <w:r w:rsidRPr="00206AC2">
              <w:rPr>
                <w:lang w:val="en-GB"/>
              </w:rPr>
              <w:t>=</w:t>
            </w:r>
            <w:proofErr w:type="spellStart"/>
            <w:r w:rsidRPr="00206AC2">
              <w:rPr>
                <w:lang w:val="en-GB"/>
              </w:rPr>
              <w:t>customerorders.orderid</w:t>
            </w:r>
            <w:proofErr w:type="spellEnd"/>
            <w:r w:rsidRPr="00206AC2">
              <w:rPr>
                <w:lang w:val="en-GB"/>
              </w:rPr>
              <w:t xml:space="preserve"> INNER JOIN </w:t>
            </w:r>
            <w:proofErr w:type="spellStart"/>
            <w:r w:rsidRPr="00206AC2">
              <w:rPr>
                <w:lang w:val="en-GB"/>
              </w:rPr>
              <w:t>customerinvoices</w:t>
            </w:r>
            <w:proofErr w:type="spellEnd"/>
            <w:r w:rsidRPr="00206AC2">
              <w:rPr>
                <w:lang w:val="en-GB"/>
              </w:rPr>
              <w:t xml:space="preserve"> ON </w:t>
            </w:r>
            <w:proofErr w:type="spellStart"/>
            <w:r w:rsidRPr="00206AC2">
              <w:rPr>
                <w:lang w:val="en-GB"/>
              </w:rPr>
              <w:t>customerorders.invoiceid</w:t>
            </w:r>
            <w:proofErr w:type="spellEnd"/>
            <w:r w:rsidRPr="00206AC2">
              <w:rPr>
                <w:lang w:val="en-GB"/>
              </w:rPr>
              <w:t>=</w:t>
            </w:r>
            <w:proofErr w:type="spellStart"/>
            <w:r w:rsidRPr="00206AC2">
              <w:rPr>
                <w:lang w:val="en-GB"/>
              </w:rPr>
              <w:t>customerinvoices.invoiceno</w:t>
            </w:r>
            <w:proofErr w:type="spellEnd"/>
            <w:r w:rsidRPr="00206AC2">
              <w:rPr>
                <w:lang w:val="en-GB"/>
              </w:rPr>
              <w:t>;</w:t>
            </w:r>
          </w:p>
        </w:tc>
      </w:tr>
    </w:tbl>
    <w:p w:rsidR="00657075" w:rsidRDefault="00657075" w:rsidP="004D1A1D">
      <w:pPr>
        <w:spacing w:after="0"/>
        <w:rPr>
          <w:lang w:val="en-GB"/>
        </w:rPr>
      </w:pPr>
    </w:p>
    <w:p w:rsidR="004D1A1D" w:rsidRDefault="004D1A1D" w:rsidP="004D1A1D">
      <w:pPr>
        <w:spacing w:after="0"/>
        <w:rPr>
          <w:lang w:val="en-GB"/>
        </w:rPr>
      </w:pPr>
      <w:r>
        <w:rPr>
          <w:lang w:val="en-GB"/>
        </w:rPr>
        <w:t>This can then be used as</w:t>
      </w:r>
    </w:p>
    <w:tbl>
      <w:tblPr>
        <w:tblStyle w:val="Tabel-Gitter"/>
        <w:tblW w:w="0" w:type="auto"/>
        <w:tblLook w:val="04A0"/>
      </w:tblPr>
      <w:tblGrid>
        <w:gridCol w:w="9778"/>
      </w:tblGrid>
      <w:tr w:rsidR="004D1A1D" w:rsidRPr="006472BD" w:rsidTr="004D1A1D">
        <w:tc>
          <w:tcPr>
            <w:tcW w:w="9778" w:type="dxa"/>
          </w:tcPr>
          <w:p w:rsidR="004D1A1D" w:rsidRDefault="004D1A1D" w:rsidP="004D1A1D">
            <w:pPr>
              <w:rPr>
                <w:lang w:val="en-GB"/>
              </w:rPr>
            </w:pPr>
            <w:r>
              <w:rPr>
                <w:lang w:val="en-GB"/>
              </w:rPr>
              <w:lastRenderedPageBreak/>
              <w:t xml:space="preserve">SELECT </w:t>
            </w:r>
            <w:proofErr w:type="spellStart"/>
            <w:r w:rsidRPr="00206AC2">
              <w:rPr>
                <w:lang w:val="en-GB"/>
              </w:rPr>
              <w:t>invoicedate</w:t>
            </w:r>
            <w:proofErr w:type="spellEnd"/>
            <w:r w:rsidRPr="00206AC2">
              <w:rPr>
                <w:lang w:val="en-GB"/>
              </w:rPr>
              <w:t xml:space="preserve">, </w:t>
            </w:r>
            <w:proofErr w:type="spellStart"/>
            <w:r w:rsidRPr="00206AC2">
              <w:rPr>
                <w:lang w:val="en-GB"/>
              </w:rPr>
              <w:t>paybefore</w:t>
            </w:r>
            <w:proofErr w:type="spellEnd"/>
            <w:r w:rsidRPr="00206AC2">
              <w:rPr>
                <w:lang w:val="en-GB"/>
              </w:rPr>
              <w:t>, paid</w:t>
            </w:r>
            <w:r>
              <w:rPr>
                <w:lang w:val="en-GB"/>
              </w:rPr>
              <w:t xml:space="preserve">, amount FROM </w:t>
            </w:r>
            <w:proofErr w:type="spellStart"/>
            <w:r>
              <w:rPr>
                <w:lang w:val="en-GB"/>
              </w:rPr>
              <w:t>customerinvoicewithamount</w:t>
            </w:r>
            <w:proofErr w:type="spellEnd"/>
            <w:r>
              <w:rPr>
                <w:lang w:val="en-GB"/>
              </w:rPr>
              <w:t xml:space="preserve"> WHERE </w:t>
            </w:r>
            <w:proofErr w:type="spellStart"/>
            <w:r w:rsidRPr="00206AC2">
              <w:rPr>
                <w:lang w:val="en-GB"/>
              </w:rPr>
              <w:t>invoiceno</w:t>
            </w:r>
            <w:proofErr w:type="spellEnd"/>
            <w:r>
              <w:rPr>
                <w:lang w:val="en-GB"/>
              </w:rPr>
              <w:t>=145;</w:t>
            </w:r>
          </w:p>
        </w:tc>
      </w:tr>
    </w:tbl>
    <w:p w:rsidR="004D1A1D" w:rsidRDefault="004D1A1D" w:rsidP="004D1A1D">
      <w:pPr>
        <w:spacing w:after="0"/>
        <w:rPr>
          <w:lang w:val="en-GB"/>
        </w:rPr>
      </w:pPr>
    </w:p>
    <w:p w:rsidR="00ED593C" w:rsidRPr="00EB58D1" w:rsidRDefault="00ED593C" w:rsidP="004D1A1D">
      <w:pPr>
        <w:spacing w:after="0"/>
        <w:rPr>
          <w:lang w:val="en-GB"/>
        </w:rPr>
      </w:pPr>
      <w:r>
        <w:rPr>
          <w:lang w:val="en-GB"/>
        </w:rPr>
        <w:t>A simple addition of more JOINs to add the tables for order confirmation and delivery would allow the retrieval of all order information in one select</w:t>
      </w:r>
      <w:r w:rsidR="00F0014F">
        <w:rPr>
          <w:lang w:val="en-GB"/>
        </w:rPr>
        <w:t xml:space="preserve">, and as this is often done when presenting a customer with their previous </w:t>
      </w:r>
      <w:r w:rsidR="0005364D">
        <w:rPr>
          <w:lang w:val="en-GB"/>
        </w:rPr>
        <w:t>purchases this is a useful view. This view may be found in the MDD file.</w:t>
      </w:r>
    </w:p>
    <w:p w:rsidR="002C72E0" w:rsidRDefault="002C72E0" w:rsidP="003218FA">
      <w:pPr>
        <w:pStyle w:val="Overskrift1"/>
        <w:rPr>
          <w:lang w:val="en-GB"/>
        </w:rPr>
      </w:pPr>
      <w:bookmarkStart w:id="35" w:name="_Toc369802522"/>
      <w:r w:rsidRPr="009D4C50">
        <w:rPr>
          <w:lang w:val="en-GB"/>
        </w:rPr>
        <w:t>Performance and indexes</w:t>
      </w:r>
      <w:bookmarkEnd w:id="35"/>
    </w:p>
    <w:p w:rsidR="009024C2" w:rsidRPr="009024C2" w:rsidRDefault="009024C2" w:rsidP="009024C2">
      <w:pPr>
        <w:rPr>
          <w:lang w:val="en-GB"/>
        </w:rPr>
      </w:pPr>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36" w:name="_Toc369802523"/>
      <w:r w:rsidRPr="009D4C50">
        <w:rPr>
          <w:lang w:val="en-GB"/>
        </w:rPr>
        <w:t>Transactions</w:t>
      </w:r>
      <w:bookmarkEnd w:id="36"/>
    </w:p>
    <w:p w:rsidR="002C72E0" w:rsidRPr="009D4C50" w:rsidRDefault="002C72E0" w:rsidP="002C72E0">
      <w:pPr>
        <w:spacing w:after="0"/>
        <w:rPr>
          <w:lang w:val="en-GB"/>
        </w:rPr>
      </w:pPr>
    </w:p>
    <w:p w:rsidR="002C72E0" w:rsidRDefault="002C72E0" w:rsidP="002C72E0">
      <w:pPr>
        <w:spacing w:after="0"/>
        <w:rPr>
          <w:lang w:val="en-GB"/>
        </w:rPr>
      </w:pPr>
    </w:p>
    <w:p w:rsidR="002B0537" w:rsidRPr="009D4C50" w:rsidRDefault="002B0537" w:rsidP="002C72E0">
      <w:pPr>
        <w:spacing w:after="0"/>
        <w:rPr>
          <w:lang w:val="en-GB"/>
        </w:rPr>
      </w:pPr>
    </w:p>
    <w:p w:rsidR="0015020C" w:rsidRDefault="00FD33E0" w:rsidP="00FD33E0">
      <w:pPr>
        <w:pStyle w:val="Overskrift1"/>
        <w:rPr>
          <w:lang w:val="en-GB"/>
        </w:rPr>
      </w:pPr>
      <w:bookmarkStart w:id="37" w:name="_Toc369802524"/>
      <w:r>
        <w:rPr>
          <w:lang w:val="en-GB"/>
        </w:rPr>
        <w:t>Appendix</w:t>
      </w:r>
      <w:bookmarkEnd w:id="37"/>
    </w:p>
    <w:p w:rsidR="00FD33E0" w:rsidRPr="009D4C50" w:rsidRDefault="00FD33E0" w:rsidP="002C72E0">
      <w:pPr>
        <w:spacing w:after="0"/>
        <w:rPr>
          <w:lang w:val="en-GB"/>
        </w:rPr>
      </w:pPr>
    </w:p>
    <w:p w:rsidR="0015020C" w:rsidRDefault="009445FF" w:rsidP="009445FF">
      <w:pPr>
        <w:pStyle w:val="Overskrift2"/>
        <w:rPr>
          <w:lang w:val="en-GB"/>
        </w:rPr>
      </w:pPr>
      <w:bookmarkStart w:id="38" w:name="_Toc369802525"/>
      <w:r>
        <w:rPr>
          <w:lang w:val="en-GB"/>
        </w:rPr>
        <w:t>Installation manual</w:t>
      </w:r>
      <w:bookmarkEnd w:id="38"/>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lastRenderedPageBreak/>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p w:rsidR="003D1676" w:rsidRDefault="003D1676" w:rsidP="003D1676">
      <w:pPr>
        <w:pStyle w:val="Overskrift2"/>
        <w:rPr>
          <w:lang w:val="en-GB"/>
        </w:rPr>
      </w:pPr>
      <w:bookmarkStart w:id="39" w:name="_Toc369802526"/>
      <w:r>
        <w:rPr>
          <w:lang w:val="en-GB"/>
        </w:rPr>
        <w:t>Tool</w:t>
      </w:r>
      <w:bookmarkEnd w:id="39"/>
    </w:p>
    <w:p w:rsidR="003D1676" w:rsidRDefault="003D1676" w:rsidP="003D1676">
      <w:pPr>
        <w:rPr>
          <w:lang w:val="en-GB"/>
        </w:rPr>
      </w:pPr>
      <w:r>
        <w:rPr>
          <w:lang w:val="en-GB"/>
        </w:rPr>
        <w:t>The tool is a windows .NET application based on version 3.5, and will generate a text file with insert statements containing the following:</w:t>
      </w:r>
    </w:p>
    <w:p w:rsidR="004923C3" w:rsidRPr="003D1676" w:rsidRDefault="00322DA9" w:rsidP="003D1676">
      <w:pPr>
        <w:pStyle w:val="Listeafsnit"/>
        <w:numPr>
          <w:ilvl w:val="0"/>
          <w:numId w:val="29"/>
        </w:numPr>
        <w:spacing w:after="0"/>
      </w:pPr>
      <w:r w:rsidRPr="003D1676">
        <w:rPr>
          <w:lang w:val="en-US"/>
        </w:rPr>
        <w:t>100000 products</w:t>
      </w:r>
    </w:p>
    <w:p w:rsidR="004923C3" w:rsidRPr="003D1676" w:rsidRDefault="00322DA9" w:rsidP="003D1676">
      <w:pPr>
        <w:numPr>
          <w:ilvl w:val="0"/>
          <w:numId w:val="29"/>
        </w:numPr>
        <w:spacing w:after="0"/>
      </w:pPr>
      <w:r w:rsidRPr="003D1676">
        <w:rPr>
          <w:lang w:val="en-US"/>
        </w:rPr>
        <w:t xml:space="preserve">5000 </w:t>
      </w:r>
      <w:proofErr w:type="spellStart"/>
      <w:r w:rsidRPr="003D1676">
        <w:rPr>
          <w:lang w:val="en-US"/>
        </w:rPr>
        <w:t>productlines</w:t>
      </w:r>
      <w:proofErr w:type="spellEnd"/>
      <w:r w:rsidRPr="003D1676">
        <w:rPr>
          <w:lang w:val="en-US"/>
        </w:rPr>
        <w:t xml:space="preserve"> + 1 no-line</w:t>
      </w:r>
    </w:p>
    <w:p w:rsidR="004923C3" w:rsidRPr="003D1676" w:rsidRDefault="00322DA9" w:rsidP="003D1676">
      <w:pPr>
        <w:numPr>
          <w:ilvl w:val="0"/>
          <w:numId w:val="29"/>
        </w:numPr>
        <w:spacing w:after="0"/>
      </w:pPr>
      <w:r w:rsidRPr="003D1676">
        <w:rPr>
          <w:lang w:val="en-US"/>
        </w:rPr>
        <w:t>20 brands + 1 no-brand</w:t>
      </w:r>
    </w:p>
    <w:p w:rsidR="004923C3" w:rsidRPr="003D1676" w:rsidRDefault="00322DA9" w:rsidP="003D1676">
      <w:pPr>
        <w:numPr>
          <w:ilvl w:val="0"/>
          <w:numId w:val="29"/>
        </w:numPr>
        <w:spacing w:after="0"/>
        <w:rPr>
          <w:lang w:val="en-GB"/>
        </w:rPr>
      </w:pPr>
      <w:r w:rsidRPr="003D1676">
        <w:rPr>
          <w:lang w:val="en-US"/>
        </w:rPr>
        <w:t>All products has size 0 - 79 (XXS - XXXL)</w:t>
      </w:r>
    </w:p>
    <w:p w:rsidR="004923C3" w:rsidRPr="003D1676" w:rsidRDefault="00322DA9" w:rsidP="003D1676">
      <w:pPr>
        <w:numPr>
          <w:ilvl w:val="0"/>
          <w:numId w:val="29"/>
        </w:numPr>
        <w:spacing w:after="0"/>
        <w:rPr>
          <w:lang w:val="en-GB"/>
        </w:rPr>
      </w:pPr>
      <w:r w:rsidRPr="003D1676">
        <w:rPr>
          <w:lang w:val="en-US"/>
        </w:rPr>
        <w:t xml:space="preserve">All products </w:t>
      </w:r>
      <w:proofErr w:type="spellStart"/>
      <w:r w:rsidRPr="003D1676">
        <w:rPr>
          <w:lang w:val="en-US"/>
        </w:rPr>
        <w:t>hsa</w:t>
      </w:r>
      <w:proofErr w:type="spellEnd"/>
      <w:r w:rsidRPr="003D1676">
        <w:rPr>
          <w:lang w:val="en-US"/>
        </w:rPr>
        <w:t xml:space="preserve"> a </w:t>
      </w:r>
      <w:proofErr w:type="spellStart"/>
      <w:r w:rsidRPr="003D1676">
        <w:rPr>
          <w:lang w:val="en-US"/>
        </w:rPr>
        <w:t>colour</w:t>
      </w:r>
      <w:proofErr w:type="spellEnd"/>
      <w:r w:rsidRPr="003D1676">
        <w:rPr>
          <w:lang w:val="en-US"/>
        </w:rPr>
        <w:t xml:space="preserve"> ("red", "white", "green", "blue", "</w:t>
      </w:r>
      <w:proofErr w:type="spellStart"/>
      <w:r w:rsidRPr="003D1676">
        <w:rPr>
          <w:lang w:val="en-US"/>
        </w:rPr>
        <w:t>lightblue</w:t>
      </w:r>
      <w:proofErr w:type="spellEnd"/>
      <w:r w:rsidRPr="003D1676">
        <w:rPr>
          <w:lang w:val="en-US"/>
        </w:rPr>
        <w:t>", "</w:t>
      </w:r>
      <w:proofErr w:type="spellStart"/>
      <w:r w:rsidRPr="003D1676">
        <w:rPr>
          <w:lang w:val="en-US"/>
        </w:rPr>
        <w:t>baige</w:t>
      </w:r>
      <w:proofErr w:type="spellEnd"/>
      <w:r w:rsidRPr="003D1676">
        <w:rPr>
          <w:lang w:val="en-US"/>
        </w:rPr>
        <w:t>", "black", "</w:t>
      </w:r>
      <w:proofErr w:type="spellStart"/>
      <w:r w:rsidRPr="003D1676">
        <w:rPr>
          <w:lang w:val="en-US"/>
        </w:rPr>
        <w:t>multicoloured</w:t>
      </w:r>
      <w:proofErr w:type="spellEnd"/>
      <w:r w:rsidRPr="003D1676">
        <w:rPr>
          <w:lang w:val="en-US"/>
        </w:rPr>
        <w:t>")</w:t>
      </w:r>
    </w:p>
    <w:p w:rsidR="004923C3" w:rsidRPr="003D1676" w:rsidRDefault="00322DA9" w:rsidP="003D1676">
      <w:pPr>
        <w:numPr>
          <w:ilvl w:val="0"/>
          <w:numId w:val="29"/>
        </w:numPr>
        <w:spacing w:after="0"/>
      </w:pPr>
      <w:r w:rsidRPr="003D1676">
        <w:rPr>
          <w:lang w:val="en-US"/>
        </w:rPr>
        <w:t xml:space="preserve">10 </w:t>
      </w:r>
      <w:proofErr w:type="spellStart"/>
      <w:r w:rsidRPr="003D1676">
        <w:rPr>
          <w:lang w:val="en-US"/>
        </w:rPr>
        <w:t>manufactorers</w:t>
      </w:r>
      <w:proofErr w:type="spellEnd"/>
      <w:r w:rsidRPr="003D1676">
        <w:rPr>
          <w:lang w:val="en-US"/>
        </w:rPr>
        <w:t xml:space="preserve"> with random currency</w:t>
      </w:r>
    </w:p>
    <w:p w:rsidR="004923C3" w:rsidRPr="003D1676" w:rsidRDefault="00322DA9" w:rsidP="003D1676">
      <w:pPr>
        <w:numPr>
          <w:ilvl w:val="0"/>
          <w:numId w:val="29"/>
        </w:numPr>
        <w:spacing w:after="0"/>
      </w:pPr>
      <w:r w:rsidRPr="003D1676">
        <w:rPr>
          <w:lang w:val="en-US"/>
        </w:rPr>
        <w:t>10000 pricing plans without discount</w:t>
      </w:r>
    </w:p>
    <w:p w:rsidR="004923C3" w:rsidRPr="003D1676" w:rsidRDefault="00322DA9" w:rsidP="003D1676">
      <w:pPr>
        <w:numPr>
          <w:ilvl w:val="0"/>
          <w:numId w:val="29"/>
        </w:numPr>
        <w:spacing w:after="0"/>
      </w:pPr>
      <w:r w:rsidRPr="003D1676">
        <w:rPr>
          <w:lang w:val="en-US"/>
        </w:rPr>
        <w:t>10000 pricing plans with discount</w:t>
      </w:r>
    </w:p>
    <w:p w:rsidR="004923C3" w:rsidRPr="003D1676" w:rsidRDefault="00322DA9" w:rsidP="003D1676">
      <w:pPr>
        <w:numPr>
          <w:ilvl w:val="0"/>
          <w:numId w:val="29"/>
        </w:numPr>
        <w:spacing w:after="0"/>
        <w:rPr>
          <w:lang w:val="en-GB"/>
        </w:rPr>
      </w:pPr>
      <w:r w:rsidRPr="003D1676">
        <w:rPr>
          <w:lang w:val="en-US"/>
        </w:rPr>
        <w:t>2000 of the pricing plans has quantity discounts.</w:t>
      </w:r>
    </w:p>
    <w:p w:rsidR="004923C3" w:rsidRPr="003D1676" w:rsidRDefault="00322DA9" w:rsidP="003D1676">
      <w:pPr>
        <w:numPr>
          <w:ilvl w:val="0"/>
          <w:numId w:val="29"/>
        </w:numPr>
        <w:spacing w:after="0"/>
        <w:rPr>
          <w:lang w:val="en-GB"/>
        </w:rPr>
      </w:pPr>
      <w:r w:rsidRPr="003D1676">
        <w:rPr>
          <w:lang w:val="en-US"/>
        </w:rPr>
        <w:t xml:space="preserve">Each product is produced by 1 or 2 </w:t>
      </w:r>
      <w:proofErr w:type="spellStart"/>
      <w:r w:rsidRPr="003D1676">
        <w:rPr>
          <w:lang w:val="en-US"/>
        </w:rPr>
        <w:t>manufactorers</w:t>
      </w:r>
      <w:proofErr w:type="spellEnd"/>
      <w:r w:rsidRPr="003D1676">
        <w:rPr>
          <w:lang w:val="en-US"/>
        </w:rPr>
        <w:t xml:space="preserve"> with random pricing plans.</w:t>
      </w:r>
    </w:p>
    <w:p w:rsidR="004923C3" w:rsidRPr="003D1676" w:rsidRDefault="00322DA9" w:rsidP="003D1676">
      <w:pPr>
        <w:numPr>
          <w:ilvl w:val="0"/>
          <w:numId w:val="29"/>
        </w:numPr>
        <w:spacing w:after="0"/>
        <w:rPr>
          <w:lang w:val="en-GB"/>
        </w:rPr>
      </w:pPr>
      <w:r w:rsidRPr="003D1676">
        <w:rPr>
          <w:lang w:val="en-US"/>
        </w:rPr>
        <w:t xml:space="preserve">Each product has been </w:t>
      </w:r>
      <w:proofErr w:type="spellStart"/>
      <w:r w:rsidRPr="003D1676">
        <w:rPr>
          <w:lang w:val="en-US"/>
        </w:rPr>
        <w:t>belivered</w:t>
      </w:r>
      <w:proofErr w:type="spellEnd"/>
      <w:r w:rsidRPr="003D1676">
        <w:rPr>
          <w:lang w:val="en-US"/>
        </w:rPr>
        <w:t xml:space="preserve"> between 1 and 15 times and in each order is between 1 and 10 products</w:t>
      </w:r>
    </w:p>
    <w:p w:rsidR="004923C3" w:rsidRPr="003D1676" w:rsidRDefault="00322DA9" w:rsidP="003D1676">
      <w:pPr>
        <w:numPr>
          <w:ilvl w:val="0"/>
          <w:numId w:val="29"/>
        </w:numPr>
        <w:spacing w:after="0"/>
      </w:pPr>
      <w:r w:rsidRPr="003D1676">
        <w:rPr>
          <w:lang w:val="en-US"/>
        </w:rPr>
        <w:t xml:space="preserve">There are 60 </w:t>
      </w:r>
      <w:proofErr w:type="spellStart"/>
      <w:r w:rsidRPr="003D1676">
        <w:rPr>
          <w:lang w:val="en-US"/>
        </w:rPr>
        <w:t>webshops</w:t>
      </w:r>
      <w:proofErr w:type="spellEnd"/>
      <w:r w:rsidRPr="003D1676">
        <w:rPr>
          <w:lang w:val="en-US"/>
        </w:rPr>
        <w:t xml:space="preserve"> </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carries between 1000 and 10000 products</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has between 50 and 1000 customers</w:t>
      </w:r>
    </w:p>
    <w:p w:rsidR="004923C3" w:rsidRPr="003D1676" w:rsidRDefault="00322DA9" w:rsidP="003D1676">
      <w:pPr>
        <w:numPr>
          <w:ilvl w:val="0"/>
          <w:numId w:val="29"/>
        </w:numPr>
        <w:spacing w:after="0"/>
        <w:rPr>
          <w:lang w:val="en-GB"/>
        </w:rPr>
      </w:pPr>
      <w:r w:rsidRPr="003D1676">
        <w:rPr>
          <w:lang w:val="en-US"/>
        </w:rPr>
        <w:t>Each customer has purchased between 0 and 100 products.</w:t>
      </w:r>
    </w:p>
    <w:p w:rsidR="004923C3" w:rsidRPr="003D1676" w:rsidRDefault="00322DA9" w:rsidP="003D1676">
      <w:pPr>
        <w:numPr>
          <w:ilvl w:val="0"/>
          <w:numId w:val="29"/>
        </w:numPr>
        <w:spacing w:after="0"/>
        <w:rPr>
          <w:lang w:val="en-GB"/>
        </w:rPr>
      </w:pPr>
      <w:r w:rsidRPr="003D1676">
        <w:rPr>
          <w:lang w:val="en-US"/>
        </w:rPr>
        <w:t>Each order from the customer consists of between 1 and 10 products.</w:t>
      </w:r>
    </w:p>
    <w:p w:rsidR="004923C3" w:rsidRPr="003D1676" w:rsidRDefault="00322DA9" w:rsidP="003D1676">
      <w:pPr>
        <w:numPr>
          <w:ilvl w:val="0"/>
          <w:numId w:val="29"/>
        </w:numPr>
        <w:spacing w:after="0"/>
        <w:rPr>
          <w:lang w:val="en-GB"/>
        </w:rPr>
      </w:pPr>
      <w:r w:rsidRPr="003D1676">
        <w:rPr>
          <w:lang w:val="en-US"/>
        </w:rPr>
        <w:t>Each product is purchased in a quantity of 1 to 3 units</w:t>
      </w:r>
      <w:r w:rsidRPr="003D1676">
        <w:rPr>
          <w:lang w:val="en-GB"/>
        </w:rPr>
        <w:t xml:space="preserve"> </w:t>
      </w:r>
    </w:p>
    <w:p w:rsidR="003D1676" w:rsidRDefault="003D1676" w:rsidP="003D1676">
      <w:pPr>
        <w:spacing w:after="0"/>
        <w:rPr>
          <w:lang w:val="en-GB"/>
        </w:rPr>
      </w:pPr>
    </w:p>
    <w:p w:rsidR="003D1676" w:rsidRDefault="003D1676" w:rsidP="003D1676">
      <w:pPr>
        <w:spacing w:after="0"/>
        <w:rPr>
          <w:lang w:val="en-GB"/>
        </w:rPr>
      </w:pPr>
      <w:r>
        <w:rPr>
          <w:lang w:val="en-GB"/>
        </w:rPr>
        <w:t>The file is approximately 130MB, and may naturally be moved to a non-windows PC via e.g. an USB stick.</w:t>
      </w:r>
    </w:p>
    <w:p w:rsidR="003D1676" w:rsidRDefault="003D1676" w:rsidP="003D1676">
      <w:pPr>
        <w:spacing w:after="0"/>
        <w:rPr>
          <w:lang w:val="en-GB"/>
        </w:rPr>
      </w:pPr>
    </w:p>
    <w:p w:rsidR="003D1676" w:rsidRPr="003D1676" w:rsidRDefault="003D1676" w:rsidP="003D1676">
      <w:pPr>
        <w:spacing w:after="0"/>
        <w:rPr>
          <w:lang w:val="en-GB"/>
        </w:rPr>
      </w:pPr>
      <w:r>
        <w:rPr>
          <w:lang w:val="en-GB"/>
        </w:rPr>
        <w:t xml:space="preserve">The file generates specific insert statements, and thereby bypasses the two triggers used to maintain the </w:t>
      </w:r>
      <w:proofErr w:type="spellStart"/>
      <w:r>
        <w:rPr>
          <w:lang w:val="en-GB"/>
        </w:rPr>
        <w:t>instock</w:t>
      </w:r>
      <w:proofErr w:type="spellEnd"/>
      <w:r>
        <w:rPr>
          <w:lang w:val="en-GB"/>
        </w:rPr>
        <w:t xml:space="preserve"> attribute of products. This is important for performance reasons, as the creation of the database would otherwise take much longer. An early experiment shows that importing the data takes more </w:t>
      </w:r>
      <w:proofErr w:type="gramStart"/>
      <w:r>
        <w:rPr>
          <w:lang w:val="en-GB"/>
        </w:rPr>
        <w:t xml:space="preserve">than </w:t>
      </w:r>
      <w:r w:rsidR="00F17677">
        <w:rPr>
          <w:lang w:val="en-GB"/>
        </w:rPr>
        <w:t xml:space="preserve"> 1</w:t>
      </w:r>
      <w:proofErr w:type="gramEnd"/>
      <w:r w:rsidR="00F17677">
        <w:rPr>
          <w:lang w:val="en-GB"/>
        </w:rPr>
        <w:t xml:space="preserve"> hour</w:t>
      </w:r>
      <w:r>
        <w:rPr>
          <w:lang w:val="en-GB"/>
        </w:rPr>
        <w:t xml:space="preserve">, if the same principle as </w:t>
      </w:r>
      <w:r w:rsidRPr="003D1676">
        <w:rPr>
          <w:lang w:val="en-GB"/>
        </w:rPr>
        <w:t>miniproject_create1.sql</w:t>
      </w:r>
      <w:r>
        <w:rPr>
          <w:lang w:val="en-GB"/>
        </w:rPr>
        <w:t xml:space="preserve"> is used.</w:t>
      </w:r>
    </w:p>
    <w:sectPr w:rsidR="003D1676" w:rsidRPr="003D1676" w:rsidSect="004A670C">
      <w:headerReference w:type="default"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370" w:rsidRDefault="00F46370" w:rsidP="004F077A">
      <w:pPr>
        <w:spacing w:after="0" w:line="240" w:lineRule="auto"/>
      </w:pPr>
      <w:r>
        <w:separator/>
      </w:r>
    </w:p>
  </w:endnote>
  <w:endnote w:type="continuationSeparator" w:id="0">
    <w:p w:rsidR="00F46370" w:rsidRDefault="00F46370"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A86" w:rsidRDefault="00086A86" w:rsidP="004F077A">
    <w:pPr>
      <w:pStyle w:val="Sidehoved"/>
    </w:pPr>
    <w:r>
      <w:t xml:space="preserve">Annelise </w:t>
    </w:r>
    <w:proofErr w:type="spellStart"/>
    <w:r>
      <w:t>Kajhøj</w:t>
    </w:r>
    <w:proofErr w:type="spellEnd"/>
  </w:p>
  <w:p w:rsidR="00086A86" w:rsidRDefault="00086A86"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3B0532">
            <w:rPr>
              <w:noProof/>
            </w:rPr>
            <w:t>7</w:t>
          </w:r>
        </w:fldSimple>
      </w:sdtContent>
    </w:sdt>
  </w:p>
  <w:p w:rsidR="00086A86" w:rsidRDefault="00086A86">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370" w:rsidRDefault="00F46370" w:rsidP="004F077A">
      <w:pPr>
        <w:spacing w:after="0" w:line="240" w:lineRule="auto"/>
      </w:pPr>
      <w:r>
        <w:separator/>
      </w:r>
    </w:p>
  </w:footnote>
  <w:footnote w:type="continuationSeparator" w:id="0">
    <w:p w:rsidR="00F46370" w:rsidRDefault="00F46370"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A86" w:rsidRPr="007C0EB9" w:rsidRDefault="00086A86" w:rsidP="004F077A">
    <w:pPr>
      <w:pStyle w:val="Sidehoved"/>
      <w:rPr>
        <w:lang w:val="en-US"/>
      </w:rPr>
    </w:pPr>
    <w:r w:rsidRPr="007C0EB9">
      <w:rPr>
        <w:lang w:val="en-US"/>
      </w:rPr>
      <w:t>Database Management Systems</w:t>
    </w:r>
  </w:p>
  <w:p w:rsidR="00086A86" w:rsidRPr="007C0EB9" w:rsidRDefault="00086A86"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086A86" w:rsidRPr="007C0EB9" w:rsidRDefault="00086A86" w:rsidP="004F077A">
    <w:pPr>
      <w:pStyle w:val="Sidehoved"/>
      <w:rPr>
        <w:lang w:val="en-US"/>
      </w:rPr>
    </w:pPr>
    <w:r>
      <w:rPr>
        <w:lang w:val="en-US"/>
      </w:rPr>
      <w:t>Version: 1</w:t>
    </w:r>
  </w:p>
  <w:p w:rsidR="00086A86" w:rsidRDefault="00086A86">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02582F"/>
    <w:multiLevelType w:val="multilevel"/>
    <w:tmpl w:val="F4CA9DF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6B70C69"/>
    <w:multiLevelType w:val="multilevel"/>
    <w:tmpl w:val="B4522D3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5">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4B71A60"/>
    <w:multiLevelType w:val="multilevel"/>
    <w:tmpl w:val="0E82EFD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4.%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665936D6"/>
    <w:multiLevelType w:val="multilevel"/>
    <w:tmpl w:val="A83A2D8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76608B2"/>
    <w:multiLevelType w:val="hybridMultilevel"/>
    <w:tmpl w:val="82AA5988"/>
    <w:lvl w:ilvl="0" w:tplc="FDA8E2F6">
      <w:start w:val="1"/>
      <w:numFmt w:val="bullet"/>
      <w:lvlText w:val="•"/>
      <w:lvlJc w:val="left"/>
      <w:pPr>
        <w:tabs>
          <w:tab w:val="num" w:pos="720"/>
        </w:tabs>
        <w:ind w:left="720" w:hanging="360"/>
      </w:pPr>
      <w:rPr>
        <w:rFonts w:ascii="Arial" w:hAnsi="Arial" w:hint="default"/>
      </w:rPr>
    </w:lvl>
    <w:lvl w:ilvl="1" w:tplc="817CD0FA" w:tentative="1">
      <w:start w:val="1"/>
      <w:numFmt w:val="bullet"/>
      <w:lvlText w:val="•"/>
      <w:lvlJc w:val="left"/>
      <w:pPr>
        <w:tabs>
          <w:tab w:val="num" w:pos="1440"/>
        </w:tabs>
        <w:ind w:left="1440" w:hanging="360"/>
      </w:pPr>
      <w:rPr>
        <w:rFonts w:ascii="Arial" w:hAnsi="Arial" w:hint="default"/>
      </w:rPr>
    </w:lvl>
    <w:lvl w:ilvl="2" w:tplc="A3CC3886" w:tentative="1">
      <w:start w:val="1"/>
      <w:numFmt w:val="bullet"/>
      <w:lvlText w:val="•"/>
      <w:lvlJc w:val="left"/>
      <w:pPr>
        <w:tabs>
          <w:tab w:val="num" w:pos="2160"/>
        </w:tabs>
        <w:ind w:left="2160" w:hanging="360"/>
      </w:pPr>
      <w:rPr>
        <w:rFonts w:ascii="Arial" w:hAnsi="Arial" w:hint="default"/>
      </w:rPr>
    </w:lvl>
    <w:lvl w:ilvl="3" w:tplc="CC6003A6" w:tentative="1">
      <w:start w:val="1"/>
      <w:numFmt w:val="bullet"/>
      <w:lvlText w:val="•"/>
      <w:lvlJc w:val="left"/>
      <w:pPr>
        <w:tabs>
          <w:tab w:val="num" w:pos="2880"/>
        </w:tabs>
        <w:ind w:left="2880" w:hanging="360"/>
      </w:pPr>
      <w:rPr>
        <w:rFonts w:ascii="Arial" w:hAnsi="Arial" w:hint="default"/>
      </w:rPr>
    </w:lvl>
    <w:lvl w:ilvl="4" w:tplc="5538C3E4" w:tentative="1">
      <w:start w:val="1"/>
      <w:numFmt w:val="bullet"/>
      <w:lvlText w:val="•"/>
      <w:lvlJc w:val="left"/>
      <w:pPr>
        <w:tabs>
          <w:tab w:val="num" w:pos="3600"/>
        </w:tabs>
        <w:ind w:left="3600" w:hanging="360"/>
      </w:pPr>
      <w:rPr>
        <w:rFonts w:ascii="Arial" w:hAnsi="Arial" w:hint="default"/>
      </w:rPr>
    </w:lvl>
    <w:lvl w:ilvl="5" w:tplc="7FBCB9C8" w:tentative="1">
      <w:start w:val="1"/>
      <w:numFmt w:val="bullet"/>
      <w:lvlText w:val="•"/>
      <w:lvlJc w:val="left"/>
      <w:pPr>
        <w:tabs>
          <w:tab w:val="num" w:pos="4320"/>
        </w:tabs>
        <w:ind w:left="4320" w:hanging="360"/>
      </w:pPr>
      <w:rPr>
        <w:rFonts w:ascii="Arial" w:hAnsi="Arial" w:hint="default"/>
      </w:rPr>
    </w:lvl>
    <w:lvl w:ilvl="6" w:tplc="A202AC86" w:tentative="1">
      <w:start w:val="1"/>
      <w:numFmt w:val="bullet"/>
      <w:lvlText w:val="•"/>
      <w:lvlJc w:val="left"/>
      <w:pPr>
        <w:tabs>
          <w:tab w:val="num" w:pos="5040"/>
        </w:tabs>
        <w:ind w:left="5040" w:hanging="360"/>
      </w:pPr>
      <w:rPr>
        <w:rFonts w:ascii="Arial" w:hAnsi="Arial" w:hint="default"/>
      </w:rPr>
    </w:lvl>
    <w:lvl w:ilvl="7" w:tplc="072C8BCC" w:tentative="1">
      <w:start w:val="1"/>
      <w:numFmt w:val="bullet"/>
      <w:lvlText w:val="•"/>
      <w:lvlJc w:val="left"/>
      <w:pPr>
        <w:tabs>
          <w:tab w:val="num" w:pos="5760"/>
        </w:tabs>
        <w:ind w:left="5760" w:hanging="360"/>
      </w:pPr>
      <w:rPr>
        <w:rFonts w:ascii="Arial" w:hAnsi="Arial" w:hint="default"/>
      </w:rPr>
    </w:lvl>
    <w:lvl w:ilvl="8" w:tplc="AC5E1702" w:tentative="1">
      <w:start w:val="1"/>
      <w:numFmt w:val="bullet"/>
      <w:lvlText w:val="•"/>
      <w:lvlJc w:val="left"/>
      <w:pPr>
        <w:tabs>
          <w:tab w:val="num" w:pos="6480"/>
        </w:tabs>
        <w:ind w:left="6480" w:hanging="360"/>
      </w:pPr>
      <w:rPr>
        <w:rFonts w:ascii="Arial" w:hAnsi="Arial" w:hint="default"/>
      </w:rPr>
    </w:lvl>
  </w:abstractNum>
  <w:abstractNum w:abstractNumId="26">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2"/>
  </w:num>
  <w:num w:numId="3">
    <w:abstractNumId w:val="8"/>
  </w:num>
  <w:num w:numId="4">
    <w:abstractNumId w:val="11"/>
  </w:num>
  <w:num w:numId="5">
    <w:abstractNumId w:val="15"/>
  </w:num>
  <w:num w:numId="6">
    <w:abstractNumId w:val="9"/>
  </w:num>
  <w:num w:numId="7">
    <w:abstractNumId w:val="29"/>
  </w:num>
  <w:num w:numId="8">
    <w:abstractNumId w:val="1"/>
  </w:num>
  <w:num w:numId="9">
    <w:abstractNumId w:val="7"/>
  </w:num>
  <w:num w:numId="10">
    <w:abstractNumId w:val="10"/>
  </w:num>
  <w:num w:numId="11">
    <w:abstractNumId w:val="26"/>
  </w:num>
  <w:num w:numId="12">
    <w:abstractNumId w:val="21"/>
  </w:num>
  <w:num w:numId="13">
    <w:abstractNumId w:val="5"/>
  </w:num>
  <w:num w:numId="14">
    <w:abstractNumId w:val="27"/>
  </w:num>
  <w:num w:numId="15">
    <w:abstractNumId w:val="31"/>
  </w:num>
  <w:num w:numId="16">
    <w:abstractNumId w:val="30"/>
  </w:num>
  <w:num w:numId="17">
    <w:abstractNumId w:val="22"/>
  </w:num>
  <w:num w:numId="18">
    <w:abstractNumId w:val="4"/>
  </w:num>
  <w:num w:numId="19">
    <w:abstractNumId w:val="17"/>
  </w:num>
  <w:num w:numId="20">
    <w:abstractNumId w:val="20"/>
  </w:num>
  <w:num w:numId="21">
    <w:abstractNumId w:val="3"/>
  </w:num>
  <w:num w:numId="22">
    <w:abstractNumId w:val="13"/>
  </w:num>
  <w:num w:numId="23">
    <w:abstractNumId w:val="19"/>
  </w:num>
  <w:num w:numId="24">
    <w:abstractNumId w:val="28"/>
  </w:num>
  <w:num w:numId="25">
    <w:abstractNumId w:val="0"/>
  </w:num>
  <w:num w:numId="26">
    <w:abstractNumId w:val="16"/>
  </w:num>
  <w:num w:numId="27">
    <w:abstractNumId w:val="14"/>
  </w:num>
  <w:num w:numId="28">
    <w:abstractNumId w:val="18"/>
  </w:num>
  <w:num w:numId="29">
    <w:abstractNumId w:val="25"/>
  </w:num>
  <w:num w:numId="30">
    <w:abstractNumId w:val="24"/>
  </w:num>
  <w:num w:numId="31">
    <w:abstractNumId w:val="6"/>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44EC"/>
    <w:rsid w:val="00017D89"/>
    <w:rsid w:val="00026C29"/>
    <w:rsid w:val="0004645B"/>
    <w:rsid w:val="000508DA"/>
    <w:rsid w:val="0005364D"/>
    <w:rsid w:val="0006028F"/>
    <w:rsid w:val="00060E15"/>
    <w:rsid w:val="00061494"/>
    <w:rsid w:val="00062D52"/>
    <w:rsid w:val="000636C0"/>
    <w:rsid w:val="00064BD3"/>
    <w:rsid w:val="0008583E"/>
    <w:rsid w:val="00086A86"/>
    <w:rsid w:val="000B3C49"/>
    <w:rsid w:val="000B5BF7"/>
    <w:rsid w:val="000C011B"/>
    <w:rsid w:val="000C0D42"/>
    <w:rsid w:val="000C24DB"/>
    <w:rsid w:val="000D0077"/>
    <w:rsid w:val="000F5727"/>
    <w:rsid w:val="00103B65"/>
    <w:rsid w:val="001061DC"/>
    <w:rsid w:val="0010645A"/>
    <w:rsid w:val="00107F5B"/>
    <w:rsid w:val="00115555"/>
    <w:rsid w:val="00117E5C"/>
    <w:rsid w:val="001219BC"/>
    <w:rsid w:val="0015020C"/>
    <w:rsid w:val="0016664C"/>
    <w:rsid w:val="00175058"/>
    <w:rsid w:val="001775D7"/>
    <w:rsid w:val="00181FFC"/>
    <w:rsid w:val="00183900"/>
    <w:rsid w:val="001A6BE6"/>
    <w:rsid w:val="001A7920"/>
    <w:rsid w:val="001C3D3C"/>
    <w:rsid w:val="00202169"/>
    <w:rsid w:val="00206107"/>
    <w:rsid w:val="00206AC2"/>
    <w:rsid w:val="00236B42"/>
    <w:rsid w:val="0023700F"/>
    <w:rsid w:val="00245587"/>
    <w:rsid w:val="002525F4"/>
    <w:rsid w:val="00276241"/>
    <w:rsid w:val="00294C4C"/>
    <w:rsid w:val="002B0537"/>
    <w:rsid w:val="002B0EBB"/>
    <w:rsid w:val="002B5757"/>
    <w:rsid w:val="002C579E"/>
    <w:rsid w:val="002C72E0"/>
    <w:rsid w:val="002C73B3"/>
    <w:rsid w:val="002D09FA"/>
    <w:rsid w:val="002D3199"/>
    <w:rsid w:val="002E57AF"/>
    <w:rsid w:val="002E624A"/>
    <w:rsid w:val="00300E83"/>
    <w:rsid w:val="00304E30"/>
    <w:rsid w:val="003056A1"/>
    <w:rsid w:val="0030793C"/>
    <w:rsid w:val="003218FA"/>
    <w:rsid w:val="00322DA9"/>
    <w:rsid w:val="00324B1C"/>
    <w:rsid w:val="00331B52"/>
    <w:rsid w:val="003406FD"/>
    <w:rsid w:val="00340AB8"/>
    <w:rsid w:val="00342057"/>
    <w:rsid w:val="00343998"/>
    <w:rsid w:val="00363B8F"/>
    <w:rsid w:val="00364CAE"/>
    <w:rsid w:val="00383488"/>
    <w:rsid w:val="0038457B"/>
    <w:rsid w:val="003852A9"/>
    <w:rsid w:val="00393674"/>
    <w:rsid w:val="003A65AA"/>
    <w:rsid w:val="003A6EBD"/>
    <w:rsid w:val="003B0532"/>
    <w:rsid w:val="003B1DE0"/>
    <w:rsid w:val="003B425B"/>
    <w:rsid w:val="003C2C7C"/>
    <w:rsid w:val="003C36BE"/>
    <w:rsid w:val="003C5ABE"/>
    <w:rsid w:val="003D1676"/>
    <w:rsid w:val="003E3AFD"/>
    <w:rsid w:val="00402B15"/>
    <w:rsid w:val="00403FF3"/>
    <w:rsid w:val="00404D4A"/>
    <w:rsid w:val="00420CA7"/>
    <w:rsid w:val="00424022"/>
    <w:rsid w:val="00424939"/>
    <w:rsid w:val="00451BAE"/>
    <w:rsid w:val="0045397F"/>
    <w:rsid w:val="00454F7C"/>
    <w:rsid w:val="00456E6F"/>
    <w:rsid w:val="00470DFA"/>
    <w:rsid w:val="00474707"/>
    <w:rsid w:val="004817E4"/>
    <w:rsid w:val="00482D18"/>
    <w:rsid w:val="004923C3"/>
    <w:rsid w:val="004A670C"/>
    <w:rsid w:val="004D1A1D"/>
    <w:rsid w:val="004F077A"/>
    <w:rsid w:val="004F4F0D"/>
    <w:rsid w:val="005012E9"/>
    <w:rsid w:val="00513CB3"/>
    <w:rsid w:val="00516435"/>
    <w:rsid w:val="0053109C"/>
    <w:rsid w:val="0053473F"/>
    <w:rsid w:val="005423C3"/>
    <w:rsid w:val="005459AB"/>
    <w:rsid w:val="00551930"/>
    <w:rsid w:val="005563D7"/>
    <w:rsid w:val="00564649"/>
    <w:rsid w:val="00565DB3"/>
    <w:rsid w:val="005700D8"/>
    <w:rsid w:val="00575F35"/>
    <w:rsid w:val="0058072C"/>
    <w:rsid w:val="00583D0B"/>
    <w:rsid w:val="00584023"/>
    <w:rsid w:val="00586BA8"/>
    <w:rsid w:val="0059282B"/>
    <w:rsid w:val="005A7262"/>
    <w:rsid w:val="005B1E17"/>
    <w:rsid w:val="005B3546"/>
    <w:rsid w:val="005C73F8"/>
    <w:rsid w:val="005D3E09"/>
    <w:rsid w:val="005D5D8B"/>
    <w:rsid w:val="005E2226"/>
    <w:rsid w:val="005F03B8"/>
    <w:rsid w:val="005F60AF"/>
    <w:rsid w:val="0061012E"/>
    <w:rsid w:val="00623999"/>
    <w:rsid w:val="00637EA3"/>
    <w:rsid w:val="00641250"/>
    <w:rsid w:val="00641408"/>
    <w:rsid w:val="0064187E"/>
    <w:rsid w:val="00642168"/>
    <w:rsid w:val="006472BD"/>
    <w:rsid w:val="00655A68"/>
    <w:rsid w:val="00657075"/>
    <w:rsid w:val="00660942"/>
    <w:rsid w:val="00671419"/>
    <w:rsid w:val="006742D4"/>
    <w:rsid w:val="00675785"/>
    <w:rsid w:val="00685171"/>
    <w:rsid w:val="00692C98"/>
    <w:rsid w:val="006A53D9"/>
    <w:rsid w:val="006B741A"/>
    <w:rsid w:val="006C22ED"/>
    <w:rsid w:val="006C75E9"/>
    <w:rsid w:val="006D0B5F"/>
    <w:rsid w:val="006D733D"/>
    <w:rsid w:val="006E3817"/>
    <w:rsid w:val="006F1340"/>
    <w:rsid w:val="006F2299"/>
    <w:rsid w:val="007008A7"/>
    <w:rsid w:val="00726372"/>
    <w:rsid w:val="007276BA"/>
    <w:rsid w:val="00745AF4"/>
    <w:rsid w:val="00753D8E"/>
    <w:rsid w:val="007553D5"/>
    <w:rsid w:val="00774541"/>
    <w:rsid w:val="007832D0"/>
    <w:rsid w:val="0079204B"/>
    <w:rsid w:val="00793BA1"/>
    <w:rsid w:val="007967CD"/>
    <w:rsid w:val="007B0419"/>
    <w:rsid w:val="007D11EF"/>
    <w:rsid w:val="007E1746"/>
    <w:rsid w:val="007F18A6"/>
    <w:rsid w:val="0080429E"/>
    <w:rsid w:val="00820BCF"/>
    <w:rsid w:val="00827A46"/>
    <w:rsid w:val="0083104C"/>
    <w:rsid w:val="00865419"/>
    <w:rsid w:val="00872251"/>
    <w:rsid w:val="00875647"/>
    <w:rsid w:val="00882096"/>
    <w:rsid w:val="00883DF8"/>
    <w:rsid w:val="0089602A"/>
    <w:rsid w:val="008B31F0"/>
    <w:rsid w:val="008D2D12"/>
    <w:rsid w:val="008D36CC"/>
    <w:rsid w:val="008E23CF"/>
    <w:rsid w:val="009007BA"/>
    <w:rsid w:val="009024C2"/>
    <w:rsid w:val="00902A79"/>
    <w:rsid w:val="00905678"/>
    <w:rsid w:val="00914F37"/>
    <w:rsid w:val="009171FE"/>
    <w:rsid w:val="009243BC"/>
    <w:rsid w:val="00932514"/>
    <w:rsid w:val="00934F13"/>
    <w:rsid w:val="009445FF"/>
    <w:rsid w:val="00947F3D"/>
    <w:rsid w:val="00955582"/>
    <w:rsid w:val="0097539A"/>
    <w:rsid w:val="00984975"/>
    <w:rsid w:val="00994DE7"/>
    <w:rsid w:val="009B57E6"/>
    <w:rsid w:val="009C3FCC"/>
    <w:rsid w:val="009C69AB"/>
    <w:rsid w:val="009D4C50"/>
    <w:rsid w:val="009F753B"/>
    <w:rsid w:val="00A031FA"/>
    <w:rsid w:val="00A1247A"/>
    <w:rsid w:val="00A21390"/>
    <w:rsid w:val="00A234EF"/>
    <w:rsid w:val="00A2469C"/>
    <w:rsid w:val="00A26F33"/>
    <w:rsid w:val="00A56003"/>
    <w:rsid w:val="00A61F28"/>
    <w:rsid w:val="00A65B3A"/>
    <w:rsid w:val="00A730C3"/>
    <w:rsid w:val="00A8119D"/>
    <w:rsid w:val="00A8383C"/>
    <w:rsid w:val="00AA178F"/>
    <w:rsid w:val="00AA50A6"/>
    <w:rsid w:val="00AA7BC2"/>
    <w:rsid w:val="00AA7FC5"/>
    <w:rsid w:val="00AB4BE6"/>
    <w:rsid w:val="00AC553B"/>
    <w:rsid w:val="00AC7134"/>
    <w:rsid w:val="00AD2208"/>
    <w:rsid w:val="00AD37E6"/>
    <w:rsid w:val="00AF6478"/>
    <w:rsid w:val="00B231BE"/>
    <w:rsid w:val="00B408F6"/>
    <w:rsid w:val="00B446A3"/>
    <w:rsid w:val="00B53107"/>
    <w:rsid w:val="00B70C7B"/>
    <w:rsid w:val="00B7649C"/>
    <w:rsid w:val="00B8089D"/>
    <w:rsid w:val="00B80E7C"/>
    <w:rsid w:val="00B81E1A"/>
    <w:rsid w:val="00B93198"/>
    <w:rsid w:val="00B97529"/>
    <w:rsid w:val="00BB7225"/>
    <w:rsid w:val="00BC6197"/>
    <w:rsid w:val="00BD4580"/>
    <w:rsid w:val="00BF3F67"/>
    <w:rsid w:val="00BF4D42"/>
    <w:rsid w:val="00C010E4"/>
    <w:rsid w:val="00C06479"/>
    <w:rsid w:val="00C15028"/>
    <w:rsid w:val="00C15A56"/>
    <w:rsid w:val="00C31B82"/>
    <w:rsid w:val="00C34180"/>
    <w:rsid w:val="00C343AA"/>
    <w:rsid w:val="00C34E53"/>
    <w:rsid w:val="00C377C5"/>
    <w:rsid w:val="00C7396F"/>
    <w:rsid w:val="00C75F2B"/>
    <w:rsid w:val="00C77F7B"/>
    <w:rsid w:val="00C81A23"/>
    <w:rsid w:val="00C82B33"/>
    <w:rsid w:val="00C85A53"/>
    <w:rsid w:val="00C96BED"/>
    <w:rsid w:val="00CA62FA"/>
    <w:rsid w:val="00CC08B5"/>
    <w:rsid w:val="00CC1D2A"/>
    <w:rsid w:val="00CC4B5E"/>
    <w:rsid w:val="00CC67BF"/>
    <w:rsid w:val="00CD59D0"/>
    <w:rsid w:val="00CD6F41"/>
    <w:rsid w:val="00CD773B"/>
    <w:rsid w:val="00CE61D8"/>
    <w:rsid w:val="00CF4742"/>
    <w:rsid w:val="00D03A66"/>
    <w:rsid w:val="00D076C5"/>
    <w:rsid w:val="00D16AEC"/>
    <w:rsid w:val="00D2244C"/>
    <w:rsid w:val="00D24C54"/>
    <w:rsid w:val="00D27D36"/>
    <w:rsid w:val="00D52827"/>
    <w:rsid w:val="00D56760"/>
    <w:rsid w:val="00D7779B"/>
    <w:rsid w:val="00D861D8"/>
    <w:rsid w:val="00DA07D8"/>
    <w:rsid w:val="00DA5975"/>
    <w:rsid w:val="00DC3C66"/>
    <w:rsid w:val="00DD26D5"/>
    <w:rsid w:val="00DD2A6D"/>
    <w:rsid w:val="00DD32AF"/>
    <w:rsid w:val="00DD369B"/>
    <w:rsid w:val="00DE02C4"/>
    <w:rsid w:val="00DE235F"/>
    <w:rsid w:val="00DF14C1"/>
    <w:rsid w:val="00E04E7E"/>
    <w:rsid w:val="00E32030"/>
    <w:rsid w:val="00E419FF"/>
    <w:rsid w:val="00E44546"/>
    <w:rsid w:val="00E44DB1"/>
    <w:rsid w:val="00E62E3C"/>
    <w:rsid w:val="00E64A9A"/>
    <w:rsid w:val="00E746BC"/>
    <w:rsid w:val="00E77A2C"/>
    <w:rsid w:val="00E77CF6"/>
    <w:rsid w:val="00E877D8"/>
    <w:rsid w:val="00E90249"/>
    <w:rsid w:val="00E938DE"/>
    <w:rsid w:val="00E97043"/>
    <w:rsid w:val="00EB112D"/>
    <w:rsid w:val="00EB2223"/>
    <w:rsid w:val="00EB58D1"/>
    <w:rsid w:val="00EC758A"/>
    <w:rsid w:val="00ED593C"/>
    <w:rsid w:val="00EE1D1B"/>
    <w:rsid w:val="00EE29BC"/>
    <w:rsid w:val="00F0014F"/>
    <w:rsid w:val="00F17677"/>
    <w:rsid w:val="00F37800"/>
    <w:rsid w:val="00F46370"/>
    <w:rsid w:val="00F502AF"/>
    <w:rsid w:val="00F5426B"/>
    <w:rsid w:val="00F54ADF"/>
    <w:rsid w:val="00F620E9"/>
    <w:rsid w:val="00F62C06"/>
    <w:rsid w:val="00F77FB5"/>
    <w:rsid w:val="00FA6643"/>
    <w:rsid w:val="00FA7717"/>
    <w:rsid w:val="00FD0C1E"/>
    <w:rsid w:val="00FD33E0"/>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gtHyperlink">
    <w:name w:val="FollowedHyperlink"/>
    <w:basedOn w:val="Standardskrifttypeiafsnit"/>
    <w:uiPriority w:val="99"/>
    <w:semiHidden/>
    <w:unhideWhenUsed/>
    <w:rsid w:val="006239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56212765">
      <w:bodyDiv w:val="1"/>
      <w:marLeft w:val="0"/>
      <w:marRight w:val="0"/>
      <w:marTop w:val="0"/>
      <w:marBottom w:val="0"/>
      <w:divBdr>
        <w:top w:val="none" w:sz="0" w:space="0" w:color="auto"/>
        <w:left w:val="none" w:sz="0" w:space="0" w:color="auto"/>
        <w:bottom w:val="none" w:sz="0" w:space="0" w:color="auto"/>
        <w:right w:val="none" w:sz="0" w:space="0" w:color="auto"/>
      </w:divBdr>
      <w:divsChild>
        <w:div w:id="294986413">
          <w:marLeft w:val="547"/>
          <w:marRight w:val="0"/>
          <w:marTop w:val="77"/>
          <w:marBottom w:val="0"/>
          <w:divBdr>
            <w:top w:val="none" w:sz="0" w:space="0" w:color="auto"/>
            <w:left w:val="none" w:sz="0" w:space="0" w:color="auto"/>
            <w:bottom w:val="none" w:sz="0" w:space="0" w:color="auto"/>
            <w:right w:val="none" w:sz="0" w:space="0" w:color="auto"/>
          </w:divBdr>
        </w:div>
        <w:div w:id="1714579704">
          <w:marLeft w:val="547"/>
          <w:marRight w:val="0"/>
          <w:marTop w:val="77"/>
          <w:marBottom w:val="0"/>
          <w:divBdr>
            <w:top w:val="none" w:sz="0" w:space="0" w:color="auto"/>
            <w:left w:val="none" w:sz="0" w:space="0" w:color="auto"/>
            <w:bottom w:val="none" w:sz="0" w:space="0" w:color="auto"/>
            <w:right w:val="none" w:sz="0" w:space="0" w:color="auto"/>
          </w:divBdr>
        </w:div>
        <w:div w:id="741564043">
          <w:marLeft w:val="547"/>
          <w:marRight w:val="0"/>
          <w:marTop w:val="77"/>
          <w:marBottom w:val="0"/>
          <w:divBdr>
            <w:top w:val="none" w:sz="0" w:space="0" w:color="auto"/>
            <w:left w:val="none" w:sz="0" w:space="0" w:color="auto"/>
            <w:bottom w:val="none" w:sz="0" w:space="0" w:color="auto"/>
            <w:right w:val="none" w:sz="0" w:space="0" w:color="auto"/>
          </w:divBdr>
        </w:div>
        <w:div w:id="282346952">
          <w:marLeft w:val="547"/>
          <w:marRight w:val="0"/>
          <w:marTop w:val="77"/>
          <w:marBottom w:val="0"/>
          <w:divBdr>
            <w:top w:val="none" w:sz="0" w:space="0" w:color="auto"/>
            <w:left w:val="none" w:sz="0" w:space="0" w:color="auto"/>
            <w:bottom w:val="none" w:sz="0" w:space="0" w:color="auto"/>
            <w:right w:val="none" w:sz="0" w:space="0" w:color="auto"/>
          </w:divBdr>
        </w:div>
        <w:div w:id="543909223">
          <w:marLeft w:val="547"/>
          <w:marRight w:val="0"/>
          <w:marTop w:val="77"/>
          <w:marBottom w:val="0"/>
          <w:divBdr>
            <w:top w:val="none" w:sz="0" w:space="0" w:color="auto"/>
            <w:left w:val="none" w:sz="0" w:space="0" w:color="auto"/>
            <w:bottom w:val="none" w:sz="0" w:space="0" w:color="auto"/>
            <w:right w:val="none" w:sz="0" w:space="0" w:color="auto"/>
          </w:divBdr>
        </w:div>
        <w:div w:id="1158156516">
          <w:marLeft w:val="547"/>
          <w:marRight w:val="0"/>
          <w:marTop w:val="77"/>
          <w:marBottom w:val="0"/>
          <w:divBdr>
            <w:top w:val="none" w:sz="0" w:space="0" w:color="auto"/>
            <w:left w:val="none" w:sz="0" w:space="0" w:color="auto"/>
            <w:bottom w:val="none" w:sz="0" w:space="0" w:color="auto"/>
            <w:right w:val="none" w:sz="0" w:space="0" w:color="auto"/>
          </w:divBdr>
        </w:div>
        <w:div w:id="289675094">
          <w:marLeft w:val="547"/>
          <w:marRight w:val="0"/>
          <w:marTop w:val="77"/>
          <w:marBottom w:val="0"/>
          <w:divBdr>
            <w:top w:val="none" w:sz="0" w:space="0" w:color="auto"/>
            <w:left w:val="none" w:sz="0" w:space="0" w:color="auto"/>
            <w:bottom w:val="none" w:sz="0" w:space="0" w:color="auto"/>
            <w:right w:val="none" w:sz="0" w:space="0" w:color="auto"/>
          </w:divBdr>
        </w:div>
        <w:div w:id="1586458516">
          <w:marLeft w:val="547"/>
          <w:marRight w:val="0"/>
          <w:marTop w:val="77"/>
          <w:marBottom w:val="0"/>
          <w:divBdr>
            <w:top w:val="none" w:sz="0" w:space="0" w:color="auto"/>
            <w:left w:val="none" w:sz="0" w:space="0" w:color="auto"/>
            <w:bottom w:val="none" w:sz="0" w:space="0" w:color="auto"/>
            <w:right w:val="none" w:sz="0" w:space="0" w:color="auto"/>
          </w:divBdr>
        </w:div>
        <w:div w:id="669870180">
          <w:marLeft w:val="547"/>
          <w:marRight w:val="0"/>
          <w:marTop w:val="77"/>
          <w:marBottom w:val="0"/>
          <w:divBdr>
            <w:top w:val="none" w:sz="0" w:space="0" w:color="auto"/>
            <w:left w:val="none" w:sz="0" w:space="0" w:color="auto"/>
            <w:bottom w:val="none" w:sz="0" w:space="0" w:color="auto"/>
            <w:right w:val="none" w:sz="0" w:space="0" w:color="auto"/>
          </w:divBdr>
        </w:div>
        <w:div w:id="2029404805">
          <w:marLeft w:val="547"/>
          <w:marRight w:val="0"/>
          <w:marTop w:val="77"/>
          <w:marBottom w:val="0"/>
          <w:divBdr>
            <w:top w:val="none" w:sz="0" w:space="0" w:color="auto"/>
            <w:left w:val="none" w:sz="0" w:space="0" w:color="auto"/>
            <w:bottom w:val="none" w:sz="0" w:space="0" w:color="auto"/>
            <w:right w:val="none" w:sz="0" w:space="0" w:color="auto"/>
          </w:divBdr>
        </w:div>
        <w:div w:id="18164508">
          <w:marLeft w:val="547"/>
          <w:marRight w:val="0"/>
          <w:marTop w:val="77"/>
          <w:marBottom w:val="0"/>
          <w:divBdr>
            <w:top w:val="none" w:sz="0" w:space="0" w:color="auto"/>
            <w:left w:val="none" w:sz="0" w:space="0" w:color="auto"/>
            <w:bottom w:val="none" w:sz="0" w:space="0" w:color="auto"/>
            <w:right w:val="none" w:sz="0" w:space="0" w:color="auto"/>
          </w:divBdr>
        </w:div>
        <w:div w:id="1471940178">
          <w:marLeft w:val="547"/>
          <w:marRight w:val="0"/>
          <w:marTop w:val="77"/>
          <w:marBottom w:val="0"/>
          <w:divBdr>
            <w:top w:val="none" w:sz="0" w:space="0" w:color="auto"/>
            <w:left w:val="none" w:sz="0" w:space="0" w:color="auto"/>
            <w:bottom w:val="none" w:sz="0" w:space="0" w:color="auto"/>
            <w:right w:val="none" w:sz="0" w:space="0" w:color="auto"/>
          </w:divBdr>
        </w:div>
        <w:div w:id="2067604666">
          <w:marLeft w:val="547"/>
          <w:marRight w:val="0"/>
          <w:marTop w:val="77"/>
          <w:marBottom w:val="0"/>
          <w:divBdr>
            <w:top w:val="none" w:sz="0" w:space="0" w:color="auto"/>
            <w:left w:val="none" w:sz="0" w:space="0" w:color="auto"/>
            <w:bottom w:val="none" w:sz="0" w:space="0" w:color="auto"/>
            <w:right w:val="none" w:sz="0" w:space="0" w:color="auto"/>
          </w:divBdr>
        </w:div>
        <w:div w:id="2070226381">
          <w:marLeft w:val="547"/>
          <w:marRight w:val="0"/>
          <w:marTop w:val="77"/>
          <w:marBottom w:val="0"/>
          <w:divBdr>
            <w:top w:val="none" w:sz="0" w:space="0" w:color="auto"/>
            <w:left w:val="none" w:sz="0" w:space="0" w:color="auto"/>
            <w:bottom w:val="none" w:sz="0" w:space="0" w:color="auto"/>
            <w:right w:val="none" w:sz="0" w:space="0" w:color="auto"/>
          </w:divBdr>
        </w:div>
        <w:div w:id="1081834459">
          <w:marLeft w:val="547"/>
          <w:marRight w:val="0"/>
          <w:marTop w:val="77"/>
          <w:marBottom w:val="0"/>
          <w:divBdr>
            <w:top w:val="none" w:sz="0" w:space="0" w:color="auto"/>
            <w:left w:val="none" w:sz="0" w:space="0" w:color="auto"/>
            <w:bottom w:val="none" w:sz="0" w:space="0" w:color="auto"/>
            <w:right w:val="none" w:sz="0" w:space="0" w:color="auto"/>
          </w:divBdr>
        </w:div>
        <w:div w:id="954211924">
          <w:marLeft w:val="547"/>
          <w:marRight w:val="0"/>
          <w:marTop w:val="77"/>
          <w:marBottom w:val="0"/>
          <w:divBdr>
            <w:top w:val="none" w:sz="0" w:space="0" w:color="auto"/>
            <w:left w:val="none" w:sz="0" w:space="0" w:color="auto"/>
            <w:bottom w:val="none" w:sz="0" w:space="0" w:color="auto"/>
            <w:right w:val="none" w:sz="0" w:space="0" w:color="auto"/>
          </w:divBdr>
        </w:div>
        <w:div w:id="42168420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csites.juniata.edu/faculty/rhodes/dbms/ermodel.htm" TargetMode="Externa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C224B9-E02A-4648-89B6-2EF892E76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4234</TotalTime>
  <Pages>19</Pages>
  <Words>4645</Words>
  <Characters>28336</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249</cp:revision>
  <cp:lastPrinted>2013-10-03T18:21:00Z</cp:lastPrinted>
  <dcterms:created xsi:type="dcterms:W3CDTF">2013-09-13T18:31:00Z</dcterms:created>
  <dcterms:modified xsi:type="dcterms:W3CDTF">2013-10-17T20:22:00Z</dcterms:modified>
</cp:coreProperties>
</file>