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55E" w:rsidRDefault="00A81CEE" w:rsidP="00A81CEE">
      <w:pPr>
        <w:pStyle w:val="ListParagraph"/>
        <w:numPr>
          <w:ilvl w:val="0"/>
          <w:numId w:val="1"/>
        </w:numPr>
      </w:pPr>
      <w:r>
        <w:t>Husk at definere metrics for de forskellige QA’er.</w:t>
      </w:r>
    </w:p>
    <w:p w:rsidR="00A81CEE" w:rsidRDefault="00A81CEE" w:rsidP="00A81CEE">
      <w:pPr>
        <w:pStyle w:val="ListParagraph"/>
        <w:numPr>
          <w:ilvl w:val="0"/>
          <w:numId w:val="1"/>
        </w:numPr>
      </w:pPr>
      <w:r>
        <w:t>Begrunde valget af værdier.</w:t>
      </w:r>
    </w:p>
    <w:p w:rsidR="00A81CEE" w:rsidRDefault="00A81CEE"/>
    <w:p w:rsidR="00A81CEE" w:rsidRDefault="00A81CEE"/>
    <w:p w:rsidR="00A81CEE" w:rsidRDefault="00A81CEE"/>
    <w:p w:rsidR="00A81CEE" w:rsidRDefault="00A81CEE"/>
    <w:p w:rsidR="00A81CEE" w:rsidRDefault="00157365">
      <w:pPr>
        <w:rPr>
          <w:lang w:val="en-US"/>
        </w:rPr>
      </w:pPr>
      <w:r>
        <w:rPr>
          <w:lang w:val="en-US"/>
        </w:rPr>
        <w:t>Reflections</w:t>
      </w:r>
      <w:r w:rsidR="00A81CEE" w:rsidRPr="00A81CEE">
        <w:rPr>
          <w:lang w:val="en-US"/>
        </w:rPr>
        <w:t>: At solar QA will be missing</w:t>
      </w:r>
      <w:proofErr w:type="gramStart"/>
      <w:r w:rsidR="00A81CEE" w:rsidRPr="00A81CEE">
        <w:rPr>
          <w:lang w:val="en-US"/>
        </w:rPr>
        <w:t>..</w:t>
      </w:r>
      <w:proofErr w:type="gramEnd"/>
      <w:r w:rsidR="00A81CEE" w:rsidRPr="00A81CEE">
        <w:rPr>
          <w:lang w:val="en-US"/>
        </w:rPr>
        <w:t xml:space="preserve"> QA </w:t>
      </w:r>
      <w:r w:rsidR="00546326" w:rsidRPr="00A81CEE">
        <w:rPr>
          <w:lang w:val="en-US"/>
        </w:rPr>
        <w:t>such</w:t>
      </w:r>
      <w:r w:rsidR="00A81CEE" w:rsidRPr="00A81CEE">
        <w:rPr>
          <w:lang w:val="en-US"/>
        </w:rPr>
        <w:t xml:space="preserve"> as scope and time to market</w:t>
      </w:r>
      <w:r>
        <w:rPr>
          <w:lang w:val="en-US"/>
        </w:rPr>
        <w:t xml:space="preserve"> will be very important, and is main drivers</w:t>
      </w:r>
      <w:proofErr w:type="gramStart"/>
      <w:r>
        <w:rPr>
          <w:lang w:val="en-US"/>
        </w:rPr>
        <w:t>..</w:t>
      </w:r>
      <w:proofErr w:type="gramEnd"/>
      <w:r>
        <w:rPr>
          <w:lang w:val="en-US"/>
        </w:rPr>
        <w:t xml:space="preserve"> This is missing in </w:t>
      </w:r>
      <w:proofErr w:type="spellStart"/>
      <w:r>
        <w:rPr>
          <w:lang w:val="en-US"/>
        </w:rPr>
        <w:t>aSQA</w:t>
      </w:r>
      <w:proofErr w:type="spellEnd"/>
      <w:r>
        <w:rPr>
          <w:lang w:val="en-US"/>
        </w:rPr>
        <w:t>.</w:t>
      </w:r>
    </w:p>
    <w:p w:rsidR="00157365" w:rsidRDefault="00157365">
      <w:pPr>
        <w:rPr>
          <w:lang w:val="en-US"/>
        </w:rPr>
      </w:pPr>
    </w:p>
    <w:p w:rsidR="00BC7DF6" w:rsidRDefault="00BC7DF6">
      <w:pPr>
        <w:rPr>
          <w:lang w:val="en-US"/>
        </w:rPr>
      </w:pPr>
      <w:proofErr w:type="spellStart"/>
      <w:r>
        <w:rPr>
          <w:lang w:val="en-US"/>
        </w:rPr>
        <w:t>Kigge</w:t>
      </w:r>
      <w:proofErr w:type="spellEnd"/>
      <w:r>
        <w:rPr>
          <w:lang w:val="en-US"/>
        </w:rPr>
        <w:t xml:space="preserve"> </w:t>
      </w:r>
      <w:proofErr w:type="spellStart"/>
      <w:r>
        <w:rPr>
          <w:lang w:val="en-US"/>
        </w:rPr>
        <w:t>lidt</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iso</w:t>
      </w:r>
      <w:proofErr w:type="spellEnd"/>
      <w:r>
        <w:rPr>
          <w:lang w:val="en-US"/>
        </w:rPr>
        <w:t xml:space="preserve"> 9126</w:t>
      </w:r>
      <w:r w:rsidR="00FA1E4B">
        <w:rPr>
          <w:lang w:val="en-US"/>
        </w:rPr>
        <w:t xml:space="preserve">, </w:t>
      </w:r>
      <w:proofErr w:type="spellStart"/>
      <w:r w:rsidR="00FA1E4B">
        <w:rPr>
          <w:lang w:val="en-US"/>
        </w:rPr>
        <w:t>evt</w:t>
      </w:r>
      <w:proofErr w:type="spellEnd"/>
      <w:r w:rsidR="00FA1E4B">
        <w:rPr>
          <w:lang w:val="en-US"/>
        </w:rPr>
        <w:t xml:space="preserve"> </w:t>
      </w:r>
      <w:proofErr w:type="spellStart"/>
      <w:r w:rsidR="00FA1E4B">
        <w:rPr>
          <w:lang w:val="en-US"/>
        </w:rPr>
        <w:t>komentere</w:t>
      </w:r>
      <w:proofErr w:type="spellEnd"/>
      <w:r w:rsidR="00FA1E4B">
        <w:rPr>
          <w:lang w:val="en-US"/>
        </w:rPr>
        <w:t xml:space="preserve"> </w:t>
      </w:r>
      <w:proofErr w:type="spellStart"/>
      <w:r w:rsidR="00FA1E4B">
        <w:rPr>
          <w:lang w:val="en-US"/>
        </w:rPr>
        <w:t>iso</w:t>
      </w:r>
      <w:proofErr w:type="spellEnd"/>
      <w:r w:rsidR="00FA1E4B">
        <w:rPr>
          <w:lang w:val="en-US"/>
        </w:rPr>
        <w:t xml:space="preserve"> 9126</w:t>
      </w:r>
    </w:p>
    <w:p w:rsidR="00C4355B" w:rsidRDefault="00C4355B">
      <w:pPr>
        <w:rPr>
          <w:lang w:val="en-US"/>
        </w:rPr>
      </w:pPr>
    </w:p>
    <w:p w:rsidR="00C4355B" w:rsidRDefault="00C4355B">
      <w:pPr>
        <w:rPr>
          <w:lang w:val="en-US"/>
        </w:rPr>
      </w:pPr>
    </w:p>
    <w:p w:rsidR="00432CDB" w:rsidRDefault="00432CDB">
      <w:r w:rsidRPr="00432CDB">
        <w:t xml:space="preserve">I forbindelse med TM12 projectet har vi brugt aSQA. </w:t>
      </w:r>
      <w:r>
        <w:t xml:space="preserve">Desværre har vi kun brugt aSQA på 3 itterationer H1+H2 +H3 (H4 undladt da den ingen kode gav.), hvilket begrænser de erfaringer vi kan frembringe. Men i det store og hele kan vi bekræfte de opservationer som er nævnt Christensen et al 2010a. </w:t>
      </w:r>
    </w:p>
    <w:p w:rsidR="00432CDB" w:rsidRDefault="00432CDB"/>
    <w:p w:rsidR="00546326" w:rsidRPr="00546326" w:rsidRDefault="00546326">
      <w:pPr>
        <w:rPr>
          <w:b/>
        </w:rPr>
      </w:pPr>
      <w:r w:rsidRPr="00546326">
        <w:rPr>
          <w:b/>
        </w:rPr>
        <w:t>Pros:</w:t>
      </w:r>
    </w:p>
    <w:p w:rsidR="00432CDB" w:rsidRPr="00432CDB" w:rsidRDefault="00432CDB">
      <w:pPr>
        <w:rPr>
          <w:lang w:val="en-US"/>
        </w:rPr>
      </w:pPr>
      <w:proofErr w:type="spellStart"/>
      <w:proofErr w:type="gramStart"/>
      <w:r w:rsidRPr="00432CDB">
        <w:rPr>
          <w:lang w:val="en-US"/>
        </w:rPr>
        <w:t>Kommunikativt</w:t>
      </w:r>
      <w:proofErr w:type="spellEnd"/>
      <w:r w:rsidRPr="00432CDB">
        <w:rPr>
          <w:lang w:val="en-US"/>
        </w:rPr>
        <w:t xml:space="preserve"> (Spread sheet numbers).</w:t>
      </w:r>
      <w:proofErr w:type="gramEnd"/>
    </w:p>
    <w:p w:rsidR="00432CDB" w:rsidRPr="00432CDB" w:rsidRDefault="00432CDB" w:rsidP="00432CDB">
      <w:pPr>
        <w:ind w:left="1304"/>
        <w:rPr>
          <w:lang w:val="en-US"/>
        </w:rPr>
      </w:pPr>
      <w:r w:rsidRPr="00432CDB">
        <w:rPr>
          <w:lang w:val="en-US"/>
        </w:rPr>
        <w:t xml:space="preserve">The method is simple and easy to understand. </w:t>
      </w:r>
      <w:r>
        <w:rPr>
          <w:lang w:val="en-US"/>
        </w:rPr>
        <w:t xml:space="preserve">It is easy to compare the numbers for ‘outsiders’ and conclude upon them. </w:t>
      </w:r>
    </w:p>
    <w:p w:rsidR="00432CDB" w:rsidRDefault="00432CDB">
      <w:pPr>
        <w:rPr>
          <w:lang w:val="en-US"/>
        </w:rPr>
      </w:pPr>
    </w:p>
    <w:p w:rsidR="00432CDB" w:rsidRDefault="00546326">
      <w:pPr>
        <w:rPr>
          <w:lang w:val="en-US"/>
        </w:rPr>
      </w:pPr>
      <w:r>
        <w:rPr>
          <w:lang w:val="en-US"/>
        </w:rPr>
        <w:t>Low cost:</w:t>
      </w:r>
      <w:r>
        <w:rPr>
          <w:lang w:val="en-US"/>
        </w:rPr>
        <w:tab/>
      </w:r>
    </w:p>
    <w:p w:rsidR="00546326" w:rsidRPr="00432CDB" w:rsidRDefault="00546326" w:rsidP="00546326">
      <w:pPr>
        <w:ind w:left="1304" w:firstLine="1"/>
        <w:rPr>
          <w:lang w:val="en-US"/>
        </w:rPr>
      </w:pPr>
      <w:r>
        <w:rPr>
          <w:lang w:val="en-US"/>
        </w:rPr>
        <w:t xml:space="preserve">Once the initial </w:t>
      </w:r>
      <w:proofErr w:type="gramStart"/>
      <w:r>
        <w:rPr>
          <w:lang w:val="en-US"/>
        </w:rPr>
        <w:t>setup(</w:t>
      </w:r>
      <w:proofErr w:type="gramEnd"/>
      <w:r>
        <w:rPr>
          <w:lang w:val="en-US"/>
        </w:rPr>
        <w:t xml:space="preserve">making a spreadsheet and defining metrics) the process is easy to maintain. </w:t>
      </w:r>
    </w:p>
    <w:p w:rsidR="00C4355B" w:rsidRDefault="00432CDB">
      <w:pPr>
        <w:rPr>
          <w:lang w:val="en-US"/>
        </w:rPr>
      </w:pPr>
      <w:r w:rsidRPr="00432CDB">
        <w:rPr>
          <w:lang w:val="en-US"/>
        </w:rPr>
        <w:t xml:space="preserve">   </w:t>
      </w:r>
    </w:p>
    <w:p w:rsidR="00546326" w:rsidRPr="00546326" w:rsidRDefault="00546326">
      <w:pPr>
        <w:rPr>
          <w:b/>
          <w:lang w:val="en-US"/>
        </w:rPr>
      </w:pPr>
      <w:r w:rsidRPr="00546326">
        <w:rPr>
          <w:b/>
          <w:lang w:val="en-US"/>
        </w:rPr>
        <w:t>Cons:</w:t>
      </w:r>
    </w:p>
    <w:p w:rsidR="00546326" w:rsidRDefault="00546326">
      <w:pPr>
        <w:rPr>
          <w:lang w:val="en-US"/>
        </w:rPr>
      </w:pPr>
    </w:p>
    <w:p w:rsidR="00546326" w:rsidRDefault="00546326">
      <w:pPr>
        <w:rPr>
          <w:lang w:val="en-US"/>
        </w:rPr>
      </w:pPr>
      <w:r>
        <w:rPr>
          <w:lang w:val="en-US"/>
        </w:rPr>
        <w:t>Defining metrics:</w:t>
      </w:r>
    </w:p>
    <w:p w:rsidR="00546326" w:rsidRDefault="00546326" w:rsidP="00546326">
      <w:pPr>
        <w:ind w:left="1304" w:firstLine="1"/>
        <w:rPr>
          <w:lang w:val="en-US"/>
        </w:rPr>
      </w:pPr>
      <w:r>
        <w:rPr>
          <w:lang w:val="en-US"/>
        </w:rPr>
        <w:t xml:space="preserve">If the metrics of the project hasn’t been properly defined the evaluation quickly degrades. This may also impede lengthy evaluations, because the evaluations suddenly revolve around discussing metrics instead of evaluating the sw. =&gt; developer </w:t>
      </w:r>
      <w:proofErr w:type="spellStart"/>
      <w:r>
        <w:rPr>
          <w:lang w:val="en-US"/>
        </w:rPr>
        <w:t>frostration</w:t>
      </w:r>
      <w:proofErr w:type="spellEnd"/>
      <w:r>
        <w:rPr>
          <w:lang w:val="en-US"/>
        </w:rPr>
        <w:t>.</w:t>
      </w:r>
    </w:p>
    <w:p w:rsidR="00E2237B" w:rsidRDefault="00E2237B" w:rsidP="00546326">
      <w:pPr>
        <w:ind w:left="1304" w:firstLine="1"/>
        <w:rPr>
          <w:lang w:val="en-US"/>
        </w:rPr>
      </w:pPr>
    </w:p>
    <w:p w:rsidR="00E2237B" w:rsidRDefault="00E2237B" w:rsidP="00546326">
      <w:pPr>
        <w:ind w:left="1304" w:firstLine="1"/>
        <w:rPr>
          <w:lang w:val="en-US"/>
        </w:rPr>
      </w:pPr>
      <w:r>
        <w:rPr>
          <w:lang w:val="en-US"/>
        </w:rPr>
        <w:t>Also defining metrics can be costly.</w:t>
      </w:r>
    </w:p>
    <w:p w:rsidR="00546326" w:rsidRDefault="00546326" w:rsidP="00546326">
      <w:pPr>
        <w:rPr>
          <w:lang w:val="en-US"/>
        </w:rPr>
      </w:pPr>
    </w:p>
    <w:p w:rsidR="00546326" w:rsidRDefault="00546326" w:rsidP="00546326">
      <w:pPr>
        <w:rPr>
          <w:lang w:val="en-US"/>
        </w:rPr>
      </w:pPr>
      <w:proofErr w:type="spellStart"/>
      <w:r>
        <w:rPr>
          <w:lang w:val="en-US"/>
        </w:rPr>
        <w:t>Chosing</w:t>
      </w:r>
      <w:proofErr w:type="spellEnd"/>
      <w:r>
        <w:rPr>
          <w:lang w:val="en-US"/>
        </w:rPr>
        <w:t xml:space="preserve"> granularity:</w:t>
      </w:r>
    </w:p>
    <w:p w:rsidR="00546326" w:rsidRDefault="00546326" w:rsidP="00546326">
      <w:pPr>
        <w:rPr>
          <w:lang w:val="en-US"/>
        </w:rPr>
      </w:pPr>
      <w:r>
        <w:rPr>
          <w:lang w:val="en-US"/>
        </w:rPr>
        <w:tab/>
        <w:t xml:space="preserve">If too many </w:t>
      </w:r>
      <w:proofErr w:type="spellStart"/>
      <w:r>
        <w:rPr>
          <w:lang w:val="en-US"/>
        </w:rPr>
        <w:t>pacakages</w:t>
      </w:r>
      <w:proofErr w:type="spellEnd"/>
      <w:r>
        <w:rPr>
          <w:lang w:val="en-US"/>
        </w:rPr>
        <w:t xml:space="preserve"> is defined the process becomes heavy.</w:t>
      </w:r>
    </w:p>
    <w:p w:rsidR="00546326" w:rsidRDefault="00546326" w:rsidP="00546326">
      <w:pPr>
        <w:rPr>
          <w:lang w:val="en-US"/>
        </w:rPr>
      </w:pPr>
    </w:p>
    <w:p w:rsidR="00546326" w:rsidRDefault="00546326" w:rsidP="00546326">
      <w:pPr>
        <w:rPr>
          <w:lang w:val="en-US"/>
        </w:rPr>
      </w:pPr>
    </w:p>
    <w:p w:rsidR="00546326" w:rsidRDefault="00E2237B" w:rsidP="00546326">
      <w:r w:rsidRPr="00E2237B">
        <w:t>Allerede efter de første 2-3 itterationer har man en go</w:t>
      </w:r>
      <w:r>
        <w:t xml:space="preserve">d fornæmmelse for metoden. Det skal dog siges at det tog en del tid at få defineret metrics som i sig selv føles som tidsspille (Jeg kunne ave kode istedet for dette). Men da tette var på plads tog det ikke lang tid at lave næste itteration. Og regne arkets natur giver en hurtig forståelse for hvilke områder man mangler at kigge på. </w:t>
      </w:r>
    </w:p>
    <w:p w:rsidR="00E2237B" w:rsidRPr="00E2237B" w:rsidRDefault="00887F70" w:rsidP="00546326">
      <w:r>
        <w:t xml:space="preserve"> </w:t>
      </w:r>
      <w:bookmarkStart w:id="0" w:name="_GoBack"/>
      <w:bookmarkEnd w:id="0"/>
    </w:p>
    <w:p w:rsidR="00546326" w:rsidRPr="00E2237B" w:rsidRDefault="00546326" w:rsidP="00546326">
      <w:pPr>
        <w:ind w:left="1304" w:firstLine="1"/>
      </w:pPr>
    </w:p>
    <w:p w:rsidR="00546326" w:rsidRPr="00E2237B" w:rsidRDefault="00546326" w:rsidP="00546326">
      <w:pPr>
        <w:ind w:left="1304" w:firstLine="1"/>
      </w:pPr>
      <w:r w:rsidRPr="00E2237B">
        <w:t xml:space="preserve">   </w:t>
      </w:r>
      <w:r w:rsidRPr="00E2237B">
        <w:tab/>
      </w:r>
    </w:p>
    <w:sectPr w:rsidR="00546326" w:rsidRPr="00E2237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A25DD"/>
    <w:multiLevelType w:val="hybridMultilevel"/>
    <w:tmpl w:val="CF6045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4C0"/>
    <w:rsid w:val="00157365"/>
    <w:rsid w:val="0041755E"/>
    <w:rsid w:val="00432CDB"/>
    <w:rsid w:val="00546326"/>
    <w:rsid w:val="00595B79"/>
    <w:rsid w:val="00887F70"/>
    <w:rsid w:val="00940C4E"/>
    <w:rsid w:val="00A81CEE"/>
    <w:rsid w:val="00BB54C0"/>
    <w:rsid w:val="00BC7DF6"/>
    <w:rsid w:val="00C4355B"/>
    <w:rsid w:val="00E2237B"/>
    <w:rsid w:val="00FA1E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234</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Mogens Habekost</dc:creator>
  <cp:keywords/>
  <dc:description/>
  <cp:lastModifiedBy>Mogens Habekost</cp:lastModifiedBy>
  <cp:revision>7</cp:revision>
  <dcterms:created xsi:type="dcterms:W3CDTF">2012-11-28T22:51:00Z</dcterms:created>
  <dcterms:modified xsi:type="dcterms:W3CDTF">2012-11-29T00:10:00Z</dcterms:modified>
</cp:coreProperties>
</file>