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BC2" w:rsidRPr="00635A94" w:rsidRDefault="000F5BC2" w:rsidP="00635A94">
      <w:pPr>
        <w:pStyle w:val="Heading1"/>
        <w:rPr>
          <w:lang w:val="en-US"/>
        </w:rPr>
      </w:pPr>
      <w:r>
        <w:rPr>
          <w:lang w:val="en-US"/>
        </w:rPr>
        <w:t xml:space="preserve">Requirement Specification </w:t>
      </w:r>
    </w:p>
    <w:p w:rsidR="000F5BC2" w:rsidRDefault="000F5BC2">
      <w:pPr>
        <w:rPr>
          <w:lang w:val="en-US"/>
        </w:rPr>
      </w:pPr>
      <w:r>
        <w:rPr>
          <w:lang w:val="en-US"/>
        </w:rPr>
        <w:t>[</w:t>
      </w:r>
      <w:r w:rsidRPr="00215024">
        <w:rPr>
          <w:lang w:val="en-US"/>
        </w:rPr>
        <w:t>INCOSE</w:t>
      </w:r>
      <w:r>
        <w:rPr>
          <w:lang w:val="en-US"/>
        </w:rPr>
        <w:t>]</w:t>
      </w:r>
      <w:r w:rsidRPr="00215024">
        <w:rPr>
          <w:lang w:val="en-US"/>
        </w:rPr>
        <w:t xml:space="preserve"> describes a system life cycle</w:t>
      </w:r>
      <w:r>
        <w:rPr>
          <w:lang w:val="en-US"/>
        </w:rPr>
        <w:t xml:space="preserve"> for processes and activities. In the Emergency call button system, we have chosen to describe some of the activities in the life cycle model management process, which is a part of the organizational project enabling processes. The activities and scope for this project is illustrated below.  In the life cycle model management, we have focused on one task in the project process, namely risk management. In the technical process our first priority have been the architectural design process, and second the implementation face, to support simulation of our architecture. The stakeholder requirement definition, and requirement analysis process have been melted together in one title (requirement specification). This decision is because our customer is an experienced system engineer. </w:t>
      </w:r>
    </w:p>
    <w:tbl>
      <w:tblPr>
        <w:tblW w:w="0" w:type="auto"/>
        <w:tblLook w:val="00A0"/>
      </w:tblPr>
      <w:tblGrid>
        <w:gridCol w:w="9156"/>
      </w:tblGrid>
      <w:tr w:rsidR="000F5BC2" w:rsidRPr="00B7095F" w:rsidTr="00635A94">
        <w:tc>
          <w:tcPr>
            <w:tcW w:w="0" w:type="auto"/>
            <w:vAlign w:val="center"/>
          </w:tcPr>
          <w:p w:rsidR="000F5BC2" w:rsidRPr="00B7095F" w:rsidRDefault="000F5BC2" w:rsidP="00B7095F">
            <w:pPr>
              <w:keepNext/>
              <w:spacing w:after="0" w:line="240" w:lineRule="auto"/>
              <w:jc w:val="center"/>
              <w:rPr>
                <w:lang w:val="en-US"/>
              </w:rPr>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0" o:spid="_x0000_i1025" type="#_x0000_t75" alt="System Life cycle Processes Overview per ISO-IEC 15288-2008.PNG" style="width:447pt;height:312.75pt;visibility:visible">
                  <v:imagedata r:id="rId7" o:title=""/>
                </v:shape>
              </w:pict>
            </w:r>
          </w:p>
        </w:tc>
      </w:tr>
    </w:tbl>
    <w:p w:rsidR="000F5BC2" w:rsidRDefault="000F5BC2" w:rsidP="00067ED2">
      <w:pPr>
        <w:pStyle w:val="Caption"/>
        <w:rPr>
          <w:lang w:val="en-US"/>
        </w:rPr>
      </w:pPr>
      <w:r w:rsidRPr="001C2054">
        <w:rPr>
          <w:lang w:val="en-US"/>
        </w:rPr>
        <w:t>System Life cycle Processes Overview</w:t>
      </w:r>
      <w:r>
        <w:rPr>
          <w:rStyle w:val="FootnoteReference"/>
          <w:lang w:val="en-US"/>
        </w:rPr>
        <w:footnoteReference w:id="1"/>
      </w:r>
    </w:p>
    <w:p w:rsidR="000F5BC2" w:rsidRDefault="000F5BC2" w:rsidP="00536AF7">
      <w:pPr>
        <w:pStyle w:val="Heading3"/>
        <w:rPr>
          <w:lang w:val="en-US"/>
        </w:rPr>
      </w:pPr>
      <w:r>
        <w:rPr>
          <w:lang w:val="en-US"/>
        </w:rPr>
        <w:t>Concept of Operation</w:t>
      </w:r>
    </w:p>
    <w:p w:rsidR="000F5BC2" w:rsidRDefault="000F5BC2" w:rsidP="0017444A">
      <w:pPr>
        <w:rPr>
          <w:lang w:val="en-US"/>
        </w:rPr>
      </w:pPr>
      <w:r>
        <w:rPr>
          <w:lang w:val="en-US"/>
        </w:rPr>
        <w:t xml:space="preserve">This section will contain a storytelling from where many use cases stakeholdes can be derived. </w:t>
      </w:r>
    </w:p>
    <w:p w:rsidR="000F5BC2" w:rsidRDefault="000F5BC2" w:rsidP="00865465">
      <w:pPr>
        <w:pStyle w:val="Heading3"/>
        <w:rPr>
          <w:lang w:val="en-US"/>
        </w:rPr>
      </w:pPr>
      <w:r>
        <w:rPr>
          <w:lang w:val="en-US"/>
        </w:rPr>
        <w:t>Storytelling</w:t>
      </w:r>
    </w:p>
    <w:p w:rsidR="000F5BC2" w:rsidRDefault="000F5BC2" w:rsidP="00B342F0">
      <w:pPr>
        <w:textAlignment w:val="top"/>
        <w:rPr>
          <w:rFonts w:cs="Arial"/>
          <w:color w:val="000000"/>
          <w:lang w:val="en-US" w:eastAsia="da-DK"/>
        </w:rPr>
      </w:pPr>
      <w:r>
        <w:rPr>
          <w:lang w:val="en-US"/>
        </w:rPr>
        <w:t xml:space="preserve"> </w:t>
      </w:r>
      <w:r w:rsidRPr="00C90CC5">
        <w:rPr>
          <w:rFonts w:cs="Arial"/>
          <w:color w:val="000000"/>
          <w:lang w:val="en-US" w:eastAsia="da-DK"/>
        </w:rPr>
        <w:t>An old lady has fallen and knocked her-self in the bedroom. The old lady presses emergency call button and gets redirected to a service assistant at the help care center. At the help care center, they quickly realize that the old lady needs help, and immediately sends a car off to get her.</w:t>
      </w:r>
      <w:r w:rsidRPr="00C90CC5">
        <w:rPr>
          <w:rFonts w:cs="Arial"/>
          <w:color w:val="000000"/>
          <w:lang w:val="en-US" w:eastAsia="da-DK"/>
        </w:rPr>
        <w:br/>
      </w:r>
      <w:r w:rsidRPr="00C90CC5">
        <w:rPr>
          <w:rFonts w:cs="Arial"/>
          <w:color w:val="000000"/>
          <w:lang w:val="en-US" w:eastAsia="da-DK"/>
        </w:rPr>
        <w:br/>
        <w:t>An old man tried to reach the coffee on top shelf, but cannot reach it. He then presses the emergency call and gets redirected to a service assistant at the help care center. The service assistant quickly realizes that it is not seriously and urgent help is not needed.</w:t>
      </w:r>
    </w:p>
    <w:p w:rsidR="000F5BC2" w:rsidRPr="000E3B9D" w:rsidRDefault="000F5BC2" w:rsidP="00B342F0">
      <w:pPr>
        <w:textAlignment w:val="top"/>
        <w:rPr>
          <w:rFonts w:cs="Arial"/>
          <w:color w:val="888888"/>
          <w:lang w:val="en-US" w:eastAsia="da-DK"/>
        </w:rPr>
      </w:pPr>
      <w:r>
        <w:rPr>
          <w:rFonts w:cs="Arial"/>
          <w:color w:val="000000"/>
          <w:lang w:val="en-US" w:eastAsia="da-DK"/>
        </w:rPr>
        <w:t>Storytelling helps people understand what the system is all about. It focuses on real life scenarios and how the system interacts in people’s daily life. In our case the system is designed to improve the helper’s workflow, by providing two way communications, which is new in this branch. The last story is an example of the strength of our system.</w:t>
      </w:r>
    </w:p>
    <w:p w:rsidR="000F5BC2" w:rsidRPr="006550ED" w:rsidRDefault="000F5BC2" w:rsidP="00536AF7">
      <w:pPr>
        <w:pStyle w:val="Heading3"/>
        <w:rPr>
          <w:lang w:val="en-GB"/>
        </w:rPr>
      </w:pPr>
      <w:r w:rsidRPr="006550ED">
        <w:rPr>
          <w:lang w:val="en-GB"/>
        </w:rPr>
        <w:t>Use case diagram</w:t>
      </w:r>
    </w:p>
    <w:p w:rsidR="000F5BC2" w:rsidRPr="006550ED" w:rsidRDefault="000F5BC2" w:rsidP="00536AF7">
      <w:pPr>
        <w:rPr>
          <w:lang w:val="en-GB"/>
        </w:rPr>
      </w:pPr>
    </w:p>
    <w:p w:rsidR="000F5BC2" w:rsidRPr="006550ED" w:rsidRDefault="000F5BC2" w:rsidP="00536AF7">
      <w:pPr>
        <w:jc w:val="center"/>
        <w:rPr>
          <w:lang w:val="en-GB"/>
        </w:rPr>
      </w:pPr>
      <w:r w:rsidRPr="006550ED">
        <w:rPr>
          <w:lang w:val="en-GB"/>
        </w:rPr>
        <w:object w:dxaOrig="8592" w:dyaOrig="7239">
          <v:shape id="_x0000_i1026" type="#_x0000_t75" style="width:429.75pt;height:362.25pt" o:ole="">
            <v:imagedata r:id="rId8" o:title=""/>
          </v:shape>
          <o:OLEObject Type="Embed" ProgID="Visio.Drawing.11" ShapeID="_x0000_i1026" DrawAspect="Content" ObjectID="_1361256273" r:id="rId9"/>
        </w:object>
      </w:r>
    </w:p>
    <w:p w:rsidR="000F5BC2" w:rsidRPr="006550ED" w:rsidRDefault="000F5BC2" w:rsidP="00536AF7">
      <w:pPr>
        <w:pStyle w:val="Caption"/>
        <w:jc w:val="center"/>
        <w:rPr>
          <w:lang w:val="en-GB"/>
        </w:rPr>
      </w:pPr>
      <w:bookmarkStart w:id="0" w:name="_Ref285827986"/>
      <w:r w:rsidRPr="006550ED">
        <w:rPr>
          <w:lang w:val="en-US"/>
        </w:rPr>
        <w:t xml:space="preserve">Figure </w:t>
      </w:r>
      <w:r w:rsidRPr="006550ED">
        <w:rPr>
          <w:lang w:val="en-US"/>
        </w:rPr>
        <w:fldChar w:fldCharType="begin"/>
      </w:r>
      <w:r w:rsidRPr="006550ED">
        <w:rPr>
          <w:lang w:val="en-US"/>
        </w:rPr>
        <w:instrText xml:space="preserve"> SEQ Figure \* ARABIC </w:instrText>
      </w:r>
      <w:r w:rsidRPr="006550ED">
        <w:rPr>
          <w:lang w:val="en-US"/>
        </w:rPr>
        <w:fldChar w:fldCharType="separate"/>
      </w:r>
      <w:r>
        <w:rPr>
          <w:noProof/>
          <w:lang w:val="en-US"/>
        </w:rPr>
        <w:t>1</w:t>
      </w:r>
      <w:r w:rsidRPr="006550ED">
        <w:rPr>
          <w:lang w:val="en-US"/>
        </w:rPr>
        <w:fldChar w:fldCharType="end"/>
      </w:r>
      <w:bookmarkEnd w:id="0"/>
      <w:r w:rsidRPr="006550ED">
        <w:rPr>
          <w:noProof/>
          <w:lang w:val="en-US"/>
        </w:rPr>
        <w:t xml:space="preserve"> - Use case diagram</w:t>
      </w:r>
    </w:p>
    <w:p w:rsidR="000F5BC2" w:rsidRPr="006550ED" w:rsidRDefault="000F5BC2" w:rsidP="00536AF7">
      <w:pPr>
        <w:jc w:val="center"/>
        <w:rPr>
          <w:lang w:val="en-GB"/>
        </w:rPr>
      </w:pPr>
      <w:smartTag w:uri="urn:schemas-microsoft-com:office:smarttags" w:element="place">
        <w:smartTag w:uri="urn:schemas-microsoft-com:office:smarttags" w:element="PlaceName">
          <w:r>
            <w:rPr>
              <w:lang w:val="en-GB"/>
            </w:rPr>
            <w:t>HUSK</w:t>
          </w:r>
        </w:smartTag>
        <w:r>
          <w:rPr>
            <w:lang w:val="en-GB"/>
          </w:rPr>
          <w:t xml:space="preserve"> </w:t>
        </w:r>
        <w:smartTag w:uri="urn:schemas-microsoft-com:office:smarttags" w:element="PlaceName">
          <w:r>
            <w:rPr>
              <w:lang w:val="en-GB"/>
            </w:rPr>
            <w:t>MAIN</w:t>
          </w:r>
        </w:smartTag>
        <w:r>
          <w:rPr>
            <w:lang w:val="en-GB"/>
          </w:rPr>
          <w:t xml:space="preserve"> </w:t>
        </w:r>
        <w:smartTag w:uri="urn:schemas-microsoft-com:office:smarttags" w:element="PlaceType">
          <w:r>
            <w:rPr>
              <w:lang w:val="en-GB"/>
            </w:rPr>
            <w:t>STATE</w:t>
          </w:r>
        </w:smartTag>
      </w:smartTag>
      <w:r>
        <w:rPr>
          <w:lang w:val="en-GB"/>
        </w:rPr>
        <w:t xml:space="preserve"> DIAGRAM FRA USE CASE FILE</w:t>
      </w:r>
    </w:p>
    <w:p w:rsidR="000F5BC2" w:rsidRDefault="000F5BC2" w:rsidP="00536AF7">
      <w:pPr>
        <w:rPr>
          <w:lang w:val="en-GB"/>
        </w:rPr>
      </w:pPr>
      <w:r w:rsidRPr="006550ED">
        <w:rPr>
          <w:lang w:val="en-GB"/>
        </w:rPr>
        <w:t xml:space="preserve">In </w:t>
      </w:r>
      <w:r>
        <w:rPr>
          <w:lang w:val="en-GB"/>
        </w:rPr>
        <w:fldChar w:fldCharType="begin"/>
      </w:r>
      <w:r>
        <w:rPr>
          <w:lang w:val="en-GB"/>
        </w:rPr>
        <w:instrText xml:space="preserve"> REF _Ref285827986 \h </w:instrText>
      </w:r>
      <w:r w:rsidRPr="002B486E">
        <w:rPr>
          <w:lang w:val="en-GB"/>
        </w:rPr>
      </w:r>
      <w:r>
        <w:rPr>
          <w:lang w:val="en-GB"/>
        </w:rPr>
        <w:fldChar w:fldCharType="separate"/>
      </w:r>
      <w:r w:rsidRPr="006550ED">
        <w:rPr>
          <w:lang w:val="en-US"/>
        </w:rPr>
        <w:t xml:space="preserve">Figure </w:t>
      </w:r>
      <w:r w:rsidRPr="006550ED">
        <w:rPr>
          <w:noProof/>
          <w:lang w:val="en-US"/>
        </w:rPr>
        <w:t>1</w:t>
      </w:r>
      <w:r>
        <w:rPr>
          <w:lang w:val="en-GB"/>
        </w:rPr>
        <w:fldChar w:fldCharType="end"/>
      </w:r>
      <w:r>
        <w:rPr>
          <w:lang w:val="en-GB"/>
        </w:rPr>
        <w:t xml:space="preserve"> </w:t>
      </w:r>
      <w:r w:rsidRPr="006550ED">
        <w:rPr>
          <w:lang w:val="en-GB"/>
        </w:rPr>
        <w:t>all communication goes through the Emergency call base, yet where the communication is merely relayed to another actor the Emergency call base is not shown as part of the communication.</w:t>
      </w:r>
    </w:p>
    <w:p w:rsidR="000F5BC2" w:rsidRDefault="000F5BC2" w:rsidP="003A43E8">
      <w:pPr>
        <w:pStyle w:val="Heading2"/>
        <w:rPr>
          <w:lang w:val="en-US"/>
        </w:rPr>
      </w:pPr>
      <w:r>
        <w:rPr>
          <w:lang w:val="en-US"/>
        </w:rPr>
        <w:t>Stakeholders</w:t>
      </w:r>
    </w:p>
    <w:p w:rsidR="000F5BC2" w:rsidRDefault="000F5BC2" w:rsidP="00FB7B96">
      <w:pPr>
        <w:spacing w:after="0"/>
        <w:rPr>
          <w:lang w:val="en-US"/>
        </w:rPr>
      </w:pPr>
      <w:r>
        <w:rPr>
          <w:lang w:val="en-US"/>
        </w:rPr>
        <w:t>Commune</w:t>
      </w:r>
    </w:p>
    <w:p w:rsidR="000F5BC2" w:rsidRDefault="000F5BC2" w:rsidP="00FB7B96">
      <w:pPr>
        <w:spacing w:after="0"/>
        <w:rPr>
          <w:lang w:val="en-US"/>
        </w:rPr>
      </w:pPr>
      <w:r>
        <w:rPr>
          <w:lang w:val="en-US"/>
        </w:rPr>
        <w:t>Help care center</w:t>
      </w:r>
    </w:p>
    <w:p w:rsidR="000F5BC2" w:rsidRDefault="000F5BC2" w:rsidP="00FB7B96">
      <w:pPr>
        <w:spacing w:after="0"/>
        <w:rPr>
          <w:lang w:val="en-US"/>
        </w:rPr>
      </w:pPr>
      <w:r>
        <w:rPr>
          <w:lang w:val="en-US"/>
        </w:rPr>
        <w:t>The older</w:t>
      </w:r>
    </w:p>
    <w:p w:rsidR="000F5BC2" w:rsidRDefault="000F5BC2" w:rsidP="00536AF7">
      <w:pPr>
        <w:spacing w:after="0"/>
        <w:rPr>
          <w:lang w:val="en-US"/>
        </w:rPr>
      </w:pPr>
      <w:r>
        <w:rPr>
          <w:lang w:val="en-US"/>
        </w:rPr>
        <w:t>System administrators</w:t>
      </w:r>
    </w:p>
    <w:p w:rsidR="000F5BC2" w:rsidRDefault="000F5BC2" w:rsidP="00536AF7">
      <w:pPr>
        <w:spacing w:after="0"/>
        <w:rPr>
          <w:lang w:val="en-US"/>
        </w:rPr>
      </w:pPr>
    </w:p>
    <w:p w:rsidR="000F5BC2" w:rsidRDefault="000F5BC2" w:rsidP="00067ED2">
      <w:pPr>
        <w:pStyle w:val="Heading2"/>
        <w:rPr>
          <w:lang w:val="en-US"/>
        </w:rPr>
      </w:pPr>
      <w:r>
        <w:rPr>
          <w:lang w:val="en-US"/>
        </w:rPr>
        <w:t>Requirement verification tracability matrix</w:t>
      </w:r>
    </w:p>
    <w:p w:rsidR="000F5BC2" w:rsidRDefault="000F5BC2" w:rsidP="00FB7B96">
      <w:pPr>
        <w:rPr>
          <w:lang w:val="en-US"/>
        </w:rPr>
      </w:pPr>
      <w:r>
        <w:rPr>
          <w:lang w:val="en-US"/>
        </w:rPr>
        <w:t xml:space="preserve"> To keep track of oure requirement we have developed a  requirement verification tracability matrix (RVTM)</w:t>
      </w:r>
      <w:r>
        <w:rPr>
          <w:rStyle w:val="FootnoteReference"/>
          <w:lang w:val="en-US"/>
        </w:rPr>
        <w:footnoteReference w:id="2"/>
      </w:r>
      <w:r>
        <w:rPr>
          <w:lang w:val="en-US"/>
        </w:rPr>
        <w:t xml:space="preserve">, though we have shipped the “v” verification because it is beyond the scope for this project. </w:t>
      </w:r>
    </w:p>
    <w:p w:rsidR="000F5BC2" w:rsidRDefault="000F5BC2" w:rsidP="00FB7B96">
      <w:pPr>
        <w:rPr>
          <w:lang w:val="en-US"/>
        </w:rPr>
      </w:pPr>
      <w:r>
        <w:rPr>
          <w:lang w:val="en-US"/>
        </w:rPr>
        <w:t>The table below illustrates all system requirement together with is corresponding use case, and an indication whether it is a functional requirement or non funktionel.</w:t>
      </w:r>
    </w:p>
    <w:p w:rsidR="000F5BC2" w:rsidRDefault="000F5BC2" w:rsidP="00F22F59">
      <w:pPr>
        <w:pStyle w:val="Heading3"/>
        <w:rPr>
          <w:lang w:val="en-US"/>
        </w:rPr>
      </w:pPr>
      <w:r>
        <w:rPr>
          <w:lang w:val="en-US"/>
        </w:rPr>
        <w:t>Initial Requirement Traceability Matrix</w:t>
      </w:r>
    </w:p>
    <w:tbl>
      <w:tblPr>
        <w:tblW w:w="9700" w:type="dxa"/>
        <w:tblBorders>
          <w:top w:val="single" w:sz="8" w:space="0" w:color="4BACC6"/>
          <w:left w:val="single" w:sz="8" w:space="0" w:color="4BACC6"/>
          <w:bottom w:val="single" w:sz="8" w:space="0" w:color="4BACC6"/>
          <w:right w:val="single" w:sz="8" w:space="0" w:color="4BACC6"/>
        </w:tblBorders>
        <w:tblLayout w:type="fixed"/>
        <w:tblLook w:val="00A0"/>
      </w:tblPr>
      <w:tblGrid>
        <w:gridCol w:w="534"/>
        <w:gridCol w:w="850"/>
        <w:gridCol w:w="2977"/>
        <w:gridCol w:w="1276"/>
        <w:gridCol w:w="992"/>
        <w:gridCol w:w="709"/>
        <w:gridCol w:w="708"/>
        <w:gridCol w:w="851"/>
        <w:gridCol w:w="803"/>
      </w:tblGrid>
      <w:tr w:rsidR="000F5BC2" w:rsidRPr="00B7095F"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rPr>
                <w:b/>
                <w:bCs/>
                <w:color w:val="000000"/>
                <w:lang w:val="en-US"/>
              </w:rPr>
            </w:pPr>
            <w:r w:rsidRPr="001D61AA">
              <w:rPr>
                <w:b/>
                <w:bCs/>
                <w:color w:val="000000"/>
                <w:lang w:val="en-US"/>
              </w:rPr>
              <w:t>ID</w:t>
            </w:r>
          </w:p>
        </w:tc>
        <w:tc>
          <w:tcPr>
            <w:tcW w:w="850" w:type="dxa"/>
            <w:tcBorders>
              <w:top w:val="single" w:sz="8" w:space="0" w:color="4BACC6"/>
            </w:tcBorders>
            <w:shd w:val="clear" w:color="auto" w:fill="31849B"/>
          </w:tcPr>
          <w:p w:rsidR="000F5BC2" w:rsidRPr="001D61AA" w:rsidRDefault="000F5BC2" w:rsidP="001D61AA">
            <w:pPr>
              <w:spacing w:after="0" w:line="240" w:lineRule="auto"/>
              <w:rPr>
                <w:b/>
                <w:bCs/>
                <w:color w:val="000000"/>
                <w:lang w:val="en-US"/>
              </w:rPr>
            </w:pPr>
            <w:r w:rsidRPr="001D61AA">
              <w:rPr>
                <w:b/>
                <w:bCs/>
                <w:color w:val="000000"/>
                <w:lang w:val="en-US"/>
              </w:rPr>
              <w:t>Stakeholder Requirement</w:t>
            </w:r>
          </w:p>
        </w:tc>
        <w:tc>
          <w:tcPr>
            <w:tcW w:w="2977" w:type="dxa"/>
            <w:tcBorders>
              <w:top w:val="single" w:sz="8" w:space="0" w:color="4BACC6"/>
            </w:tcBorders>
            <w:shd w:val="clear" w:color="auto" w:fill="31849B"/>
          </w:tcPr>
          <w:p w:rsidR="000F5BC2" w:rsidRPr="001D61AA" w:rsidRDefault="000F5BC2" w:rsidP="001D61AA">
            <w:pPr>
              <w:spacing w:after="0" w:line="240" w:lineRule="auto"/>
              <w:rPr>
                <w:b/>
                <w:bCs/>
                <w:color w:val="000000"/>
                <w:lang w:val="en-US"/>
              </w:rPr>
            </w:pPr>
            <w:r w:rsidRPr="001D61AA">
              <w:rPr>
                <w:b/>
                <w:bCs/>
                <w:color w:val="000000"/>
                <w:lang w:val="en-US"/>
              </w:rPr>
              <w:t>System Requirement</w:t>
            </w:r>
          </w:p>
        </w:tc>
        <w:tc>
          <w:tcPr>
            <w:tcW w:w="1276" w:type="dxa"/>
            <w:tcBorders>
              <w:top w:val="single" w:sz="8" w:space="0" w:color="4BACC6"/>
            </w:tcBorders>
            <w:shd w:val="clear" w:color="auto" w:fill="31849B"/>
          </w:tcPr>
          <w:p w:rsidR="000F5BC2" w:rsidRPr="001D61AA" w:rsidRDefault="000F5BC2" w:rsidP="001D61AA">
            <w:pPr>
              <w:spacing w:after="0" w:line="240" w:lineRule="auto"/>
              <w:rPr>
                <w:b/>
                <w:bCs/>
                <w:color w:val="000000"/>
                <w:lang w:val="en-US"/>
              </w:rPr>
            </w:pPr>
            <w:r w:rsidRPr="001D61AA">
              <w:rPr>
                <w:b/>
                <w:bCs/>
                <w:color w:val="000000"/>
                <w:lang w:val="en-US"/>
              </w:rPr>
              <w:t>Requirement type</w:t>
            </w:r>
          </w:p>
        </w:tc>
        <w:tc>
          <w:tcPr>
            <w:tcW w:w="992" w:type="dxa"/>
            <w:tcBorders>
              <w:top w:val="single" w:sz="8" w:space="0" w:color="4BACC6"/>
            </w:tcBorders>
            <w:shd w:val="clear" w:color="auto" w:fill="31849B"/>
          </w:tcPr>
          <w:p w:rsidR="000F5BC2" w:rsidRPr="001D61AA" w:rsidRDefault="000F5BC2" w:rsidP="001D61AA">
            <w:pPr>
              <w:spacing w:after="0" w:line="240" w:lineRule="auto"/>
              <w:rPr>
                <w:b/>
                <w:bCs/>
                <w:color w:val="000000"/>
                <w:lang w:val="en-US"/>
              </w:rPr>
            </w:pPr>
            <w:r w:rsidRPr="001D61AA">
              <w:rPr>
                <w:b/>
                <w:bCs/>
                <w:color w:val="000000"/>
                <w:lang w:val="en-US"/>
              </w:rPr>
              <w:t>Component</w:t>
            </w:r>
          </w:p>
        </w:tc>
        <w:tc>
          <w:tcPr>
            <w:tcW w:w="709" w:type="dxa"/>
            <w:tcBorders>
              <w:top w:val="single" w:sz="8" w:space="0" w:color="4BACC6"/>
            </w:tcBorders>
            <w:shd w:val="clear" w:color="auto" w:fill="31849B"/>
          </w:tcPr>
          <w:p w:rsidR="000F5BC2" w:rsidRPr="001D61AA" w:rsidRDefault="000F5BC2" w:rsidP="001D61AA">
            <w:pPr>
              <w:spacing w:after="0" w:line="240" w:lineRule="auto"/>
              <w:rPr>
                <w:b/>
                <w:bCs/>
                <w:color w:val="000000"/>
                <w:lang w:val="en-US"/>
              </w:rPr>
            </w:pPr>
            <w:r w:rsidRPr="001D61AA">
              <w:rPr>
                <w:b/>
                <w:bCs/>
                <w:color w:val="000000"/>
                <w:lang w:val="en-US"/>
              </w:rPr>
              <w:t>Requirement ref.</w:t>
            </w:r>
          </w:p>
        </w:tc>
        <w:tc>
          <w:tcPr>
            <w:tcW w:w="708" w:type="dxa"/>
            <w:tcBorders>
              <w:top w:val="single" w:sz="8" w:space="0" w:color="4BACC6"/>
            </w:tcBorders>
            <w:shd w:val="clear" w:color="auto" w:fill="31849B"/>
          </w:tcPr>
          <w:p w:rsidR="000F5BC2" w:rsidRPr="001D61AA" w:rsidRDefault="000F5BC2" w:rsidP="001D61AA">
            <w:pPr>
              <w:spacing w:after="0" w:line="240" w:lineRule="auto"/>
              <w:rPr>
                <w:b/>
                <w:bCs/>
                <w:color w:val="000000"/>
                <w:lang w:val="en-US"/>
              </w:rPr>
            </w:pPr>
            <w:r w:rsidRPr="001D61AA">
              <w:rPr>
                <w:b/>
                <w:bCs/>
                <w:color w:val="000000"/>
                <w:lang w:val="en-US"/>
              </w:rPr>
              <w:t>UC Ref.</w:t>
            </w:r>
          </w:p>
        </w:tc>
        <w:tc>
          <w:tcPr>
            <w:tcW w:w="851" w:type="dxa"/>
            <w:tcBorders>
              <w:top w:val="single" w:sz="8" w:space="0" w:color="4BACC6"/>
            </w:tcBorders>
            <w:shd w:val="clear" w:color="auto" w:fill="31849B"/>
          </w:tcPr>
          <w:p w:rsidR="000F5BC2" w:rsidRPr="001D61AA" w:rsidRDefault="000F5BC2" w:rsidP="001D61AA">
            <w:pPr>
              <w:spacing w:after="0" w:line="240" w:lineRule="auto"/>
              <w:rPr>
                <w:b/>
                <w:bCs/>
                <w:color w:val="000000"/>
                <w:lang w:val="en-US"/>
              </w:rPr>
            </w:pPr>
            <w:r w:rsidRPr="001D61AA">
              <w:rPr>
                <w:b/>
                <w:bCs/>
                <w:color w:val="000000"/>
                <w:lang w:val="en-US"/>
              </w:rPr>
              <w:t>Test Case Ref.</w:t>
            </w:r>
          </w:p>
        </w:tc>
        <w:tc>
          <w:tcPr>
            <w:tcW w:w="803" w:type="dxa"/>
            <w:tcBorders>
              <w:top w:val="single" w:sz="8" w:space="0" w:color="4BACC6"/>
            </w:tcBorders>
            <w:shd w:val="clear" w:color="auto" w:fill="31849B"/>
          </w:tcPr>
          <w:p w:rsidR="000F5BC2" w:rsidRPr="001D61AA" w:rsidRDefault="000F5BC2" w:rsidP="001D61AA">
            <w:pPr>
              <w:spacing w:after="0" w:line="240" w:lineRule="auto"/>
              <w:rPr>
                <w:b/>
                <w:bCs/>
                <w:color w:val="000000"/>
                <w:lang w:val="en-US"/>
              </w:rPr>
            </w:pPr>
            <w:r w:rsidRPr="001D61AA">
              <w:rPr>
                <w:b/>
                <w:bCs/>
                <w:color w:val="000000"/>
                <w:lang w:val="en-US"/>
              </w:rPr>
              <w:t>Comment</w:t>
            </w:r>
          </w:p>
        </w:tc>
      </w:tr>
      <w:tr w:rsidR="000F5BC2" w:rsidRPr="00B7095F"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r w:rsidRPr="001D61AA">
              <w:rPr>
                <w:b/>
                <w:color w:val="000000"/>
                <w:lang w:val="en-US"/>
              </w:rPr>
              <w:t>SR1</w:t>
            </w: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It shall be possible to activate the emergency call button</w:t>
            </w:r>
          </w:p>
        </w:tc>
        <w:tc>
          <w:tcPr>
            <w:tcW w:w="1276"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Functional</w:t>
            </w: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UC1</w:t>
            </w: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681C5C"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2</w:t>
            </w:r>
          </w:p>
        </w:tc>
        <w:tc>
          <w:tcPr>
            <w:tcW w:w="850" w:type="dxa"/>
          </w:tcPr>
          <w:p w:rsidR="000F5BC2" w:rsidRPr="001D61AA" w:rsidRDefault="000F5BC2" w:rsidP="001D61AA">
            <w:pPr>
              <w:spacing w:after="0" w:line="240" w:lineRule="auto"/>
              <w:jc w:val="center"/>
              <w:rPr>
                <w:b/>
                <w:color w:val="000000"/>
                <w:lang w:val="en-US"/>
              </w:rPr>
            </w:pPr>
            <w:r w:rsidRPr="001D61AA">
              <w:rPr>
                <w:b/>
                <w:color w:val="000000"/>
                <w:lang w:val="en-US"/>
              </w:rPr>
              <w:t>SR2</w:t>
            </w:r>
          </w:p>
        </w:tc>
        <w:tc>
          <w:tcPr>
            <w:tcW w:w="2977"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Is shall be possible to recharge the battery on the emergency call system</w:t>
            </w:r>
          </w:p>
        </w:tc>
        <w:tc>
          <w:tcPr>
            <w:tcW w:w="1276"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Functional</w:t>
            </w:r>
          </w:p>
        </w:tc>
        <w:tc>
          <w:tcPr>
            <w:tcW w:w="992"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UC2</w:t>
            </w:r>
          </w:p>
        </w:tc>
        <w:tc>
          <w:tcPr>
            <w:tcW w:w="851"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681C5C"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3</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r w:rsidRPr="001D61AA">
              <w:rPr>
                <w:b/>
                <w:color w:val="000000"/>
                <w:lang w:val="en-US"/>
              </w:rPr>
              <w:t>SR3</w:t>
            </w: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The system shall automatically adjust the RF transmission power according to the environment, to minimize power consumption</w:t>
            </w:r>
          </w:p>
        </w:tc>
        <w:tc>
          <w:tcPr>
            <w:tcW w:w="1276"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Functional</w:t>
            </w: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UC3</w:t>
            </w: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681C5C"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4</w:t>
            </w:r>
          </w:p>
        </w:tc>
        <w:tc>
          <w:tcPr>
            <w:tcW w:w="850" w:type="dxa"/>
          </w:tcPr>
          <w:p w:rsidR="000F5BC2" w:rsidRPr="001D61AA" w:rsidRDefault="000F5BC2" w:rsidP="001D61AA">
            <w:pPr>
              <w:spacing w:after="0" w:line="240" w:lineRule="auto"/>
              <w:jc w:val="center"/>
              <w:rPr>
                <w:b/>
                <w:color w:val="000000"/>
                <w:lang w:val="en-US"/>
              </w:rPr>
            </w:pPr>
            <w:r w:rsidRPr="001D61AA">
              <w:rPr>
                <w:b/>
                <w:color w:val="000000"/>
                <w:lang w:val="en-US"/>
              </w:rPr>
              <w:t>SR4</w:t>
            </w:r>
          </w:p>
        </w:tc>
        <w:tc>
          <w:tcPr>
            <w:tcW w:w="2977"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The system shall notify the user if the batty is below 20 % of max capacity</w:t>
            </w:r>
          </w:p>
        </w:tc>
        <w:tc>
          <w:tcPr>
            <w:tcW w:w="1276"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Functional</w:t>
            </w:r>
          </w:p>
        </w:tc>
        <w:tc>
          <w:tcPr>
            <w:tcW w:w="992"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UC4</w:t>
            </w:r>
          </w:p>
        </w:tc>
        <w:tc>
          <w:tcPr>
            <w:tcW w:w="851"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681C5C"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5</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r w:rsidRPr="001D61AA">
              <w:rPr>
                <w:b/>
                <w:color w:val="000000"/>
                <w:lang w:val="en-US"/>
              </w:rPr>
              <w:t>SR5</w:t>
            </w: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 xml:space="preserve">The system base shall notify a technician if is doesn’t receive signal for a period of 30 minutes </w:t>
            </w:r>
          </w:p>
        </w:tc>
        <w:tc>
          <w:tcPr>
            <w:tcW w:w="1276"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Functional</w:t>
            </w: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Base</w:t>
            </w: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UC5</w:t>
            </w: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681C5C"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6</w:t>
            </w:r>
          </w:p>
        </w:tc>
        <w:tc>
          <w:tcPr>
            <w:tcW w:w="850" w:type="dxa"/>
          </w:tcPr>
          <w:p w:rsidR="000F5BC2" w:rsidRPr="001D61AA" w:rsidRDefault="000F5BC2" w:rsidP="001D61AA">
            <w:pPr>
              <w:spacing w:after="0" w:line="240" w:lineRule="auto"/>
              <w:jc w:val="center"/>
              <w:rPr>
                <w:b/>
                <w:color w:val="000000"/>
                <w:lang w:val="en-US"/>
              </w:rPr>
            </w:pPr>
            <w:r w:rsidRPr="001D61AA">
              <w:rPr>
                <w:b/>
                <w:color w:val="000000"/>
                <w:lang w:val="en-US"/>
              </w:rPr>
              <w:t>SR6</w:t>
            </w:r>
          </w:p>
        </w:tc>
        <w:tc>
          <w:tcPr>
            <w:tcW w:w="2977"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It shall be possible to install a new emergency call button</w:t>
            </w:r>
          </w:p>
        </w:tc>
        <w:tc>
          <w:tcPr>
            <w:tcW w:w="1276"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Functional</w:t>
            </w:r>
          </w:p>
        </w:tc>
        <w:tc>
          <w:tcPr>
            <w:tcW w:w="992"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UC6</w:t>
            </w:r>
          </w:p>
        </w:tc>
        <w:tc>
          <w:tcPr>
            <w:tcW w:w="851"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681C5C"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7</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r w:rsidRPr="001D61AA">
              <w:rPr>
                <w:b/>
                <w:color w:val="000000"/>
                <w:lang w:val="en-US"/>
              </w:rPr>
              <w:t>SR7</w:t>
            </w: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It shall be possible to update the firmware on the emergency call button</w:t>
            </w:r>
          </w:p>
        </w:tc>
        <w:tc>
          <w:tcPr>
            <w:tcW w:w="1276"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Functional</w:t>
            </w: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UC7</w:t>
            </w: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1D61AA"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8</w:t>
            </w:r>
          </w:p>
        </w:tc>
        <w:tc>
          <w:tcPr>
            <w:tcW w:w="850" w:type="dxa"/>
          </w:tcPr>
          <w:p w:rsidR="000F5BC2" w:rsidRPr="001D61AA" w:rsidRDefault="000F5BC2" w:rsidP="001D61AA">
            <w:pPr>
              <w:spacing w:after="0" w:line="240" w:lineRule="auto"/>
              <w:jc w:val="center"/>
              <w:rPr>
                <w:b/>
                <w:color w:val="000000"/>
                <w:lang w:val="en-US"/>
              </w:rPr>
            </w:pPr>
            <w:r w:rsidRPr="001D61AA">
              <w:rPr>
                <w:b/>
                <w:color w:val="000000"/>
                <w:lang w:val="en-US"/>
              </w:rPr>
              <w:t>SR8</w:t>
            </w:r>
          </w:p>
        </w:tc>
        <w:tc>
          <w:tcPr>
            <w:tcW w:w="2977" w:type="dxa"/>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The emergency call button itself shall not weigh more than 125g</w:t>
            </w:r>
          </w:p>
        </w:tc>
        <w:tc>
          <w:tcPr>
            <w:tcW w:w="1276"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Design</w:t>
            </w:r>
          </w:p>
        </w:tc>
        <w:tc>
          <w:tcPr>
            <w:tcW w:w="992"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N/A</w:t>
            </w:r>
          </w:p>
        </w:tc>
        <w:tc>
          <w:tcPr>
            <w:tcW w:w="851"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1D61AA"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9</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r w:rsidRPr="001D61AA">
              <w:rPr>
                <w:b/>
                <w:color w:val="000000"/>
                <w:lang w:val="en-US"/>
              </w:rPr>
              <w:t>SR9</w:t>
            </w: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The emergency call button shall not be larger than 40x60x15mm</w:t>
            </w:r>
          </w:p>
        </w:tc>
        <w:tc>
          <w:tcPr>
            <w:tcW w:w="1276"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Design</w:t>
            </w: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N/A</w:t>
            </w: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1D61AA"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10</w:t>
            </w:r>
          </w:p>
        </w:tc>
        <w:tc>
          <w:tcPr>
            <w:tcW w:w="850" w:type="dxa"/>
          </w:tcPr>
          <w:p w:rsidR="000F5BC2" w:rsidRPr="001D61AA" w:rsidRDefault="000F5BC2" w:rsidP="001D61AA">
            <w:pPr>
              <w:spacing w:after="0" w:line="240" w:lineRule="auto"/>
              <w:jc w:val="center"/>
              <w:rPr>
                <w:b/>
                <w:color w:val="000000"/>
                <w:lang w:val="en-US"/>
              </w:rPr>
            </w:pPr>
            <w:r w:rsidRPr="001D61AA">
              <w:rPr>
                <w:b/>
                <w:color w:val="000000"/>
                <w:lang w:val="en-US"/>
              </w:rPr>
              <w:t>SR10</w:t>
            </w:r>
          </w:p>
        </w:tc>
        <w:tc>
          <w:tcPr>
            <w:tcW w:w="2977" w:type="dxa"/>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The button on the emergency call button must be at least 20x30mm or have a circumference of at least 75mm</w:t>
            </w:r>
          </w:p>
        </w:tc>
        <w:tc>
          <w:tcPr>
            <w:tcW w:w="1276"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Design</w:t>
            </w:r>
          </w:p>
        </w:tc>
        <w:tc>
          <w:tcPr>
            <w:tcW w:w="992"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N/A</w:t>
            </w:r>
          </w:p>
        </w:tc>
        <w:tc>
          <w:tcPr>
            <w:tcW w:w="851"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1D61AA"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11</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r w:rsidRPr="001D61AA">
              <w:rPr>
                <w:b/>
                <w:color w:val="000000"/>
                <w:lang w:val="en-US"/>
              </w:rPr>
              <w:t>SR11</w:t>
            </w: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The ISM band used shall be the EU allocated frequency for social alarms (EN 300 220) at 869.2 – 869.25MHz</w:t>
            </w:r>
          </w:p>
        </w:tc>
        <w:tc>
          <w:tcPr>
            <w:tcW w:w="1276"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Design</w:t>
            </w: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N/A</w:t>
            </w: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1D61AA"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12</w:t>
            </w:r>
          </w:p>
        </w:tc>
        <w:tc>
          <w:tcPr>
            <w:tcW w:w="850" w:type="dxa"/>
          </w:tcPr>
          <w:p w:rsidR="000F5BC2" w:rsidRPr="001D61AA" w:rsidRDefault="000F5BC2" w:rsidP="001D61AA">
            <w:pPr>
              <w:spacing w:after="0" w:line="240" w:lineRule="auto"/>
              <w:jc w:val="center"/>
              <w:rPr>
                <w:b/>
                <w:color w:val="000000"/>
                <w:lang w:val="en-US"/>
              </w:rPr>
            </w:pPr>
            <w:r w:rsidRPr="001D61AA">
              <w:rPr>
                <w:b/>
                <w:color w:val="000000"/>
                <w:lang w:val="en-US"/>
              </w:rPr>
              <w:t>SR12</w:t>
            </w:r>
          </w:p>
        </w:tc>
        <w:tc>
          <w:tcPr>
            <w:tcW w:w="2977" w:type="dxa"/>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 xml:space="preserve">All requirements set down by the EU and </w:t>
            </w:r>
            <w:smartTag w:uri="urn:schemas-microsoft-com:office:smarttags" w:element="country-region">
              <w:r w:rsidRPr="001D61AA">
                <w:rPr>
                  <w:rFonts w:cs="Times-Roman"/>
                  <w:sz w:val="20"/>
                  <w:szCs w:val="20"/>
                  <w:lang w:val="en-GB"/>
                </w:rPr>
                <w:t>Denmark</w:t>
              </w:r>
            </w:smartTag>
            <w:r w:rsidRPr="001D61AA">
              <w:rPr>
                <w:rFonts w:cs="Times-Roman"/>
                <w:sz w:val="20"/>
                <w:szCs w:val="20"/>
                <w:lang w:val="en-GB"/>
              </w:rPr>
              <w:t xml:space="preserve"> regarding EMC, transmission strength and frequency hopping must be met, as well as other legal obligations pertinent to the product/project.</w:t>
            </w:r>
          </w:p>
        </w:tc>
        <w:tc>
          <w:tcPr>
            <w:tcW w:w="1276"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Design</w:t>
            </w:r>
          </w:p>
        </w:tc>
        <w:tc>
          <w:tcPr>
            <w:tcW w:w="992"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Handheld device</w:t>
            </w:r>
          </w:p>
        </w:tc>
        <w:tc>
          <w:tcPr>
            <w:tcW w:w="709"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N/A</w:t>
            </w:r>
          </w:p>
        </w:tc>
        <w:tc>
          <w:tcPr>
            <w:tcW w:w="851"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681C5C"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13</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r w:rsidRPr="001D61AA">
              <w:rPr>
                <w:b/>
                <w:color w:val="000000"/>
                <w:lang w:val="en-US"/>
              </w:rPr>
              <w:t>SR13</w:t>
            </w: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The devices battery life shall be sufficient for at least 24 hours of stand-by (with heart beats) and a 5 minutes conversation</w:t>
            </w:r>
          </w:p>
        </w:tc>
        <w:tc>
          <w:tcPr>
            <w:tcW w:w="1276"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Performance</w:t>
            </w: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UC4</w:t>
            </w: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w:t>
            </w:r>
          </w:p>
        </w:tc>
      </w:tr>
      <w:tr w:rsidR="000F5BC2" w:rsidRPr="001D61AA"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14</w:t>
            </w:r>
          </w:p>
        </w:tc>
        <w:tc>
          <w:tcPr>
            <w:tcW w:w="850" w:type="dxa"/>
          </w:tcPr>
          <w:p w:rsidR="000F5BC2" w:rsidRPr="001D61AA" w:rsidRDefault="000F5BC2" w:rsidP="001D61AA">
            <w:pPr>
              <w:spacing w:after="0" w:line="240" w:lineRule="auto"/>
              <w:jc w:val="center"/>
              <w:rPr>
                <w:b/>
                <w:color w:val="000000"/>
                <w:lang w:val="en-US"/>
              </w:rPr>
            </w:pPr>
            <w:r w:rsidRPr="001D61AA">
              <w:rPr>
                <w:b/>
                <w:color w:val="000000"/>
                <w:lang w:val="en-US"/>
              </w:rPr>
              <w:t>SR14</w:t>
            </w:r>
          </w:p>
        </w:tc>
        <w:tc>
          <w:tcPr>
            <w:tcW w:w="2977" w:type="dxa"/>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The emergency call button shall transmit a button-push to the emergency call base within 500ms of the button being pushed</w:t>
            </w:r>
          </w:p>
        </w:tc>
        <w:tc>
          <w:tcPr>
            <w:tcW w:w="1276"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Performance</w:t>
            </w:r>
          </w:p>
        </w:tc>
        <w:tc>
          <w:tcPr>
            <w:tcW w:w="992" w:type="dxa"/>
          </w:tcPr>
          <w:p w:rsidR="000F5BC2" w:rsidRPr="001D61AA" w:rsidRDefault="000F5BC2" w:rsidP="001D61AA">
            <w:pPr>
              <w:spacing w:after="0" w:line="240" w:lineRule="auto"/>
              <w:rPr>
                <w:color w:val="000000"/>
                <w:sz w:val="20"/>
                <w:szCs w:val="20"/>
                <w:lang w:val="en-US"/>
              </w:rPr>
            </w:pPr>
          </w:p>
        </w:tc>
        <w:tc>
          <w:tcPr>
            <w:tcW w:w="709"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UC1</w:t>
            </w:r>
          </w:p>
        </w:tc>
        <w:tc>
          <w:tcPr>
            <w:tcW w:w="851"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w:t>
            </w:r>
          </w:p>
        </w:tc>
      </w:tr>
      <w:tr w:rsidR="000F5BC2" w:rsidRPr="001D61AA"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15</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r w:rsidRPr="001D61AA">
              <w:rPr>
                <w:b/>
                <w:color w:val="000000"/>
                <w:lang w:val="en-US"/>
              </w:rPr>
              <w:t>SR15</w:t>
            </w: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An emergency button failure must be reported by the emergency button base no later than 2 hours after the actual time of failure.</w:t>
            </w:r>
          </w:p>
        </w:tc>
        <w:tc>
          <w:tcPr>
            <w:tcW w:w="1276"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Performance</w:t>
            </w: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UC5</w:t>
            </w: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1D61AA"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16</w:t>
            </w:r>
          </w:p>
        </w:tc>
        <w:tc>
          <w:tcPr>
            <w:tcW w:w="850" w:type="dxa"/>
          </w:tcPr>
          <w:p w:rsidR="000F5BC2" w:rsidRPr="001D61AA" w:rsidRDefault="000F5BC2" w:rsidP="001D61AA">
            <w:pPr>
              <w:spacing w:after="0" w:line="240" w:lineRule="auto"/>
              <w:jc w:val="center"/>
              <w:rPr>
                <w:b/>
                <w:color w:val="000000"/>
                <w:lang w:val="en-US"/>
              </w:rPr>
            </w:pPr>
            <w:r w:rsidRPr="001D61AA">
              <w:rPr>
                <w:b/>
                <w:color w:val="000000"/>
                <w:lang w:val="en-US"/>
              </w:rPr>
              <w:t>SR16</w:t>
            </w:r>
          </w:p>
        </w:tc>
        <w:tc>
          <w:tcPr>
            <w:tcW w:w="2977" w:type="dxa"/>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A firmware update shall take no more than 30 minutes to complete</w:t>
            </w:r>
          </w:p>
        </w:tc>
        <w:tc>
          <w:tcPr>
            <w:tcW w:w="1276" w:type="dxa"/>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Performance</w:t>
            </w:r>
          </w:p>
        </w:tc>
        <w:tc>
          <w:tcPr>
            <w:tcW w:w="992" w:type="dxa"/>
          </w:tcPr>
          <w:p w:rsidR="000F5BC2" w:rsidRPr="001D61AA" w:rsidRDefault="000F5BC2" w:rsidP="001D61AA">
            <w:pPr>
              <w:spacing w:after="0" w:line="240" w:lineRule="auto"/>
              <w:rPr>
                <w:color w:val="000000"/>
                <w:sz w:val="20"/>
                <w:szCs w:val="20"/>
                <w:lang w:val="en-US"/>
              </w:rPr>
            </w:pPr>
          </w:p>
        </w:tc>
        <w:tc>
          <w:tcPr>
            <w:tcW w:w="709"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UC7</w:t>
            </w:r>
          </w:p>
        </w:tc>
        <w:tc>
          <w:tcPr>
            <w:tcW w:w="851"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r>
      <w:tr w:rsidR="000F5BC2" w:rsidRPr="001D61AA"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17</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r w:rsidRPr="001D61AA">
              <w:rPr>
                <w:b/>
                <w:color w:val="000000"/>
                <w:lang w:val="en-US"/>
              </w:rPr>
              <w:t>SR17</w:t>
            </w: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rFonts w:cs="Times-Roman"/>
                <w:sz w:val="20"/>
                <w:szCs w:val="20"/>
                <w:lang w:val="en-GB"/>
              </w:rPr>
              <w:t>The emergency call button shall be able to charge from empty to fully charged in no more than 6 hours</w:t>
            </w:r>
          </w:p>
        </w:tc>
        <w:tc>
          <w:tcPr>
            <w:tcW w:w="1276"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r w:rsidRPr="001D61AA">
              <w:rPr>
                <w:color w:val="000000"/>
                <w:sz w:val="20"/>
                <w:szCs w:val="20"/>
                <w:lang w:val="en-US"/>
              </w:rPr>
              <w:t>Performance</w:t>
            </w: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r w:rsidRPr="001D61AA">
              <w:rPr>
                <w:b/>
                <w:color w:val="000000"/>
                <w:sz w:val="20"/>
                <w:szCs w:val="20"/>
                <w:lang w:val="en-US"/>
              </w:rPr>
              <w:t>UC2</w:t>
            </w: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N/A</w:t>
            </w: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r w:rsidRPr="001D61AA">
              <w:rPr>
                <w:color w:val="000000"/>
                <w:sz w:val="20"/>
                <w:szCs w:val="20"/>
                <w:lang w:val="en-US"/>
              </w:rPr>
              <w:t>***</w:t>
            </w:r>
          </w:p>
        </w:tc>
      </w:tr>
      <w:tr w:rsidR="000F5BC2" w:rsidRPr="00681C5C"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17</w:t>
            </w:r>
          </w:p>
        </w:tc>
        <w:tc>
          <w:tcPr>
            <w:tcW w:w="850" w:type="dxa"/>
          </w:tcPr>
          <w:p w:rsidR="000F5BC2" w:rsidRPr="001D61AA" w:rsidRDefault="000F5BC2" w:rsidP="001D61AA">
            <w:pPr>
              <w:spacing w:after="0" w:line="240" w:lineRule="auto"/>
              <w:jc w:val="center"/>
              <w:rPr>
                <w:b/>
                <w:color w:val="000000"/>
                <w:lang w:val="en-US"/>
              </w:rPr>
            </w:pPr>
          </w:p>
        </w:tc>
        <w:tc>
          <w:tcPr>
            <w:tcW w:w="2977" w:type="dxa"/>
          </w:tcPr>
          <w:p w:rsidR="000F5BC2" w:rsidRPr="001D61AA" w:rsidRDefault="000F5BC2" w:rsidP="001D61AA">
            <w:pPr>
              <w:spacing w:after="0" w:line="240" w:lineRule="auto"/>
              <w:rPr>
                <w:color w:val="000000"/>
                <w:sz w:val="20"/>
                <w:szCs w:val="20"/>
                <w:lang w:val="en-US"/>
              </w:rPr>
            </w:pPr>
          </w:p>
        </w:tc>
        <w:tc>
          <w:tcPr>
            <w:tcW w:w="1276" w:type="dxa"/>
          </w:tcPr>
          <w:p w:rsidR="000F5BC2" w:rsidRPr="001D61AA" w:rsidRDefault="000F5BC2" w:rsidP="001D61AA">
            <w:pPr>
              <w:spacing w:after="0" w:line="240" w:lineRule="auto"/>
              <w:rPr>
                <w:color w:val="000000"/>
                <w:sz w:val="20"/>
                <w:szCs w:val="20"/>
                <w:lang w:val="en-US"/>
              </w:rPr>
            </w:pPr>
          </w:p>
        </w:tc>
        <w:tc>
          <w:tcPr>
            <w:tcW w:w="992" w:type="dxa"/>
          </w:tcPr>
          <w:p w:rsidR="000F5BC2" w:rsidRPr="001D61AA" w:rsidRDefault="000F5BC2" w:rsidP="001D61AA">
            <w:pPr>
              <w:spacing w:after="0" w:line="240" w:lineRule="auto"/>
              <w:rPr>
                <w:color w:val="000000"/>
                <w:sz w:val="20"/>
                <w:szCs w:val="20"/>
                <w:lang w:val="en-US"/>
              </w:rPr>
            </w:pPr>
          </w:p>
        </w:tc>
        <w:tc>
          <w:tcPr>
            <w:tcW w:w="709" w:type="dxa"/>
          </w:tcPr>
          <w:p w:rsidR="000F5BC2" w:rsidRPr="001D61AA" w:rsidRDefault="000F5BC2" w:rsidP="001D61AA">
            <w:pPr>
              <w:spacing w:after="0" w:line="240" w:lineRule="auto"/>
              <w:jc w:val="center"/>
              <w:rPr>
                <w:color w:val="000000"/>
                <w:sz w:val="20"/>
                <w:szCs w:val="20"/>
                <w:lang w:val="en-US"/>
              </w:rPr>
            </w:pPr>
          </w:p>
        </w:tc>
        <w:tc>
          <w:tcPr>
            <w:tcW w:w="708" w:type="dxa"/>
          </w:tcPr>
          <w:p w:rsidR="000F5BC2" w:rsidRPr="001D61AA" w:rsidRDefault="000F5BC2" w:rsidP="001D61AA">
            <w:pPr>
              <w:spacing w:after="0" w:line="240" w:lineRule="auto"/>
              <w:jc w:val="center"/>
              <w:rPr>
                <w:b/>
                <w:color w:val="000000"/>
                <w:sz w:val="20"/>
                <w:szCs w:val="20"/>
                <w:lang w:val="en-US"/>
              </w:rPr>
            </w:pPr>
          </w:p>
        </w:tc>
        <w:tc>
          <w:tcPr>
            <w:tcW w:w="851" w:type="dxa"/>
          </w:tcPr>
          <w:p w:rsidR="000F5BC2" w:rsidRPr="001D61AA" w:rsidRDefault="000F5BC2" w:rsidP="001D61AA">
            <w:pPr>
              <w:spacing w:after="0" w:line="240" w:lineRule="auto"/>
              <w:jc w:val="center"/>
              <w:rPr>
                <w:color w:val="000000"/>
                <w:sz w:val="20"/>
                <w:szCs w:val="20"/>
                <w:lang w:val="en-US"/>
              </w:rPr>
            </w:pPr>
          </w:p>
        </w:tc>
        <w:tc>
          <w:tcPr>
            <w:tcW w:w="803" w:type="dxa"/>
          </w:tcPr>
          <w:p w:rsidR="000F5BC2" w:rsidRPr="001D61AA" w:rsidRDefault="000F5BC2" w:rsidP="001D61AA">
            <w:pPr>
              <w:spacing w:after="0" w:line="240" w:lineRule="auto"/>
              <w:jc w:val="center"/>
              <w:rPr>
                <w:color w:val="000000"/>
                <w:sz w:val="20"/>
                <w:szCs w:val="20"/>
                <w:lang w:val="en-US"/>
              </w:rPr>
            </w:pPr>
          </w:p>
        </w:tc>
      </w:tr>
      <w:tr w:rsidR="000F5BC2" w:rsidRPr="00681C5C"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18</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p>
        </w:tc>
        <w:tc>
          <w:tcPr>
            <w:tcW w:w="1276"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p>
        </w:tc>
      </w:tr>
      <w:tr w:rsidR="000F5BC2" w:rsidRPr="00681C5C"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19</w:t>
            </w:r>
          </w:p>
        </w:tc>
        <w:tc>
          <w:tcPr>
            <w:tcW w:w="850" w:type="dxa"/>
          </w:tcPr>
          <w:p w:rsidR="000F5BC2" w:rsidRPr="001D61AA" w:rsidRDefault="000F5BC2" w:rsidP="001D61AA">
            <w:pPr>
              <w:spacing w:after="0" w:line="240" w:lineRule="auto"/>
              <w:jc w:val="center"/>
              <w:rPr>
                <w:b/>
                <w:color w:val="000000"/>
                <w:lang w:val="en-US"/>
              </w:rPr>
            </w:pPr>
          </w:p>
        </w:tc>
        <w:tc>
          <w:tcPr>
            <w:tcW w:w="2977" w:type="dxa"/>
          </w:tcPr>
          <w:p w:rsidR="000F5BC2" w:rsidRPr="001D61AA" w:rsidRDefault="000F5BC2" w:rsidP="001D61AA">
            <w:pPr>
              <w:spacing w:after="0" w:line="240" w:lineRule="auto"/>
              <w:rPr>
                <w:color w:val="000000"/>
                <w:sz w:val="20"/>
                <w:szCs w:val="20"/>
                <w:lang w:val="en-US"/>
              </w:rPr>
            </w:pPr>
          </w:p>
        </w:tc>
        <w:tc>
          <w:tcPr>
            <w:tcW w:w="1276" w:type="dxa"/>
          </w:tcPr>
          <w:p w:rsidR="000F5BC2" w:rsidRPr="001D61AA" w:rsidRDefault="000F5BC2" w:rsidP="001D61AA">
            <w:pPr>
              <w:spacing w:after="0" w:line="240" w:lineRule="auto"/>
              <w:rPr>
                <w:color w:val="000000"/>
                <w:sz w:val="20"/>
                <w:szCs w:val="20"/>
                <w:lang w:val="en-US"/>
              </w:rPr>
            </w:pPr>
          </w:p>
        </w:tc>
        <w:tc>
          <w:tcPr>
            <w:tcW w:w="992" w:type="dxa"/>
          </w:tcPr>
          <w:p w:rsidR="000F5BC2" w:rsidRPr="001D61AA" w:rsidRDefault="000F5BC2" w:rsidP="001D61AA">
            <w:pPr>
              <w:spacing w:after="0" w:line="240" w:lineRule="auto"/>
              <w:rPr>
                <w:color w:val="000000"/>
                <w:sz w:val="20"/>
                <w:szCs w:val="20"/>
                <w:lang w:val="en-US"/>
              </w:rPr>
            </w:pPr>
          </w:p>
        </w:tc>
        <w:tc>
          <w:tcPr>
            <w:tcW w:w="709" w:type="dxa"/>
          </w:tcPr>
          <w:p w:rsidR="000F5BC2" w:rsidRPr="001D61AA" w:rsidRDefault="000F5BC2" w:rsidP="001D61AA">
            <w:pPr>
              <w:spacing w:after="0" w:line="240" w:lineRule="auto"/>
              <w:jc w:val="center"/>
              <w:rPr>
                <w:color w:val="000000"/>
                <w:sz w:val="20"/>
                <w:szCs w:val="20"/>
                <w:lang w:val="en-US"/>
              </w:rPr>
            </w:pPr>
          </w:p>
        </w:tc>
        <w:tc>
          <w:tcPr>
            <w:tcW w:w="708" w:type="dxa"/>
          </w:tcPr>
          <w:p w:rsidR="000F5BC2" w:rsidRPr="001D61AA" w:rsidRDefault="000F5BC2" w:rsidP="001D61AA">
            <w:pPr>
              <w:spacing w:after="0" w:line="240" w:lineRule="auto"/>
              <w:jc w:val="center"/>
              <w:rPr>
                <w:b/>
                <w:color w:val="000000"/>
                <w:sz w:val="20"/>
                <w:szCs w:val="20"/>
                <w:lang w:val="en-US"/>
              </w:rPr>
            </w:pPr>
          </w:p>
        </w:tc>
        <w:tc>
          <w:tcPr>
            <w:tcW w:w="851" w:type="dxa"/>
          </w:tcPr>
          <w:p w:rsidR="000F5BC2" w:rsidRPr="001D61AA" w:rsidRDefault="000F5BC2" w:rsidP="001D61AA">
            <w:pPr>
              <w:spacing w:after="0" w:line="240" w:lineRule="auto"/>
              <w:jc w:val="center"/>
              <w:rPr>
                <w:color w:val="000000"/>
                <w:sz w:val="20"/>
                <w:szCs w:val="20"/>
                <w:lang w:val="en-US"/>
              </w:rPr>
            </w:pPr>
          </w:p>
        </w:tc>
        <w:tc>
          <w:tcPr>
            <w:tcW w:w="803" w:type="dxa"/>
          </w:tcPr>
          <w:p w:rsidR="000F5BC2" w:rsidRPr="001D61AA" w:rsidRDefault="000F5BC2" w:rsidP="001D61AA">
            <w:pPr>
              <w:spacing w:after="0" w:line="240" w:lineRule="auto"/>
              <w:jc w:val="center"/>
              <w:rPr>
                <w:color w:val="000000"/>
                <w:sz w:val="20"/>
                <w:szCs w:val="20"/>
                <w:lang w:val="en-US"/>
              </w:rPr>
            </w:pPr>
          </w:p>
        </w:tc>
      </w:tr>
      <w:tr w:rsidR="000F5BC2" w:rsidRPr="00681C5C" w:rsidTr="00C87F96">
        <w:tc>
          <w:tcPr>
            <w:tcW w:w="534" w:type="dxa"/>
            <w:tcBorders>
              <w:top w:val="single" w:sz="8" w:space="0" w:color="4BACC6"/>
              <w:bottom w:val="single" w:sz="8" w:space="0" w:color="4BACC6"/>
            </w:tcBorders>
            <w:shd w:val="clear" w:color="auto" w:fill="31849B"/>
          </w:tcPr>
          <w:p w:rsidR="000F5BC2" w:rsidRPr="001D61AA" w:rsidRDefault="000F5BC2" w:rsidP="001D61AA">
            <w:pPr>
              <w:spacing w:after="0" w:line="240" w:lineRule="auto"/>
              <w:jc w:val="center"/>
              <w:rPr>
                <w:b/>
                <w:bCs/>
                <w:color w:val="000000"/>
                <w:lang w:val="en-US"/>
              </w:rPr>
            </w:pPr>
            <w:r w:rsidRPr="001D61AA">
              <w:rPr>
                <w:b/>
                <w:bCs/>
                <w:color w:val="000000"/>
                <w:lang w:val="en-US"/>
              </w:rPr>
              <w:t>20</w:t>
            </w:r>
          </w:p>
        </w:tc>
        <w:tc>
          <w:tcPr>
            <w:tcW w:w="850"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lang w:val="en-US"/>
              </w:rPr>
            </w:pPr>
          </w:p>
        </w:tc>
        <w:tc>
          <w:tcPr>
            <w:tcW w:w="2977"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p>
        </w:tc>
        <w:tc>
          <w:tcPr>
            <w:tcW w:w="1276"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p>
        </w:tc>
        <w:tc>
          <w:tcPr>
            <w:tcW w:w="992" w:type="dxa"/>
            <w:tcBorders>
              <w:top w:val="single" w:sz="8" w:space="0" w:color="4BACC6"/>
              <w:bottom w:val="single" w:sz="8" w:space="0" w:color="4BACC6"/>
            </w:tcBorders>
          </w:tcPr>
          <w:p w:rsidR="000F5BC2" w:rsidRPr="001D61AA" w:rsidRDefault="000F5BC2" w:rsidP="001D61AA">
            <w:pPr>
              <w:spacing w:after="0" w:line="240" w:lineRule="auto"/>
              <w:rPr>
                <w:color w:val="000000"/>
                <w:sz w:val="20"/>
                <w:szCs w:val="20"/>
                <w:lang w:val="en-US"/>
              </w:rPr>
            </w:pPr>
          </w:p>
        </w:tc>
        <w:tc>
          <w:tcPr>
            <w:tcW w:w="709"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p>
        </w:tc>
        <w:tc>
          <w:tcPr>
            <w:tcW w:w="708" w:type="dxa"/>
            <w:tcBorders>
              <w:top w:val="single" w:sz="8" w:space="0" w:color="4BACC6"/>
              <w:bottom w:val="single" w:sz="8" w:space="0" w:color="4BACC6"/>
            </w:tcBorders>
          </w:tcPr>
          <w:p w:rsidR="000F5BC2" w:rsidRPr="001D61AA" w:rsidRDefault="000F5BC2" w:rsidP="001D61AA">
            <w:pPr>
              <w:spacing w:after="0" w:line="240" w:lineRule="auto"/>
              <w:jc w:val="center"/>
              <w:rPr>
                <w:b/>
                <w:color w:val="000000"/>
                <w:sz w:val="20"/>
                <w:szCs w:val="20"/>
                <w:lang w:val="en-US"/>
              </w:rPr>
            </w:pPr>
          </w:p>
        </w:tc>
        <w:tc>
          <w:tcPr>
            <w:tcW w:w="851"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p>
        </w:tc>
        <w:tc>
          <w:tcPr>
            <w:tcW w:w="803" w:type="dxa"/>
            <w:tcBorders>
              <w:top w:val="single" w:sz="8" w:space="0" w:color="4BACC6"/>
              <w:bottom w:val="single" w:sz="8" w:space="0" w:color="4BACC6"/>
            </w:tcBorders>
          </w:tcPr>
          <w:p w:rsidR="000F5BC2" w:rsidRPr="001D61AA" w:rsidRDefault="000F5BC2" w:rsidP="001D61AA">
            <w:pPr>
              <w:spacing w:after="0" w:line="240" w:lineRule="auto"/>
              <w:jc w:val="center"/>
              <w:rPr>
                <w:color w:val="000000"/>
                <w:sz w:val="20"/>
                <w:szCs w:val="20"/>
                <w:lang w:val="en-US"/>
              </w:rPr>
            </w:pPr>
          </w:p>
        </w:tc>
      </w:tr>
    </w:tbl>
    <w:p w:rsidR="000F5BC2" w:rsidRPr="006550ED" w:rsidRDefault="000F5BC2" w:rsidP="000C48AC">
      <w:pPr>
        <w:spacing w:after="0"/>
        <w:rPr>
          <w:rFonts w:ascii="Arial" w:hAnsi="Arial" w:cs="Arial"/>
          <w:sz w:val="16"/>
          <w:szCs w:val="16"/>
          <w:lang w:val="en-GB"/>
        </w:rPr>
      </w:pPr>
      <w:r w:rsidRPr="006550ED">
        <w:rPr>
          <w:rFonts w:ascii="Arial" w:hAnsi="Arial" w:cs="Arial"/>
          <w:sz w:val="16"/>
          <w:szCs w:val="16"/>
          <w:lang w:val="en-GB"/>
        </w:rPr>
        <w:t>* A graph showing the dimensions/weight vs. battery life shall be shown starting at the smallest battery supporting the above time constraint and continuing until the size and/or weight constraint is reached.</w:t>
      </w:r>
    </w:p>
    <w:p w:rsidR="000F5BC2" w:rsidRPr="006550ED" w:rsidRDefault="000F5BC2" w:rsidP="000C48AC">
      <w:pPr>
        <w:spacing w:after="0"/>
        <w:rPr>
          <w:rFonts w:ascii="Arial" w:hAnsi="Arial" w:cs="Arial"/>
          <w:sz w:val="16"/>
          <w:szCs w:val="16"/>
          <w:lang w:val="en-GB"/>
        </w:rPr>
      </w:pPr>
      <w:r w:rsidRPr="006550ED">
        <w:rPr>
          <w:rFonts w:ascii="Arial" w:hAnsi="Arial" w:cs="Arial"/>
          <w:sz w:val="16"/>
          <w:szCs w:val="16"/>
          <w:lang w:val="en-GB"/>
        </w:rPr>
        <w:t>** The caregiver must be at the home of the user no more than 30 minutes from the activation of the emergency call. From this a requirement of a maximum delay from emergency call button is pressed until the alarm is received by central office of 10 seconds is created, and as the possible delay on the GSM network covers most of the 10 seconds allotted, the ISM delay of 500ms is determined.</w:t>
      </w:r>
    </w:p>
    <w:p w:rsidR="000F5BC2" w:rsidRPr="008118CA" w:rsidRDefault="000F5BC2" w:rsidP="00FB7B96">
      <w:pPr>
        <w:rPr>
          <w:rFonts w:ascii="Arial" w:hAnsi="Arial" w:cs="Arial"/>
          <w:sz w:val="16"/>
          <w:szCs w:val="16"/>
          <w:lang w:val="en-GB"/>
        </w:rPr>
      </w:pPr>
      <w:r w:rsidRPr="006550ED">
        <w:rPr>
          <w:rFonts w:ascii="Arial" w:hAnsi="Arial" w:cs="Arial"/>
          <w:sz w:val="16"/>
          <w:szCs w:val="16"/>
          <w:lang w:val="en-GB"/>
        </w:rPr>
        <w:t>*** If the user is to charge the emergency button themselves they must be able to do so while they sleep.</w:t>
      </w:r>
    </w:p>
    <w:p w:rsidR="000F5BC2" w:rsidRDefault="000F5BC2" w:rsidP="00CA232E">
      <w:pPr>
        <w:pStyle w:val="Heading1"/>
        <w:rPr>
          <w:lang w:val="en-US"/>
        </w:rPr>
      </w:pPr>
      <w:r>
        <w:rPr>
          <w:lang w:val="en-US"/>
        </w:rPr>
        <w:t xml:space="preserve">Risk Management </w:t>
      </w:r>
    </w:p>
    <w:p w:rsidR="000F5BC2" w:rsidRDefault="000F5BC2" w:rsidP="00CA232E">
      <w:pPr>
        <w:rPr>
          <w:lang w:val="en-US"/>
        </w:rPr>
      </w:pPr>
      <w:r>
        <w:rPr>
          <w:lang w:val="en-US"/>
        </w:rPr>
        <w:t xml:space="preserve">This process is about identy, analyze, treat and monitor the risk continuously. Since the emergency call system, has great prospective it’s important to analyze which factor that could risk the product value on the marked. </w:t>
      </w:r>
    </w:p>
    <w:p w:rsidR="000F5BC2" w:rsidRPr="00644C19" w:rsidRDefault="000F5BC2" w:rsidP="00CA232E">
      <w:pPr>
        <w:rPr>
          <w:b/>
          <w:lang w:val="en-US"/>
        </w:rPr>
      </w:pPr>
      <w:r w:rsidRPr="00644C19">
        <w:rPr>
          <w:b/>
          <w:lang w:val="en-US"/>
        </w:rPr>
        <w:t xml:space="preserve">THIS IS NOT COMPLETE RISK MANAGEMENT ANAYLYSE </w:t>
      </w:r>
    </w:p>
    <w:p w:rsidR="000F5BC2" w:rsidRDefault="000F5BC2" w:rsidP="00CA232E">
      <w:pPr>
        <w:rPr>
          <w:lang w:val="en-US"/>
        </w:rPr>
      </w:pPr>
      <w:r>
        <w:rPr>
          <w:lang w:val="en-US"/>
        </w:rPr>
        <w:t>The risk of failure for the emergency call system can be devied into diffent types of risk [INCOSE]</w:t>
      </w:r>
    </w:p>
    <w:p w:rsidR="000F5BC2" w:rsidRDefault="000F5BC2" w:rsidP="004F10B7">
      <w:pPr>
        <w:pStyle w:val="ListParagraph"/>
        <w:numPr>
          <w:ilvl w:val="0"/>
          <w:numId w:val="1"/>
        </w:numPr>
        <w:rPr>
          <w:lang w:val="en-US"/>
        </w:rPr>
      </w:pPr>
      <w:r>
        <w:rPr>
          <w:lang w:val="en-US"/>
        </w:rPr>
        <w:t>Development (</w:t>
      </w:r>
      <w:r w:rsidRPr="0051672D">
        <w:rPr>
          <w:i/>
          <w:lang w:val="en-US"/>
        </w:rPr>
        <w:t>Technical risk</w:t>
      </w:r>
      <w:r>
        <w:rPr>
          <w:lang w:val="en-US"/>
        </w:rPr>
        <w:t xml:space="preserve"> )</w:t>
      </w:r>
    </w:p>
    <w:p w:rsidR="000F5BC2" w:rsidRDefault="000F5BC2" w:rsidP="004F10B7">
      <w:pPr>
        <w:pStyle w:val="ListParagraph"/>
        <w:numPr>
          <w:ilvl w:val="0"/>
          <w:numId w:val="1"/>
        </w:numPr>
        <w:rPr>
          <w:lang w:val="en-US"/>
        </w:rPr>
      </w:pPr>
      <w:r>
        <w:rPr>
          <w:lang w:val="en-US"/>
        </w:rPr>
        <w:t>Maintenance (</w:t>
      </w:r>
      <w:r w:rsidRPr="0051672D">
        <w:rPr>
          <w:i/>
          <w:lang w:val="en-US"/>
        </w:rPr>
        <w:t>Technical risk</w:t>
      </w:r>
      <w:r>
        <w:rPr>
          <w:lang w:val="en-US"/>
        </w:rPr>
        <w:t xml:space="preserve"> )</w:t>
      </w:r>
    </w:p>
    <w:p w:rsidR="000F5BC2" w:rsidRDefault="000F5BC2" w:rsidP="004F10B7">
      <w:pPr>
        <w:pStyle w:val="ListParagraph"/>
        <w:numPr>
          <w:ilvl w:val="0"/>
          <w:numId w:val="1"/>
        </w:numPr>
        <w:rPr>
          <w:lang w:val="en-US"/>
        </w:rPr>
      </w:pPr>
      <w:r>
        <w:rPr>
          <w:lang w:val="en-US"/>
        </w:rPr>
        <w:t xml:space="preserve">Operation of system ( </w:t>
      </w:r>
      <w:r w:rsidRPr="0051672D">
        <w:rPr>
          <w:i/>
          <w:lang w:val="en-US"/>
        </w:rPr>
        <w:t>Technical risk</w:t>
      </w:r>
      <w:r>
        <w:rPr>
          <w:lang w:val="en-US"/>
        </w:rPr>
        <w:t xml:space="preserve"> )</w:t>
      </w:r>
    </w:p>
    <w:p w:rsidR="000F5BC2" w:rsidRDefault="000F5BC2" w:rsidP="004F10B7">
      <w:pPr>
        <w:pStyle w:val="ListParagraph"/>
        <w:numPr>
          <w:ilvl w:val="0"/>
          <w:numId w:val="1"/>
        </w:numPr>
        <w:rPr>
          <w:lang w:val="en-US"/>
        </w:rPr>
      </w:pPr>
      <w:r>
        <w:rPr>
          <w:lang w:val="en-US"/>
        </w:rPr>
        <w:t>Price (</w:t>
      </w:r>
      <w:r w:rsidRPr="0051672D">
        <w:rPr>
          <w:i/>
          <w:lang w:val="en-US"/>
        </w:rPr>
        <w:t>Cost risk</w:t>
      </w:r>
      <w:r>
        <w:rPr>
          <w:lang w:val="en-US"/>
        </w:rPr>
        <w:t>)</w:t>
      </w:r>
    </w:p>
    <w:p w:rsidR="000F5BC2" w:rsidRDefault="000F5BC2" w:rsidP="004F10B7">
      <w:pPr>
        <w:pStyle w:val="ListParagraph"/>
        <w:numPr>
          <w:ilvl w:val="0"/>
          <w:numId w:val="1"/>
        </w:numPr>
        <w:rPr>
          <w:lang w:val="en-US"/>
        </w:rPr>
      </w:pPr>
      <w:r w:rsidRPr="004F10B7">
        <w:rPr>
          <w:lang w:val="en-US"/>
        </w:rPr>
        <w:t xml:space="preserve"> </w:t>
      </w:r>
      <w:r>
        <w:rPr>
          <w:lang w:val="en-US"/>
        </w:rPr>
        <w:t xml:space="preserve">Time to market  ( </w:t>
      </w:r>
      <w:r w:rsidRPr="0051672D">
        <w:rPr>
          <w:i/>
          <w:lang w:val="en-US"/>
        </w:rPr>
        <w:t>Schedule risk</w:t>
      </w:r>
      <w:r>
        <w:rPr>
          <w:lang w:val="en-US"/>
        </w:rPr>
        <w:t xml:space="preserve"> )</w:t>
      </w:r>
    </w:p>
    <w:p w:rsidR="000F5BC2" w:rsidRDefault="000F5BC2" w:rsidP="004F10B7">
      <w:pPr>
        <w:rPr>
          <w:lang w:val="en-US"/>
        </w:rPr>
      </w:pPr>
      <w:r>
        <w:rPr>
          <w:lang w:val="en-US"/>
        </w:rPr>
        <w:t>Risk is dealing with uncertainty that is present throughout the entire system life cycle. The goal is to archive a proper balance between risk and opportunity.</w:t>
      </w:r>
    </w:p>
    <w:p w:rsidR="000F5BC2" w:rsidRDefault="000F5BC2" w:rsidP="00083AE6">
      <w:pPr>
        <w:pStyle w:val="Heading3"/>
        <w:rPr>
          <w:lang w:val="en-US"/>
        </w:rPr>
      </w:pPr>
    </w:p>
    <w:p w:rsidR="000F5BC2" w:rsidRDefault="000F5BC2" w:rsidP="00083AE6">
      <w:pPr>
        <w:pStyle w:val="Heading3"/>
        <w:rPr>
          <w:lang w:val="en-US"/>
        </w:rPr>
      </w:pPr>
    </w:p>
    <w:p w:rsidR="000F5BC2" w:rsidRDefault="000F5BC2" w:rsidP="0024071D">
      <w:pPr>
        <w:pStyle w:val="Heading2"/>
        <w:rPr>
          <w:lang w:val="en-US"/>
        </w:rPr>
      </w:pPr>
      <w:r>
        <w:rPr>
          <w:lang w:val="en-US"/>
        </w:rPr>
        <w:t>Technical risk</w:t>
      </w:r>
    </w:p>
    <w:p w:rsidR="000F5BC2" w:rsidRDefault="000F5BC2" w:rsidP="004F10B7">
      <w:pPr>
        <w:rPr>
          <w:lang w:val="en-US"/>
        </w:rPr>
      </w:pPr>
      <w:r>
        <w:rPr>
          <w:lang w:val="en-US"/>
        </w:rPr>
        <w:t xml:space="preserve"> This risk is worth taking serious, because at technical failure could be devastating for emergency call system.  The technical risk is the possibility that a technical requirement for emergency call system may not be archived in the system life cycle. Normally large technology companies have experienced from previous project, and know where the risk of failure is most likely, but for emergency call system which is a newly establish company, there are many technology barriers, which have to be confronted. </w:t>
      </w:r>
    </w:p>
    <w:p w:rsidR="000F5BC2" w:rsidRDefault="000F5BC2" w:rsidP="004F10B7">
      <w:pPr>
        <w:rPr>
          <w:lang w:val="en-US"/>
        </w:rPr>
      </w:pPr>
      <w:r>
        <w:rPr>
          <w:lang w:val="en-US"/>
        </w:rPr>
        <w:t xml:space="preserve">Some requirements are easily tested then others, specially </w:t>
      </w:r>
      <w:r w:rsidRPr="006E2F30">
        <w:rPr>
          <w:i/>
          <w:lang w:val="en-US"/>
        </w:rPr>
        <w:t>SR3</w:t>
      </w:r>
      <w:r>
        <w:rPr>
          <w:lang w:val="en-US"/>
        </w:rPr>
        <w:t xml:space="preserve"> which take the environment into account are candidate for several tests, and would be rated HIGH in </w:t>
      </w:r>
      <w:r w:rsidRPr="00D76631">
        <w:rPr>
          <w:lang w:val="en-US"/>
        </w:rPr>
        <w:t xml:space="preserve">the risk probability table </w:t>
      </w:r>
      <w:r>
        <w:rPr>
          <w:rStyle w:val="FootnoteReference"/>
          <w:lang w:val="en-US"/>
        </w:rPr>
        <w:footnoteReference w:id="3"/>
      </w:r>
      <w:r w:rsidRPr="00D76631">
        <w:rPr>
          <w:lang w:val="en-US"/>
        </w:rPr>
        <w:t>definition explained later</w:t>
      </w:r>
      <w:r>
        <w:rPr>
          <w:lang w:val="en-US"/>
        </w:rPr>
        <w:t xml:space="preserve"> </w:t>
      </w:r>
    </w:p>
    <w:p w:rsidR="000F5BC2" w:rsidRDefault="000F5BC2" w:rsidP="004F10B7">
      <w:pPr>
        <w:rPr>
          <w:lang w:val="en-US"/>
        </w:rPr>
      </w:pPr>
      <w:r>
        <w:rPr>
          <w:lang w:val="en-US"/>
        </w:rPr>
        <w:t>The risk of choosing the wrong platform is also worth mentioning. Perato optimal solutions is based upon choosing the right components in respect to cost and performance. These parameter isn’t enough when talking about technical risk. If the pareto optimal solution is a combination which include a FPGA and there wasn’t any IP available for a given functionality, we could be risking a lot because no members in the project team is familiar with HDL implementation. The pareto optimal solution presupposes that each configuration is well known for the project team.</w:t>
      </w:r>
    </w:p>
    <w:p w:rsidR="000F5BC2" w:rsidRDefault="000F5BC2" w:rsidP="004F10B7">
      <w:pPr>
        <w:rPr>
          <w:lang w:val="en-US"/>
        </w:rPr>
      </w:pPr>
      <w:r>
        <w:rPr>
          <w:lang w:val="en-US"/>
        </w:rPr>
        <w:t>It is nevertheless important to consider a platform risk which is illustrated in the below table</w:t>
      </w:r>
    </w:p>
    <w:tbl>
      <w:tblPr>
        <w:tblW w:w="0" w:type="auto"/>
        <w:jc w:val="center"/>
        <w:tblBorders>
          <w:top w:val="single" w:sz="18" w:space="0" w:color="auto"/>
          <w:bottom w:val="single" w:sz="18" w:space="0" w:color="auto"/>
        </w:tblBorders>
        <w:tblLayout w:type="fixed"/>
        <w:tblLook w:val="00A0"/>
      </w:tblPr>
      <w:tblGrid>
        <w:gridCol w:w="2613"/>
        <w:gridCol w:w="3520"/>
        <w:gridCol w:w="631"/>
      </w:tblGrid>
      <w:tr w:rsidR="000F5BC2" w:rsidRPr="001A7246" w:rsidTr="001A7246">
        <w:trPr>
          <w:trHeight w:val="416"/>
          <w:jc w:val="center"/>
        </w:trPr>
        <w:tc>
          <w:tcPr>
            <w:tcW w:w="2613" w:type="dxa"/>
            <w:tcBorders>
              <w:top w:val="single" w:sz="18" w:space="0" w:color="auto"/>
              <w:left w:val="nil"/>
              <w:bottom w:val="single" w:sz="18" w:space="0" w:color="auto"/>
              <w:right w:val="nil"/>
            </w:tcBorders>
            <w:shd w:val="clear" w:color="auto" w:fill="4BACC6"/>
          </w:tcPr>
          <w:p w:rsidR="000F5BC2" w:rsidRPr="001A7246" w:rsidRDefault="000F5BC2" w:rsidP="001A7246">
            <w:pPr>
              <w:autoSpaceDE w:val="0"/>
              <w:autoSpaceDN w:val="0"/>
              <w:adjustRightInd w:val="0"/>
              <w:spacing w:after="0" w:line="240" w:lineRule="auto"/>
              <w:jc w:val="center"/>
              <w:rPr>
                <w:b/>
                <w:bCs/>
                <w:color w:val="FFFFFF"/>
                <w:sz w:val="20"/>
                <w:szCs w:val="20"/>
                <w:lang w:val="en-US"/>
              </w:rPr>
            </w:pPr>
            <w:r w:rsidRPr="001A7246">
              <w:rPr>
                <w:rFonts w:cs="Arial,Bold"/>
                <w:b/>
                <w:bCs/>
                <w:color w:val="FFFFFF"/>
                <w:sz w:val="20"/>
                <w:szCs w:val="20"/>
                <w:lang w:val="en-US" w:eastAsia="da-DK"/>
              </w:rPr>
              <w:t>Probability</w:t>
            </w:r>
          </w:p>
        </w:tc>
        <w:tc>
          <w:tcPr>
            <w:tcW w:w="3520" w:type="dxa"/>
            <w:tcBorders>
              <w:top w:val="single" w:sz="18" w:space="0" w:color="auto"/>
              <w:left w:val="nil"/>
              <w:bottom w:val="single" w:sz="18" w:space="0" w:color="auto"/>
              <w:right w:val="nil"/>
            </w:tcBorders>
            <w:shd w:val="clear" w:color="auto" w:fill="4BACC6"/>
          </w:tcPr>
          <w:p w:rsidR="000F5BC2" w:rsidRPr="001A7246" w:rsidRDefault="000F5BC2" w:rsidP="001A7246">
            <w:pPr>
              <w:jc w:val="center"/>
              <w:rPr>
                <w:b/>
                <w:bCs/>
                <w:color w:val="FFFFFF"/>
                <w:sz w:val="20"/>
                <w:szCs w:val="20"/>
                <w:lang w:val="en-US"/>
              </w:rPr>
            </w:pPr>
            <w:r w:rsidRPr="001A7246">
              <w:rPr>
                <w:rFonts w:cs="Arial,Bold"/>
                <w:b/>
                <w:bCs/>
                <w:color w:val="FFFFFF"/>
                <w:sz w:val="20"/>
                <w:szCs w:val="20"/>
                <w:lang w:val="en-US" w:eastAsia="da-DK"/>
              </w:rPr>
              <w:t>Uncertainty</w:t>
            </w:r>
          </w:p>
        </w:tc>
        <w:tc>
          <w:tcPr>
            <w:tcW w:w="631" w:type="dxa"/>
            <w:tcBorders>
              <w:top w:val="single" w:sz="18" w:space="0" w:color="auto"/>
              <w:left w:val="nil"/>
              <w:bottom w:val="single" w:sz="18" w:space="0" w:color="auto"/>
              <w:right w:val="nil"/>
            </w:tcBorders>
            <w:shd w:val="clear" w:color="auto" w:fill="4BACC6"/>
          </w:tcPr>
          <w:p w:rsidR="000F5BC2" w:rsidRPr="001A7246" w:rsidRDefault="000F5BC2" w:rsidP="001A7246">
            <w:pPr>
              <w:jc w:val="center"/>
              <w:rPr>
                <w:b/>
                <w:bCs/>
                <w:color w:val="FFFFFF"/>
                <w:sz w:val="20"/>
                <w:szCs w:val="20"/>
                <w:lang w:val="en-US"/>
              </w:rPr>
            </w:pPr>
            <w:r w:rsidRPr="001A7246">
              <w:rPr>
                <w:b/>
                <w:bCs/>
                <w:color w:val="FFFFFF"/>
                <w:sz w:val="20"/>
                <w:szCs w:val="20"/>
                <w:lang w:val="en-US"/>
              </w:rPr>
              <w:t>Rank</w:t>
            </w:r>
          </w:p>
        </w:tc>
      </w:tr>
      <w:tr w:rsidR="000F5BC2" w:rsidRPr="001A7246" w:rsidTr="001A7246">
        <w:trPr>
          <w:jc w:val="center"/>
        </w:trPr>
        <w:tc>
          <w:tcPr>
            <w:tcW w:w="2613" w:type="dxa"/>
            <w:tcBorders>
              <w:top w:val="single" w:sz="18" w:space="0" w:color="auto"/>
              <w:left w:val="nil"/>
              <w:bottom w:val="nil"/>
              <w:right w:val="nil"/>
            </w:tcBorders>
            <w:shd w:val="clear" w:color="auto" w:fill="4BACC6"/>
          </w:tcPr>
          <w:p w:rsidR="000F5BC2" w:rsidRPr="001A7246" w:rsidRDefault="000F5BC2" w:rsidP="001A7246">
            <w:pPr>
              <w:jc w:val="center"/>
              <w:rPr>
                <w:b/>
                <w:bCs/>
                <w:color w:val="FFFFFF"/>
                <w:sz w:val="20"/>
                <w:szCs w:val="20"/>
                <w:lang w:val="en-US"/>
              </w:rPr>
            </w:pPr>
            <w:r w:rsidRPr="001A7246">
              <w:rPr>
                <w:rFonts w:cs="Arial"/>
                <w:b/>
                <w:bCs/>
                <w:color w:val="FFFFFF"/>
                <w:sz w:val="20"/>
                <w:szCs w:val="20"/>
                <w:lang w:val="en-US" w:eastAsia="da-DK"/>
              </w:rPr>
              <w:t>&gt; 80%</w:t>
            </w:r>
          </w:p>
        </w:tc>
        <w:tc>
          <w:tcPr>
            <w:tcW w:w="3520" w:type="dxa"/>
            <w:shd w:val="clear" w:color="auto" w:fill="D8D8D8"/>
          </w:tcPr>
          <w:p w:rsidR="000F5BC2" w:rsidRPr="001A7246" w:rsidRDefault="000F5BC2" w:rsidP="001A7246">
            <w:pPr>
              <w:jc w:val="center"/>
              <w:rPr>
                <w:sz w:val="20"/>
                <w:szCs w:val="20"/>
                <w:lang w:val="en-US"/>
              </w:rPr>
            </w:pPr>
            <w:r w:rsidRPr="001A7246">
              <w:rPr>
                <w:rFonts w:cs="Arial"/>
                <w:sz w:val="20"/>
                <w:szCs w:val="20"/>
                <w:lang w:val="en-US" w:eastAsia="da-DK"/>
              </w:rPr>
              <w:t>Almost certainly, highly likely</w:t>
            </w:r>
          </w:p>
        </w:tc>
        <w:tc>
          <w:tcPr>
            <w:tcW w:w="631" w:type="dxa"/>
            <w:shd w:val="clear" w:color="auto" w:fill="D8D8D8"/>
          </w:tcPr>
          <w:p w:rsidR="000F5BC2" w:rsidRPr="001A7246" w:rsidRDefault="000F5BC2" w:rsidP="001A7246">
            <w:pPr>
              <w:jc w:val="center"/>
              <w:rPr>
                <w:sz w:val="20"/>
                <w:szCs w:val="20"/>
                <w:lang w:val="en-US"/>
              </w:rPr>
            </w:pPr>
            <w:r w:rsidRPr="001A7246">
              <w:rPr>
                <w:sz w:val="20"/>
                <w:szCs w:val="20"/>
                <w:lang w:val="en-US"/>
              </w:rPr>
              <w:t>5</w:t>
            </w:r>
          </w:p>
        </w:tc>
      </w:tr>
      <w:tr w:rsidR="000F5BC2" w:rsidRPr="001A7246" w:rsidTr="001A7246">
        <w:trPr>
          <w:jc w:val="center"/>
        </w:trPr>
        <w:tc>
          <w:tcPr>
            <w:tcW w:w="2613" w:type="dxa"/>
            <w:tcBorders>
              <w:top w:val="nil"/>
              <w:left w:val="nil"/>
              <w:bottom w:val="nil"/>
              <w:right w:val="nil"/>
            </w:tcBorders>
            <w:shd w:val="clear" w:color="auto" w:fill="4BACC6"/>
          </w:tcPr>
          <w:p w:rsidR="000F5BC2" w:rsidRPr="001A7246" w:rsidRDefault="000F5BC2" w:rsidP="001A7246">
            <w:pPr>
              <w:jc w:val="center"/>
              <w:rPr>
                <w:b/>
                <w:bCs/>
                <w:color w:val="FFFFFF"/>
                <w:sz w:val="20"/>
                <w:szCs w:val="20"/>
                <w:lang w:val="en-US"/>
              </w:rPr>
            </w:pPr>
            <w:r w:rsidRPr="001A7246">
              <w:rPr>
                <w:rFonts w:cs="Arial"/>
                <w:b/>
                <w:bCs/>
                <w:color w:val="FFFFFF"/>
                <w:sz w:val="20"/>
                <w:szCs w:val="20"/>
                <w:lang w:val="en-US" w:eastAsia="da-DK"/>
              </w:rPr>
              <w:t>61%-80%</w:t>
            </w:r>
          </w:p>
        </w:tc>
        <w:tc>
          <w:tcPr>
            <w:tcW w:w="3520" w:type="dxa"/>
          </w:tcPr>
          <w:p w:rsidR="000F5BC2" w:rsidRPr="001A7246" w:rsidRDefault="000F5BC2" w:rsidP="001A7246">
            <w:pPr>
              <w:jc w:val="center"/>
              <w:rPr>
                <w:sz w:val="20"/>
                <w:szCs w:val="20"/>
                <w:lang w:val="en-US"/>
              </w:rPr>
            </w:pPr>
            <w:r w:rsidRPr="001A7246">
              <w:rPr>
                <w:rFonts w:cs="Arial"/>
                <w:sz w:val="20"/>
                <w:szCs w:val="20"/>
                <w:lang w:val="en-US" w:eastAsia="da-DK"/>
              </w:rPr>
              <w:t>Probable, likely, probably, we believe</w:t>
            </w:r>
          </w:p>
        </w:tc>
        <w:tc>
          <w:tcPr>
            <w:tcW w:w="631" w:type="dxa"/>
          </w:tcPr>
          <w:p w:rsidR="000F5BC2" w:rsidRPr="001A7246" w:rsidRDefault="000F5BC2" w:rsidP="001A7246">
            <w:pPr>
              <w:jc w:val="center"/>
              <w:rPr>
                <w:sz w:val="20"/>
                <w:szCs w:val="20"/>
                <w:lang w:val="en-US"/>
              </w:rPr>
            </w:pPr>
            <w:r w:rsidRPr="001A7246">
              <w:rPr>
                <w:sz w:val="20"/>
                <w:szCs w:val="20"/>
                <w:lang w:val="en-US"/>
              </w:rPr>
              <w:t>4</w:t>
            </w:r>
          </w:p>
        </w:tc>
      </w:tr>
      <w:tr w:rsidR="000F5BC2" w:rsidRPr="001A7246" w:rsidTr="001A7246">
        <w:trPr>
          <w:jc w:val="center"/>
        </w:trPr>
        <w:tc>
          <w:tcPr>
            <w:tcW w:w="2613" w:type="dxa"/>
            <w:tcBorders>
              <w:top w:val="nil"/>
              <w:left w:val="nil"/>
              <w:bottom w:val="nil"/>
              <w:right w:val="nil"/>
            </w:tcBorders>
            <w:shd w:val="clear" w:color="auto" w:fill="4BACC6"/>
          </w:tcPr>
          <w:p w:rsidR="000F5BC2" w:rsidRPr="001A7246" w:rsidRDefault="000F5BC2" w:rsidP="001A7246">
            <w:pPr>
              <w:jc w:val="center"/>
              <w:rPr>
                <w:b/>
                <w:bCs/>
                <w:color w:val="FFFFFF"/>
                <w:sz w:val="20"/>
                <w:szCs w:val="20"/>
                <w:lang w:val="en-US"/>
              </w:rPr>
            </w:pPr>
            <w:r w:rsidRPr="001A7246">
              <w:rPr>
                <w:rFonts w:cs="Arial"/>
                <w:b/>
                <w:bCs/>
                <w:color w:val="FFFFFF"/>
                <w:sz w:val="20"/>
                <w:szCs w:val="20"/>
                <w:lang w:val="en-US" w:eastAsia="da-DK"/>
              </w:rPr>
              <w:t>41%-60%</w:t>
            </w:r>
          </w:p>
        </w:tc>
        <w:tc>
          <w:tcPr>
            <w:tcW w:w="3520" w:type="dxa"/>
            <w:shd w:val="clear" w:color="auto" w:fill="D8D8D8"/>
          </w:tcPr>
          <w:p w:rsidR="000F5BC2" w:rsidRPr="001A7246" w:rsidRDefault="000F5BC2" w:rsidP="001A7246">
            <w:pPr>
              <w:jc w:val="center"/>
              <w:rPr>
                <w:sz w:val="20"/>
                <w:szCs w:val="20"/>
                <w:lang w:val="en-US"/>
              </w:rPr>
            </w:pPr>
            <w:r w:rsidRPr="001A7246">
              <w:rPr>
                <w:rFonts w:cs="Arial"/>
                <w:sz w:val="20"/>
                <w:szCs w:val="20"/>
                <w:lang w:val="en-US" w:eastAsia="da-DK"/>
              </w:rPr>
              <w:t>We doubt, improbable, better than even</w:t>
            </w:r>
          </w:p>
        </w:tc>
        <w:tc>
          <w:tcPr>
            <w:tcW w:w="631" w:type="dxa"/>
            <w:shd w:val="clear" w:color="auto" w:fill="D8D8D8"/>
          </w:tcPr>
          <w:p w:rsidR="000F5BC2" w:rsidRPr="001A7246" w:rsidRDefault="000F5BC2" w:rsidP="001A7246">
            <w:pPr>
              <w:jc w:val="center"/>
              <w:rPr>
                <w:sz w:val="20"/>
                <w:szCs w:val="20"/>
                <w:lang w:val="en-US"/>
              </w:rPr>
            </w:pPr>
            <w:r w:rsidRPr="001A7246">
              <w:rPr>
                <w:sz w:val="20"/>
                <w:szCs w:val="20"/>
                <w:lang w:val="en-US"/>
              </w:rPr>
              <w:t>3</w:t>
            </w:r>
          </w:p>
        </w:tc>
      </w:tr>
      <w:tr w:rsidR="000F5BC2" w:rsidRPr="001A7246" w:rsidTr="001A7246">
        <w:trPr>
          <w:jc w:val="center"/>
        </w:trPr>
        <w:tc>
          <w:tcPr>
            <w:tcW w:w="2613" w:type="dxa"/>
            <w:tcBorders>
              <w:top w:val="nil"/>
              <w:left w:val="nil"/>
              <w:bottom w:val="nil"/>
              <w:right w:val="nil"/>
            </w:tcBorders>
            <w:shd w:val="clear" w:color="auto" w:fill="4BACC6"/>
          </w:tcPr>
          <w:p w:rsidR="000F5BC2" w:rsidRPr="001A7246" w:rsidRDefault="000F5BC2" w:rsidP="001A7246">
            <w:pPr>
              <w:jc w:val="center"/>
              <w:rPr>
                <w:b/>
                <w:bCs/>
                <w:color w:val="FFFFFF"/>
                <w:sz w:val="20"/>
                <w:szCs w:val="20"/>
                <w:lang w:val="en-US"/>
              </w:rPr>
            </w:pPr>
            <w:r w:rsidRPr="001A7246">
              <w:rPr>
                <w:rFonts w:cs="Arial"/>
                <w:b/>
                <w:bCs/>
                <w:color w:val="FFFFFF"/>
                <w:sz w:val="20"/>
                <w:szCs w:val="20"/>
                <w:lang w:eastAsia="da-DK"/>
              </w:rPr>
              <w:t>21%-40%</w:t>
            </w:r>
          </w:p>
        </w:tc>
        <w:tc>
          <w:tcPr>
            <w:tcW w:w="3520" w:type="dxa"/>
          </w:tcPr>
          <w:p w:rsidR="000F5BC2" w:rsidRPr="001A7246" w:rsidRDefault="000F5BC2" w:rsidP="001A7246">
            <w:pPr>
              <w:jc w:val="center"/>
              <w:rPr>
                <w:sz w:val="20"/>
                <w:szCs w:val="20"/>
                <w:lang w:val="en-US"/>
              </w:rPr>
            </w:pPr>
            <w:r w:rsidRPr="001A7246">
              <w:rPr>
                <w:rFonts w:cs="Arial"/>
                <w:sz w:val="20"/>
                <w:szCs w:val="20"/>
                <w:lang w:eastAsia="da-DK"/>
              </w:rPr>
              <w:t>Unlikely, probably not</w:t>
            </w:r>
          </w:p>
        </w:tc>
        <w:tc>
          <w:tcPr>
            <w:tcW w:w="631" w:type="dxa"/>
          </w:tcPr>
          <w:p w:rsidR="000F5BC2" w:rsidRPr="001A7246" w:rsidRDefault="000F5BC2" w:rsidP="001A7246">
            <w:pPr>
              <w:jc w:val="center"/>
              <w:rPr>
                <w:sz w:val="20"/>
                <w:szCs w:val="20"/>
                <w:lang w:val="en-US"/>
              </w:rPr>
            </w:pPr>
            <w:r w:rsidRPr="001A7246">
              <w:rPr>
                <w:sz w:val="20"/>
                <w:szCs w:val="20"/>
                <w:lang w:val="en-US"/>
              </w:rPr>
              <w:t>2</w:t>
            </w:r>
          </w:p>
        </w:tc>
      </w:tr>
      <w:tr w:rsidR="000F5BC2" w:rsidRPr="001A7246" w:rsidTr="001A7246">
        <w:trPr>
          <w:trHeight w:val="271"/>
          <w:jc w:val="center"/>
        </w:trPr>
        <w:tc>
          <w:tcPr>
            <w:tcW w:w="2613" w:type="dxa"/>
            <w:tcBorders>
              <w:top w:val="nil"/>
              <w:left w:val="nil"/>
              <w:bottom w:val="single" w:sz="18" w:space="0" w:color="auto"/>
              <w:right w:val="nil"/>
            </w:tcBorders>
            <w:shd w:val="clear" w:color="auto" w:fill="4BACC6"/>
          </w:tcPr>
          <w:p w:rsidR="000F5BC2" w:rsidRPr="001A7246" w:rsidRDefault="000F5BC2" w:rsidP="001A7246">
            <w:pPr>
              <w:jc w:val="center"/>
              <w:rPr>
                <w:b/>
                <w:bCs/>
                <w:color w:val="FFFFFF"/>
                <w:sz w:val="20"/>
                <w:szCs w:val="20"/>
                <w:lang w:val="en-US"/>
              </w:rPr>
            </w:pPr>
            <w:r w:rsidRPr="001A7246">
              <w:rPr>
                <w:rFonts w:cs="Arial"/>
                <w:b/>
                <w:bCs/>
                <w:color w:val="FFFFFF"/>
                <w:sz w:val="20"/>
                <w:szCs w:val="20"/>
                <w:lang w:val="en-US" w:eastAsia="da-DK"/>
              </w:rPr>
              <w:t>&lt; 21%</w:t>
            </w:r>
          </w:p>
        </w:tc>
        <w:tc>
          <w:tcPr>
            <w:tcW w:w="3520" w:type="dxa"/>
            <w:tcBorders>
              <w:bottom w:val="single" w:sz="18" w:space="0" w:color="auto"/>
            </w:tcBorders>
            <w:shd w:val="clear" w:color="auto" w:fill="D8D8D8"/>
          </w:tcPr>
          <w:p w:rsidR="000F5BC2" w:rsidRPr="001A7246" w:rsidRDefault="000F5BC2" w:rsidP="001A7246">
            <w:pPr>
              <w:jc w:val="center"/>
              <w:rPr>
                <w:sz w:val="20"/>
                <w:szCs w:val="20"/>
                <w:lang w:val="en-US"/>
              </w:rPr>
            </w:pPr>
            <w:r w:rsidRPr="001A7246">
              <w:rPr>
                <w:rFonts w:cs="Arial"/>
                <w:sz w:val="20"/>
                <w:szCs w:val="20"/>
                <w:lang w:val="en-US" w:eastAsia="da-DK"/>
              </w:rPr>
              <w:t>Highly unlikely, chances are slight</w:t>
            </w:r>
          </w:p>
        </w:tc>
        <w:tc>
          <w:tcPr>
            <w:tcW w:w="631" w:type="dxa"/>
            <w:tcBorders>
              <w:bottom w:val="single" w:sz="18" w:space="0" w:color="auto"/>
            </w:tcBorders>
            <w:shd w:val="clear" w:color="auto" w:fill="D8D8D8"/>
          </w:tcPr>
          <w:p w:rsidR="000F5BC2" w:rsidRPr="001A7246" w:rsidRDefault="000F5BC2" w:rsidP="001A7246">
            <w:pPr>
              <w:jc w:val="center"/>
              <w:rPr>
                <w:sz w:val="20"/>
                <w:szCs w:val="20"/>
                <w:lang w:val="en-US"/>
              </w:rPr>
            </w:pPr>
            <w:r w:rsidRPr="001A7246">
              <w:rPr>
                <w:sz w:val="20"/>
                <w:szCs w:val="20"/>
                <w:lang w:val="en-US"/>
              </w:rPr>
              <w:t>1</w:t>
            </w:r>
          </w:p>
        </w:tc>
      </w:tr>
    </w:tbl>
    <w:p w:rsidR="000F5BC2" w:rsidRDefault="000F5BC2" w:rsidP="004F10B7">
      <w:pPr>
        <w:rPr>
          <w:lang w:val="en-US"/>
        </w:rPr>
      </w:pPr>
    </w:p>
    <w:p w:rsidR="000F5BC2" w:rsidRDefault="000F5BC2" w:rsidP="004F10B7">
      <w:pPr>
        <w:rPr>
          <w:rFonts w:cs="Arial"/>
          <w:lang w:val="en-US" w:eastAsia="da-DK"/>
        </w:rPr>
      </w:pPr>
      <w:r>
        <w:rPr>
          <w:lang w:val="en-US"/>
        </w:rPr>
        <w:t xml:space="preserve">The above table illustrates </w:t>
      </w:r>
      <w:r>
        <w:rPr>
          <w:rFonts w:cs="Arial"/>
          <w:lang w:val="en-US" w:eastAsia="da-DK"/>
        </w:rPr>
        <w:t>how likely a future problem can</w:t>
      </w:r>
      <w:r w:rsidRPr="00D76631">
        <w:rPr>
          <w:rFonts w:cs="Arial"/>
          <w:lang w:val="en-US" w:eastAsia="da-DK"/>
        </w:rPr>
        <w:t xml:space="preserve"> occur</w:t>
      </w:r>
      <w:r>
        <w:rPr>
          <w:rFonts w:cs="Arial"/>
          <w:lang w:val="en-US" w:eastAsia="da-DK"/>
        </w:rPr>
        <w:t xml:space="preserve">.  In the rationale about recommended platform, in respect to pareto point, and probability rank from the above table will be included to give a mere adequate conclusion about platform selection. </w:t>
      </w:r>
    </w:p>
    <w:p w:rsidR="000F5BC2" w:rsidRDefault="000F5BC2" w:rsidP="004F10B7">
      <w:pPr>
        <w:rPr>
          <w:lang w:val="en-US"/>
        </w:rPr>
      </w:pPr>
      <w:r>
        <w:rPr>
          <w:lang w:val="en-US"/>
        </w:rPr>
        <w:t>We have been discussing a probability factor, which is importer to consider. But what is the consequence if such, if the worst happens. Lets consider an example.</w:t>
      </w:r>
    </w:p>
    <w:p w:rsidR="000F5BC2" w:rsidRPr="00D76631" w:rsidRDefault="000F5BC2" w:rsidP="004F10B7">
      <w:pPr>
        <w:rPr>
          <w:lang w:val="en-US"/>
        </w:rPr>
      </w:pPr>
      <w:r>
        <w:rPr>
          <w:lang w:val="en-US"/>
        </w:rPr>
        <w:t xml:space="preserve">Let say we go for a FPGA platform. Probality, that the software development exceed time schedule due inexperienced developers would get a rank 4. The consequence would in worst case be lost customers and lawsuits due breach of contract. </w:t>
      </w:r>
    </w:p>
    <w:p w:rsidR="000F5BC2" w:rsidRDefault="000F5BC2" w:rsidP="00083AE6">
      <w:pPr>
        <w:pStyle w:val="Heading2"/>
        <w:rPr>
          <w:lang w:val="en-US"/>
        </w:rPr>
      </w:pPr>
      <w:r>
        <w:rPr>
          <w:lang w:val="en-US"/>
        </w:rPr>
        <w:t xml:space="preserve">Cost risk </w:t>
      </w:r>
    </w:p>
    <w:p w:rsidR="000F5BC2" w:rsidRDefault="000F5BC2" w:rsidP="004F10B7">
      <w:pPr>
        <w:rPr>
          <w:lang w:val="en-US"/>
        </w:rPr>
      </w:pPr>
      <w:r>
        <w:rPr>
          <w:lang w:val="en-US"/>
        </w:rPr>
        <w:t xml:space="preserve">This risk is off cause very important for companies producing large number. While our product is a school project, price of component isn’t very important, though it will be considered when making recommendation for platform selection. If this product is matured for production, the component price is off cause important, and platform selection will be based not only upon optimal solution but also cost price. </w:t>
      </w:r>
    </w:p>
    <w:p w:rsidR="000F5BC2" w:rsidRDefault="000F5BC2" w:rsidP="00083AE6">
      <w:pPr>
        <w:pStyle w:val="Heading2"/>
        <w:rPr>
          <w:lang w:val="en-US"/>
        </w:rPr>
      </w:pPr>
      <w:r>
        <w:rPr>
          <w:lang w:val="en-US"/>
        </w:rPr>
        <w:t>Schedule risk</w:t>
      </w:r>
    </w:p>
    <w:p w:rsidR="000F5BC2" w:rsidRDefault="000F5BC2" w:rsidP="003A43E8">
      <w:pPr>
        <w:rPr>
          <w:lang w:val="en-US"/>
        </w:rPr>
      </w:pPr>
      <w:r>
        <w:rPr>
          <w:lang w:val="en-US"/>
        </w:rPr>
        <w:t xml:space="preserve">What if a supplier can deliver before half a year, or what is we can’t implement the system in the given schedule. This normally a hard topic because is involves estimation of task, and milestones. This project schedule has been tackled through small deliveries from each team member to each meeting. </w:t>
      </w:r>
    </w:p>
    <w:p w:rsidR="000F5BC2" w:rsidRDefault="000F5BC2" w:rsidP="00E0086F">
      <w:pPr>
        <w:pStyle w:val="Heading3"/>
        <w:rPr>
          <w:lang w:val="en-US"/>
        </w:rPr>
      </w:pPr>
      <w:r>
        <w:rPr>
          <w:lang w:val="en-US"/>
        </w:rPr>
        <w:t>Avoiding risk</w:t>
      </w:r>
    </w:p>
    <w:p w:rsidR="000F5BC2" w:rsidRDefault="000F5BC2" w:rsidP="003A43E8">
      <w:pPr>
        <w:rPr>
          <w:lang w:val="en-US"/>
        </w:rPr>
      </w:pPr>
      <w:r>
        <w:rPr>
          <w:lang w:val="en-US"/>
        </w:rPr>
        <w:t xml:space="preserve">To avoid risk, system engineers have to be proactive in early requirement phase. As stakeholders requirements normally change within a project life cycle, the risk management is an iterative process, and must be maintained all time. If system engineers rank stakeholders requirement in early system phase the concerned components involved could be candidate for early test and verification.  The illustration below shows the iterative process of risk management throughout the project life cycle. </w:t>
      </w:r>
    </w:p>
    <w:tbl>
      <w:tblPr>
        <w:tblW w:w="0" w:type="auto"/>
        <w:jc w:val="center"/>
        <w:tblLook w:val="00A0"/>
      </w:tblPr>
      <w:tblGrid>
        <w:gridCol w:w="8361"/>
      </w:tblGrid>
      <w:tr w:rsidR="000F5BC2" w:rsidRPr="001A7246" w:rsidTr="001A7246">
        <w:trPr>
          <w:jc w:val="center"/>
        </w:trPr>
        <w:tc>
          <w:tcPr>
            <w:tcW w:w="0" w:type="auto"/>
            <w:vAlign w:val="center"/>
          </w:tcPr>
          <w:p w:rsidR="000F5BC2" w:rsidRPr="001A7246" w:rsidRDefault="000F5BC2" w:rsidP="001A7246">
            <w:pPr>
              <w:jc w:val="center"/>
              <w:rPr>
                <w:lang w:val="en-US"/>
              </w:rPr>
            </w:pPr>
            <w:r w:rsidRPr="00C0429C">
              <w:rPr>
                <w:lang w:val="en-US"/>
              </w:rPr>
              <w:pict>
                <v:shape id="_x0000_i1027" type="#_x0000_t75" style="width:407.25pt;height:165pt">
                  <v:imagedata r:id="rId10" o:title=""/>
                </v:shape>
              </w:pict>
            </w:r>
          </w:p>
        </w:tc>
      </w:tr>
    </w:tbl>
    <w:p w:rsidR="000F5BC2" w:rsidRDefault="000F5BC2" w:rsidP="003A43E8">
      <w:pPr>
        <w:rPr>
          <w:lang w:val="en-US"/>
        </w:rPr>
      </w:pPr>
    </w:p>
    <w:p w:rsidR="000F5BC2" w:rsidRDefault="000F5BC2" w:rsidP="003A43E8">
      <w:pPr>
        <w:rPr>
          <w:lang w:val="en-US"/>
        </w:rPr>
      </w:pPr>
      <w:r>
        <w:rPr>
          <w:lang w:val="en-US"/>
        </w:rPr>
        <w:t xml:space="preserve">The development of Emergency call button involves risk. Some of those risks are off cause more serious than other. Prioritization, and strategy plan of those risks is therefore necessary in the early project cycle. The table below illustration </w:t>
      </w:r>
      <w:r w:rsidRPr="00644C19">
        <w:rPr>
          <w:b/>
          <w:lang w:val="en-US"/>
        </w:rPr>
        <w:t>some off the risk</w:t>
      </w:r>
      <w:r>
        <w:rPr>
          <w:lang w:val="en-US"/>
        </w:rPr>
        <w:t xml:space="preserve"> identified risk in Emergency call system.  </w:t>
      </w:r>
    </w:p>
    <w:p w:rsidR="000F5BC2" w:rsidRDefault="000F5BC2" w:rsidP="003A43E8">
      <w:pPr>
        <w:rPr>
          <w:lang w:val="en-US"/>
        </w:rPr>
      </w:pPr>
    </w:p>
    <w:p w:rsidR="000F5BC2" w:rsidRDefault="000F5BC2" w:rsidP="003A43E8">
      <w:pPr>
        <w:rPr>
          <w:lang w:val="en-US"/>
        </w:rPr>
      </w:pPr>
    </w:p>
    <w:tbl>
      <w:tblPr>
        <w:tblW w:w="0" w:type="auto"/>
        <w:tblBorders>
          <w:top w:val="single" w:sz="18" w:space="0" w:color="auto"/>
          <w:bottom w:val="single" w:sz="18" w:space="0" w:color="auto"/>
        </w:tblBorders>
        <w:tblLook w:val="00A0"/>
      </w:tblPr>
      <w:tblGrid>
        <w:gridCol w:w="913"/>
        <w:gridCol w:w="542"/>
        <w:gridCol w:w="1651"/>
        <w:gridCol w:w="818"/>
        <w:gridCol w:w="3028"/>
        <w:gridCol w:w="2290"/>
      </w:tblGrid>
      <w:tr w:rsidR="000F5BC2" w:rsidRPr="00396E66" w:rsidTr="00396E66">
        <w:tc>
          <w:tcPr>
            <w:tcW w:w="6952" w:type="dxa"/>
            <w:gridSpan w:val="5"/>
            <w:tcBorders>
              <w:top w:val="single" w:sz="18" w:space="0" w:color="auto"/>
              <w:left w:val="nil"/>
              <w:bottom w:val="single" w:sz="18" w:space="0" w:color="auto"/>
              <w:right w:val="nil"/>
            </w:tcBorders>
            <w:shd w:val="clear" w:color="auto" w:fill="4BACC6"/>
          </w:tcPr>
          <w:p w:rsidR="000F5BC2" w:rsidRPr="00396E66" w:rsidRDefault="000F5BC2" w:rsidP="00396E66">
            <w:pPr>
              <w:jc w:val="center"/>
              <w:rPr>
                <w:b/>
                <w:bCs/>
                <w:color w:val="FFFFFF"/>
                <w:lang w:val="en-US"/>
              </w:rPr>
            </w:pPr>
            <w:r w:rsidRPr="00396E66">
              <w:rPr>
                <w:b/>
                <w:bCs/>
                <w:color w:val="FFFFFF"/>
                <w:lang w:val="en-US"/>
              </w:rPr>
              <w:t>Emergency call button risks</w:t>
            </w:r>
          </w:p>
        </w:tc>
        <w:tc>
          <w:tcPr>
            <w:tcW w:w="2290" w:type="dxa"/>
            <w:tcBorders>
              <w:top w:val="single" w:sz="18" w:space="0" w:color="auto"/>
              <w:left w:val="nil"/>
              <w:bottom w:val="single" w:sz="18" w:space="0" w:color="auto"/>
              <w:right w:val="nil"/>
            </w:tcBorders>
            <w:shd w:val="clear" w:color="auto" w:fill="4BACC6"/>
          </w:tcPr>
          <w:p w:rsidR="000F5BC2" w:rsidRPr="00396E66" w:rsidRDefault="000F5BC2" w:rsidP="00396E66">
            <w:pPr>
              <w:jc w:val="center"/>
              <w:rPr>
                <w:b/>
                <w:bCs/>
                <w:color w:val="FFFFFF"/>
                <w:lang w:val="en-US"/>
              </w:rPr>
            </w:pPr>
          </w:p>
        </w:tc>
      </w:tr>
      <w:tr w:rsidR="000F5BC2" w:rsidRPr="00396E66" w:rsidTr="00396E66">
        <w:trPr>
          <w:trHeight w:val="672"/>
        </w:trPr>
        <w:tc>
          <w:tcPr>
            <w:tcW w:w="913" w:type="dxa"/>
            <w:tcBorders>
              <w:top w:val="nil"/>
              <w:left w:val="nil"/>
              <w:bottom w:val="single" w:sz="4" w:space="0" w:color="auto"/>
              <w:right w:val="nil"/>
            </w:tcBorders>
            <w:shd w:val="clear" w:color="auto" w:fill="4BACC6"/>
            <w:vAlign w:val="center"/>
          </w:tcPr>
          <w:p w:rsidR="000F5BC2" w:rsidRPr="00396E66" w:rsidRDefault="000F5BC2" w:rsidP="00396E66">
            <w:pPr>
              <w:jc w:val="center"/>
              <w:rPr>
                <w:b/>
                <w:bCs/>
                <w:color w:val="FFFFFF"/>
                <w:lang w:val="en-US"/>
              </w:rPr>
            </w:pPr>
            <w:r w:rsidRPr="00396E66">
              <w:rPr>
                <w:b/>
                <w:bCs/>
                <w:color w:val="FFFFFF"/>
                <w:lang w:val="en-US"/>
              </w:rPr>
              <w:t>Risk type</w:t>
            </w:r>
          </w:p>
        </w:tc>
        <w:tc>
          <w:tcPr>
            <w:tcW w:w="542" w:type="dxa"/>
            <w:tcBorders>
              <w:top w:val="nil"/>
              <w:bottom w:val="single" w:sz="4" w:space="0" w:color="auto"/>
              <w:right w:val="single" w:sz="4" w:space="0" w:color="auto"/>
            </w:tcBorders>
            <w:shd w:val="clear" w:color="auto" w:fill="D8D8D8"/>
            <w:vAlign w:val="center"/>
          </w:tcPr>
          <w:p w:rsidR="000F5BC2" w:rsidRPr="00396E66" w:rsidRDefault="000F5BC2" w:rsidP="00396E66">
            <w:pPr>
              <w:jc w:val="center"/>
              <w:rPr>
                <w:lang w:val="en-US"/>
              </w:rPr>
            </w:pPr>
            <w:r w:rsidRPr="00396E66">
              <w:rPr>
                <w:lang w:val="en-US"/>
              </w:rPr>
              <w:t>Id</w:t>
            </w:r>
          </w:p>
        </w:tc>
        <w:tc>
          <w:tcPr>
            <w:tcW w:w="1651" w:type="dxa"/>
            <w:tcBorders>
              <w:top w:val="nil"/>
              <w:left w:val="single" w:sz="4" w:space="0" w:color="auto"/>
              <w:bottom w:val="single" w:sz="4" w:space="0" w:color="auto"/>
              <w:right w:val="single" w:sz="4" w:space="0" w:color="auto"/>
            </w:tcBorders>
            <w:shd w:val="clear" w:color="auto" w:fill="D8D8D8"/>
            <w:vAlign w:val="center"/>
          </w:tcPr>
          <w:p w:rsidR="000F5BC2" w:rsidRPr="00396E66" w:rsidRDefault="000F5BC2" w:rsidP="00396E66">
            <w:pPr>
              <w:spacing w:after="0"/>
              <w:jc w:val="center"/>
              <w:rPr>
                <w:lang w:val="en-US"/>
              </w:rPr>
            </w:pPr>
            <w:r w:rsidRPr="00396E66">
              <w:rPr>
                <w:lang w:val="en-US"/>
              </w:rPr>
              <w:t>Requirement/</w:t>
            </w:r>
          </w:p>
          <w:p w:rsidR="000F5BC2" w:rsidRPr="00396E66" w:rsidRDefault="000F5BC2" w:rsidP="00396E66">
            <w:pPr>
              <w:spacing w:after="0"/>
              <w:jc w:val="center"/>
              <w:rPr>
                <w:lang w:val="en-US"/>
              </w:rPr>
            </w:pPr>
            <w:r w:rsidRPr="00396E66">
              <w:rPr>
                <w:lang w:val="en-US"/>
              </w:rPr>
              <w:t>Description</w:t>
            </w:r>
          </w:p>
        </w:tc>
        <w:tc>
          <w:tcPr>
            <w:tcW w:w="818" w:type="dxa"/>
            <w:tcBorders>
              <w:top w:val="nil"/>
              <w:left w:val="single" w:sz="4" w:space="0" w:color="auto"/>
              <w:bottom w:val="single" w:sz="4" w:space="0" w:color="auto"/>
              <w:right w:val="single" w:sz="4" w:space="0" w:color="auto"/>
            </w:tcBorders>
            <w:shd w:val="clear" w:color="auto" w:fill="D8D8D8"/>
            <w:vAlign w:val="center"/>
          </w:tcPr>
          <w:p w:rsidR="000F5BC2" w:rsidRPr="00396E66" w:rsidRDefault="000F5BC2" w:rsidP="00396E66">
            <w:pPr>
              <w:jc w:val="center"/>
              <w:rPr>
                <w:lang w:val="en-US"/>
              </w:rPr>
            </w:pPr>
            <w:r w:rsidRPr="00396E66">
              <w:rPr>
                <w:lang w:val="en-US"/>
              </w:rPr>
              <w:t>Rank</w:t>
            </w:r>
          </w:p>
        </w:tc>
        <w:tc>
          <w:tcPr>
            <w:tcW w:w="3028" w:type="dxa"/>
            <w:tcBorders>
              <w:top w:val="nil"/>
              <w:left w:val="single" w:sz="4" w:space="0" w:color="auto"/>
              <w:bottom w:val="single" w:sz="4" w:space="0" w:color="auto"/>
              <w:right w:val="nil"/>
            </w:tcBorders>
            <w:shd w:val="clear" w:color="auto" w:fill="D8D8D8"/>
            <w:vAlign w:val="center"/>
          </w:tcPr>
          <w:p w:rsidR="000F5BC2" w:rsidRPr="00396E66" w:rsidRDefault="000F5BC2" w:rsidP="00396E66">
            <w:pPr>
              <w:jc w:val="center"/>
              <w:rPr>
                <w:lang w:val="en-US"/>
              </w:rPr>
            </w:pPr>
            <w:r w:rsidRPr="00396E66">
              <w:rPr>
                <w:lang w:val="en-US"/>
              </w:rPr>
              <w:t>Strategy</w:t>
            </w:r>
          </w:p>
        </w:tc>
        <w:tc>
          <w:tcPr>
            <w:tcW w:w="2290" w:type="dxa"/>
            <w:tcBorders>
              <w:top w:val="nil"/>
              <w:left w:val="single" w:sz="4" w:space="0" w:color="auto"/>
              <w:bottom w:val="single" w:sz="4" w:space="0" w:color="auto"/>
              <w:right w:val="nil"/>
            </w:tcBorders>
            <w:shd w:val="clear" w:color="auto" w:fill="D8D8D8"/>
            <w:vAlign w:val="center"/>
          </w:tcPr>
          <w:p w:rsidR="000F5BC2" w:rsidRPr="00396E66" w:rsidRDefault="000F5BC2" w:rsidP="00396E66">
            <w:pPr>
              <w:jc w:val="center"/>
              <w:rPr>
                <w:lang w:val="en-US"/>
              </w:rPr>
            </w:pPr>
            <w:r w:rsidRPr="00396E66">
              <w:rPr>
                <w:lang w:val="en-US"/>
              </w:rPr>
              <w:t>Consequence</w:t>
            </w:r>
          </w:p>
        </w:tc>
      </w:tr>
      <w:tr w:rsidR="000F5BC2" w:rsidRPr="00396E66" w:rsidTr="00396E66">
        <w:tc>
          <w:tcPr>
            <w:tcW w:w="913" w:type="dxa"/>
            <w:vMerge w:val="restart"/>
            <w:tcBorders>
              <w:top w:val="single" w:sz="4" w:space="0" w:color="auto"/>
              <w:left w:val="nil"/>
              <w:bottom w:val="single" w:sz="4" w:space="0" w:color="auto"/>
              <w:right w:val="nil"/>
            </w:tcBorders>
            <w:shd w:val="clear" w:color="auto" w:fill="4BACC6"/>
            <w:textDirection w:val="btLr"/>
          </w:tcPr>
          <w:p w:rsidR="000F5BC2" w:rsidRPr="00396E66" w:rsidRDefault="000F5BC2" w:rsidP="00396E66">
            <w:pPr>
              <w:ind w:left="113" w:right="113"/>
              <w:jc w:val="center"/>
              <w:rPr>
                <w:b/>
                <w:bCs/>
                <w:color w:val="FFFFFF"/>
                <w:lang w:val="en-US"/>
              </w:rPr>
            </w:pPr>
            <w:r w:rsidRPr="00396E66">
              <w:rPr>
                <w:b/>
                <w:bCs/>
                <w:color w:val="FFFFFF"/>
                <w:lang w:val="en-US"/>
              </w:rPr>
              <w:t>Technical</w:t>
            </w:r>
          </w:p>
        </w:tc>
        <w:tc>
          <w:tcPr>
            <w:tcW w:w="542" w:type="dxa"/>
            <w:tcBorders>
              <w:top w:val="single" w:sz="4" w:space="0" w:color="auto"/>
              <w:bottom w:val="single" w:sz="4" w:space="0" w:color="auto"/>
              <w:right w:val="single" w:sz="4" w:space="0" w:color="auto"/>
            </w:tcBorders>
          </w:tcPr>
          <w:p w:rsidR="000F5BC2" w:rsidRPr="00396E66" w:rsidRDefault="000F5BC2" w:rsidP="00396E66">
            <w:pPr>
              <w:jc w:val="center"/>
              <w:rPr>
                <w:sz w:val="20"/>
                <w:szCs w:val="20"/>
                <w:lang w:val="en-US"/>
              </w:rPr>
            </w:pPr>
            <w:r w:rsidRPr="00396E66">
              <w:rPr>
                <w:sz w:val="20"/>
                <w:szCs w:val="20"/>
                <w:lang w:val="en-US"/>
              </w:rPr>
              <w:t>1</w:t>
            </w:r>
          </w:p>
        </w:tc>
        <w:tc>
          <w:tcPr>
            <w:tcW w:w="1651" w:type="dxa"/>
            <w:tcBorders>
              <w:top w:val="single" w:sz="4" w:space="0" w:color="auto"/>
              <w:left w:val="single" w:sz="4" w:space="0" w:color="auto"/>
              <w:bottom w:val="single" w:sz="4" w:space="0" w:color="auto"/>
              <w:right w:val="single" w:sz="4" w:space="0" w:color="auto"/>
            </w:tcBorders>
          </w:tcPr>
          <w:p w:rsidR="000F5BC2" w:rsidRPr="00396E66" w:rsidRDefault="000F5BC2" w:rsidP="00396E66">
            <w:pPr>
              <w:jc w:val="center"/>
              <w:rPr>
                <w:sz w:val="20"/>
                <w:szCs w:val="20"/>
                <w:lang w:val="en-US"/>
              </w:rPr>
            </w:pPr>
            <w:r w:rsidRPr="00396E66">
              <w:rPr>
                <w:sz w:val="20"/>
                <w:szCs w:val="20"/>
                <w:lang w:val="en-US"/>
              </w:rPr>
              <w:t>SR13</w:t>
            </w:r>
          </w:p>
        </w:tc>
        <w:tc>
          <w:tcPr>
            <w:tcW w:w="818" w:type="dxa"/>
            <w:tcBorders>
              <w:top w:val="single" w:sz="4" w:space="0" w:color="auto"/>
              <w:left w:val="single" w:sz="4" w:space="0" w:color="auto"/>
              <w:bottom w:val="single" w:sz="4" w:space="0" w:color="auto"/>
              <w:right w:val="single" w:sz="4" w:space="0" w:color="auto"/>
            </w:tcBorders>
          </w:tcPr>
          <w:p w:rsidR="000F5BC2" w:rsidRPr="00396E66" w:rsidRDefault="000F5BC2" w:rsidP="00396E66">
            <w:pPr>
              <w:jc w:val="center"/>
              <w:rPr>
                <w:sz w:val="20"/>
                <w:szCs w:val="20"/>
                <w:lang w:val="en-US"/>
              </w:rPr>
            </w:pPr>
            <w:r w:rsidRPr="00396E66">
              <w:rPr>
                <w:sz w:val="20"/>
                <w:szCs w:val="20"/>
                <w:lang w:val="en-US"/>
              </w:rPr>
              <w:t>3</w:t>
            </w:r>
          </w:p>
        </w:tc>
        <w:tc>
          <w:tcPr>
            <w:tcW w:w="3028" w:type="dxa"/>
            <w:tcBorders>
              <w:top w:val="single" w:sz="4" w:space="0" w:color="auto"/>
              <w:left w:val="single" w:sz="4" w:space="0" w:color="auto"/>
              <w:bottom w:val="single" w:sz="4" w:space="0" w:color="auto"/>
              <w:right w:val="nil"/>
            </w:tcBorders>
          </w:tcPr>
          <w:p w:rsidR="000F5BC2" w:rsidRPr="00396E66" w:rsidRDefault="000F5BC2" w:rsidP="00396E66">
            <w:pPr>
              <w:spacing w:after="0"/>
              <w:rPr>
                <w:b/>
                <w:sz w:val="20"/>
                <w:szCs w:val="20"/>
                <w:lang w:val="en-US"/>
              </w:rPr>
            </w:pPr>
            <w:r w:rsidRPr="00396E66">
              <w:rPr>
                <w:b/>
                <w:sz w:val="20"/>
                <w:szCs w:val="20"/>
                <w:lang w:val="en-US"/>
              </w:rPr>
              <w:t>Action:</w:t>
            </w:r>
          </w:p>
          <w:p w:rsidR="000F5BC2" w:rsidRPr="00396E66" w:rsidRDefault="000F5BC2" w:rsidP="00396E66">
            <w:pPr>
              <w:numPr>
                <w:ilvl w:val="0"/>
                <w:numId w:val="12"/>
              </w:numPr>
              <w:spacing w:after="0"/>
              <w:rPr>
                <w:sz w:val="20"/>
                <w:szCs w:val="20"/>
                <w:lang w:val="en-US"/>
              </w:rPr>
            </w:pPr>
            <w:r w:rsidRPr="00396E66">
              <w:rPr>
                <w:sz w:val="20"/>
                <w:szCs w:val="20"/>
                <w:lang w:val="en-US"/>
              </w:rPr>
              <w:t>Test power consumption on demo-board</w:t>
            </w:r>
          </w:p>
          <w:p w:rsidR="000F5BC2" w:rsidRPr="00396E66" w:rsidRDefault="000F5BC2" w:rsidP="00396E66">
            <w:pPr>
              <w:spacing w:after="0"/>
              <w:rPr>
                <w:b/>
                <w:sz w:val="20"/>
                <w:szCs w:val="20"/>
                <w:lang w:val="en-US"/>
              </w:rPr>
            </w:pPr>
            <w:r w:rsidRPr="00396E66">
              <w:rPr>
                <w:b/>
                <w:sz w:val="20"/>
                <w:szCs w:val="20"/>
                <w:lang w:val="en-US"/>
              </w:rPr>
              <w:t>Resources:</w:t>
            </w:r>
          </w:p>
          <w:p w:rsidR="000F5BC2" w:rsidRPr="00396E66" w:rsidRDefault="000F5BC2" w:rsidP="00396E66">
            <w:pPr>
              <w:numPr>
                <w:ilvl w:val="0"/>
                <w:numId w:val="12"/>
              </w:numPr>
              <w:rPr>
                <w:sz w:val="20"/>
                <w:szCs w:val="20"/>
                <w:lang w:val="en-US"/>
              </w:rPr>
            </w:pPr>
            <w:r w:rsidRPr="00396E66">
              <w:rPr>
                <w:sz w:val="20"/>
                <w:szCs w:val="20"/>
                <w:lang w:val="en-US"/>
              </w:rPr>
              <w:t>500 hours</w:t>
            </w:r>
          </w:p>
        </w:tc>
        <w:tc>
          <w:tcPr>
            <w:tcW w:w="2290" w:type="dxa"/>
            <w:tcBorders>
              <w:top w:val="single" w:sz="4" w:space="0" w:color="auto"/>
              <w:left w:val="single" w:sz="4" w:space="0" w:color="auto"/>
              <w:bottom w:val="single" w:sz="4" w:space="0" w:color="auto"/>
              <w:right w:val="nil"/>
            </w:tcBorders>
          </w:tcPr>
          <w:p w:rsidR="000F5BC2" w:rsidRPr="00396E66" w:rsidRDefault="000F5BC2" w:rsidP="00396E66">
            <w:pPr>
              <w:spacing w:after="0"/>
              <w:rPr>
                <w:sz w:val="20"/>
                <w:szCs w:val="20"/>
                <w:lang w:val="en-US"/>
              </w:rPr>
            </w:pPr>
            <w:r w:rsidRPr="00396E66">
              <w:rPr>
                <w:sz w:val="20"/>
                <w:szCs w:val="20"/>
                <w:lang w:val="en-US"/>
              </w:rPr>
              <w:t>Customer choose another supplier</w:t>
            </w:r>
          </w:p>
        </w:tc>
      </w:tr>
      <w:tr w:rsidR="000F5BC2" w:rsidRPr="00396E66" w:rsidTr="00396E66">
        <w:tc>
          <w:tcPr>
            <w:tcW w:w="913" w:type="dxa"/>
            <w:vMerge/>
            <w:tcBorders>
              <w:top w:val="single" w:sz="4" w:space="0" w:color="auto"/>
              <w:left w:val="nil"/>
              <w:bottom w:val="single" w:sz="4" w:space="0" w:color="auto"/>
              <w:right w:val="nil"/>
            </w:tcBorders>
            <w:shd w:val="clear" w:color="auto" w:fill="4BACC6"/>
          </w:tcPr>
          <w:p w:rsidR="000F5BC2" w:rsidRPr="00396E66" w:rsidRDefault="000F5BC2" w:rsidP="003A43E8">
            <w:pPr>
              <w:rPr>
                <w:b/>
                <w:bCs/>
                <w:color w:val="FFFFFF"/>
                <w:lang w:val="en-US"/>
              </w:rPr>
            </w:pPr>
          </w:p>
        </w:tc>
        <w:tc>
          <w:tcPr>
            <w:tcW w:w="542" w:type="dxa"/>
            <w:tcBorders>
              <w:top w:val="single" w:sz="4" w:space="0" w:color="auto"/>
              <w:bottom w:val="single" w:sz="4" w:space="0" w:color="auto"/>
              <w:right w:val="single" w:sz="4" w:space="0" w:color="auto"/>
            </w:tcBorders>
            <w:shd w:val="clear" w:color="auto" w:fill="D8D8D8"/>
          </w:tcPr>
          <w:p w:rsidR="000F5BC2" w:rsidRPr="00396E66" w:rsidRDefault="000F5BC2" w:rsidP="00396E66">
            <w:pPr>
              <w:jc w:val="center"/>
              <w:rPr>
                <w:sz w:val="20"/>
                <w:szCs w:val="20"/>
                <w:lang w:val="en-US"/>
              </w:rPr>
            </w:pPr>
            <w:r w:rsidRPr="00396E66">
              <w:rPr>
                <w:sz w:val="20"/>
                <w:szCs w:val="20"/>
                <w:lang w:val="en-US"/>
              </w:rPr>
              <w:t>2</w:t>
            </w:r>
          </w:p>
        </w:tc>
        <w:tc>
          <w:tcPr>
            <w:tcW w:w="1651" w:type="dxa"/>
            <w:tcBorders>
              <w:top w:val="single" w:sz="4" w:space="0" w:color="auto"/>
              <w:left w:val="single" w:sz="4" w:space="0" w:color="auto"/>
              <w:bottom w:val="single" w:sz="4" w:space="0" w:color="auto"/>
              <w:right w:val="single" w:sz="4" w:space="0" w:color="auto"/>
            </w:tcBorders>
            <w:shd w:val="clear" w:color="auto" w:fill="D8D8D8"/>
          </w:tcPr>
          <w:p w:rsidR="000F5BC2" w:rsidRPr="00396E66" w:rsidRDefault="000F5BC2" w:rsidP="00396E66">
            <w:pPr>
              <w:jc w:val="center"/>
              <w:rPr>
                <w:sz w:val="20"/>
                <w:szCs w:val="20"/>
                <w:lang w:val="en-US"/>
              </w:rPr>
            </w:pPr>
            <w:r w:rsidRPr="00396E66">
              <w:rPr>
                <w:sz w:val="20"/>
                <w:szCs w:val="20"/>
                <w:lang w:val="en-US"/>
              </w:rPr>
              <w:t>Unknown platform ect. FPGA</w:t>
            </w:r>
          </w:p>
        </w:tc>
        <w:tc>
          <w:tcPr>
            <w:tcW w:w="818" w:type="dxa"/>
            <w:tcBorders>
              <w:top w:val="single" w:sz="4" w:space="0" w:color="auto"/>
              <w:left w:val="single" w:sz="4" w:space="0" w:color="auto"/>
              <w:bottom w:val="single" w:sz="4" w:space="0" w:color="auto"/>
              <w:right w:val="single" w:sz="4" w:space="0" w:color="auto"/>
            </w:tcBorders>
            <w:shd w:val="clear" w:color="auto" w:fill="D8D8D8"/>
          </w:tcPr>
          <w:p w:rsidR="000F5BC2" w:rsidRPr="00396E66" w:rsidRDefault="000F5BC2" w:rsidP="00396E66">
            <w:pPr>
              <w:jc w:val="center"/>
              <w:rPr>
                <w:sz w:val="20"/>
                <w:szCs w:val="20"/>
                <w:lang w:val="en-US"/>
              </w:rPr>
            </w:pPr>
            <w:r w:rsidRPr="00396E66">
              <w:rPr>
                <w:sz w:val="20"/>
                <w:szCs w:val="20"/>
                <w:lang w:val="en-US"/>
              </w:rPr>
              <w:t>5</w:t>
            </w:r>
          </w:p>
        </w:tc>
        <w:tc>
          <w:tcPr>
            <w:tcW w:w="3028" w:type="dxa"/>
            <w:tcBorders>
              <w:top w:val="single" w:sz="4" w:space="0" w:color="auto"/>
              <w:left w:val="single" w:sz="4" w:space="0" w:color="auto"/>
              <w:bottom w:val="single" w:sz="4" w:space="0" w:color="auto"/>
              <w:right w:val="nil"/>
            </w:tcBorders>
            <w:shd w:val="clear" w:color="auto" w:fill="D8D8D8"/>
          </w:tcPr>
          <w:p w:rsidR="000F5BC2" w:rsidRPr="00396E66" w:rsidRDefault="000F5BC2" w:rsidP="00396E66">
            <w:pPr>
              <w:spacing w:after="0"/>
              <w:rPr>
                <w:b/>
                <w:sz w:val="20"/>
                <w:szCs w:val="20"/>
                <w:lang w:val="en-US"/>
              </w:rPr>
            </w:pPr>
            <w:r w:rsidRPr="00396E66">
              <w:rPr>
                <w:b/>
                <w:sz w:val="20"/>
                <w:szCs w:val="20"/>
                <w:lang w:val="en-US"/>
              </w:rPr>
              <w:t>Action:</w:t>
            </w:r>
          </w:p>
          <w:p w:rsidR="000F5BC2" w:rsidRPr="00396E66" w:rsidRDefault="000F5BC2" w:rsidP="00396E66">
            <w:pPr>
              <w:numPr>
                <w:ilvl w:val="0"/>
                <w:numId w:val="12"/>
              </w:numPr>
              <w:spacing w:after="0"/>
              <w:rPr>
                <w:sz w:val="20"/>
                <w:szCs w:val="20"/>
                <w:lang w:val="en-US"/>
              </w:rPr>
            </w:pPr>
            <w:r w:rsidRPr="00396E66">
              <w:rPr>
                <w:sz w:val="20"/>
                <w:szCs w:val="20"/>
                <w:lang w:val="en-US"/>
              </w:rPr>
              <w:t>Training, and workshop</w:t>
            </w:r>
          </w:p>
          <w:p w:rsidR="000F5BC2" w:rsidRPr="00396E66" w:rsidRDefault="000F5BC2" w:rsidP="00396E66">
            <w:pPr>
              <w:spacing w:after="0"/>
              <w:rPr>
                <w:b/>
                <w:sz w:val="20"/>
                <w:szCs w:val="20"/>
                <w:lang w:val="en-US"/>
              </w:rPr>
            </w:pPr>
            <w:r w:rsidRPr="00396E66">
              <w:rPr>
                <w:b/>
                <w:sz w:val="20"/>
                <w:szCs w:val="20"/>
                <w:lang w:val="en-US"/>
              </w:rPr>
              <w:t>Resources:</w:t>
            </w:r>
          </w:p>
          <w:p w:rsidR="000F5BC2" w:rsidRPr="00396E66" w:rsidRDefault="000F5BC2" w:rsidP="00396E66">
            <w:pPr>
              <w:numPr>
                <w:ilvl w:val="0"/>
                <w:numId w:val="12"/>
              </w:numPr>
              <w:rPr>
                <w:sz w:val="20"/>
                <w:szCs w:val="20"/>
                <w:lang w:val="en-US"/>
              </w:rPr>
            </w:pPr>
            <w:r w:rsidRPr="00396E66">
              <w:rPr>
                <w:sz w:val="20"/>
                <w:szCs w:val="20"/>
                <w:lang w:val="en-US"/>
              </w:rPr>
              <w:t>1000 + hours</w:t>
            </w:r>
          </w:p>
        </w:tc>
        <w:tc>
          <w:tcPr>
            <w:tcW w:w="2290" w:type="dxa"/>
            <w:tcBorders>
              <w:top w:val="single" w:sz="4" w:space="0" w:color="auto"/>
              <w:left w:val="single" w:sz="4" w:space="0" w:color="auto"/>
              <w:bottom w:val="single" w:sz="4" w:space="0" w:color="auto"/>
              <w:right w:val="nil"/>
            </w:tcBorders>
            <w:shd w:val="clear" w:color="auto" w:fill="D8D8D8"/>
          </w:tcPr>
          <w:p w:rsidR="000F5BC2" w:rsidRPr="00396E66" w:rsidRDefault="000F5BC2" w:rsidP="00396E66">
            <w:pPr>
              <w:spacing w:after="0"/>
              <w:rPr>
                <w:sz w:val="20"/>
                <w:szCs w:val="20"/>
                <w:lang w:val="en-US"/>
              </w:rPr>
            </w:pPr>
            <w:r w:rsidRPr="00396E66">
              <w:rPr>
                <w:sz w:val="20"/>
                <w:szCs w:val="20"/>
                <w:lang w:val="en-US"/>
              </w:rPr>
              <w:t xml:space="preserve">Schedule </w:t>
            </w:r>
          </w:p>
        </w:tc>
      </w:tr>
      <w:tr w:rsidR="000F5BC2" w:rsidRPr="00396E66" w:rsidTr="00396E66">
        <w:tc>
          <w:tcPr>
            <w:tcW w:w="913" w:type="dxa"/>
            <w:vMerge/>
            <w:tcBorders>
              <w:top w:val="single" w:sz="4" w:space="0" w:color="auto"/>
              <w:left w:val="nil"/>
              <w:bottom w:val="single" w:sz="4" w:space="0" w:color="auto"/>
              <w:right w:val="nil"/>
            </w:tcBorders>
            <w:shd w:val="clear" w:color="auto" w:fill="4BACC6"/>
          </w:tcPr>
          <w:p w:rsidR="000F5BC2" w:rsidRPr="00396E66" w:rsidRDefault="000F5BC2" w:rsidP="003A43E8">
            <w:pPr>
              <w:rPr>
                <w:b/>
                <w:bCs/>
                <w:color w:val="FFFFFF"/>
                <w:lang w:val="en-US"/>
              </w:rPr>
            </w:pPr>
          </w:p>
        </w:tc>
        <w:tc>
          <w:tcPr>
            <w:tcW w:w="542" w:type="dxa"/>
            <w:tcBorders>
              <w:top w:val="single" w:sz="4" w:space="0" w:color="auto"/>
              <w:bottom w:val="single" w:sz="4" w:space="0" w:color="auto"/>
              <w:right w:val="single" w:sz="4" w:space="0" w:color="auto"/>
            </w:tcBorders>
          </w:tcPr>
          <w:p w:rsidR="000F5BC2" w:rsidRPr="00396E66" w:rsidRDefault="000F5BC2" w:rsidP="00396E66">
            <w:pPr>
              <w:jc w:val="center"/>
              <w:rPr>
                <w:sz w:val="20"/>
                <w:szCs w:val="20"/>
                <w:lang w:val="en-US"/>
              </w:rPr>
            </w:pPr>
            <w:r w:rsidRPr="00396E66">
              <w:rPr>
                <w:sz w:val="20"/>
                <w:szCs w:val="20"/>
                <w:lang w:val="en-US"/>
              </w:rPr>
              <w:t>3</w:t>
            </w:r>
          </w:p>
        </w:tc>
        <w:tc>
          <w:tcPr>
            <w:tcW w:w="1651" w:type="dxa"/>
            <w:tcBorders>
              <w:top w:val="single" w:sz="4" w:space="0" w:color="auto"/>
              <w:left w:val="single" w:sz="4" w:space="0" w:color="auto"/>
              <w:bottom w:val="single" w:sz="4" w:space="0" w:color="auto"/>
              <w:right w:val="single" w:sz="4" w:space="0" w:color="auto"/>
            </w:tcBorders>
          </w:tcPr>
          <w:p w:rsidR="000F5BC2" w:rsidRPr="00396E66" w:rsidRDefault="000F5BC2" w:rsidP="00396E66">
            <w:pPr>
              <w:jc w:val="center"/>
              <w:rPr>
                <w:sz w:val="20"/>
                <w:szCs w:val="20"/>
                <w:lang w:val="en-US"/>
              </w:rPr>
            </w:pPr>
            <w:r>
              <w:rPr>
                <w:sz w:val="20"/>
                <w:szCs w:val="20"/>
                <w:lang w:val="en-US"/>
              </w:rPr>
              <w:t>SR14</w:t>
            </w:r>
          </w:p>
        </w:tc>
        <w:tc>
          <w:tcPr>
            <w:tcW w:w="818" w:type="dxa"/>
            <w:tcBorders>
              <w:top w:val="single" w:sz="4" w:space="0" w:color="auto"/>
              <w:left w:val="single" w:sz="4" w:space="0" w:color="auto"/>
              <w:bottom w:val="single" w:sz="4" w:space="0" w:color="auto"/>
              <w:right w:val="single" w:sz="4" w:space="0" w:color="auto"/>
            </w:tcBorders>
          </w:tcPr>
          <w:p w:rsidR="000F5BC2" w:rsidRPr="00396E66" w:rsidRDefault="000F5BC2" w:rsidP="00396E66">
            <w:pPr>
              <w:jc w:val="center"/>
              <w:rPr>
                <w:sz w:val="20"/>
                <w:szCs w:val="20"/>
                <w:lang w:val="en-US"/>
              </w:rPr>
            </w:pPr>
          </w:p>
        </w:tc>
        <w:tc>
          <w:tcPr>
            <w:tcW w:w="3028" w:type="dxa"/>
            <w:tcBorders>
              <w:top w:val="single" w:sz="4" w:space="0" w:color="auto"/>
              <w:left w:val="single" w:sz="4" w:space="0" w:color="auto"/>
              <w:bottom w:val="single" w:sz="4" w:space="0" w:color="auto"/>
              <w:right w:val="nil"/>
            </w:tcBorders>
          </w:tcPr>
          <w:p w:rsidR="000F5BC2" w:rsidRPr="00644C19" w:rsidRDefault="000F5BC2" w:rsidP="003A43E8">
            <w:pPr>
              <w:rPr>
                <w:sz w:val="20"/>
                <w:szCs w:val="20"/>
              </w:rPr>
            </w:pPr>
            <w:r w:rsidRPr="00644C19">
              <w:rPr>
                <w:sz w:val="20"/>
                <w:szCs w:val="20"/>
              </w:rPr>
              <w:t>Støjkilde, miljø besværlig gør transmissionene ?</w:t>
            </w:r>
          </w:p>
        </w:tc>
        <w:tc>
          <w:tcPr>
            <w:tcW w:w="2290" w:type="dxa"/>
            <w:tcBorders>
              <w:top w:val="single" w:sz="4" w:space="0" w:color="auto"/>
              <w:left w:val="single" w:sz="4" w:space="0" w:color="auto"/>
              <w:bottom w:val="single" w:sz="4" w:space="0" w:color="auto"/>
              <w:right w:val="nil"/>
            </w:tcBorders>
          </w:tcPr>
          <w:p w:rsidR="000F5BC2" w:rsidRPr="00644C19" w:rsidRDefault="000F5BC2" w:rsidP="003A43E8">
            <w:pPr>
              <w:rPr>
                <w:sz w:val="20"/>
                <w:szCs w:val="20"/>
              </w:rPr>
            </w:pPr>
          </w:p>
        </w:tc>
      </w:tr>
      <w:tr w:rsidR="000F5BC2" w:rsidRPr="00396E66" w:rsidTr="00396E66">
        <w:tc>
          <w:tcPr>
            <w:tcW w:w="913" w:type="dxa"/>
            <w:vMerge w:val="restart"/>
            <w:tcBorders>
              <w:top w:val="single" w:sz="4" w:space="0" w:color="auto"/>
              <w:left w:val="nil"/>
              <w:bottom w:val="single" w:sz="4" w:space="0" w:color="auto"/>
              <w:right w:val="nil"/>
            </w:tcBorders>
            <w:shd w:val="clear" w:color="auto" w:fill="4BACC6"/>
            <w:textDirection w:val="btLr"/>
          </w:tcPr>
          <w:p w:rsidR="000F5BC2" w:rsidRPr="00396E66" w:rsidRDefault="000F5BC2" w:rsidP="00396E66">
            <w:pPr>
              <w:ind w:left="113" w:right="113"/>
              <w:rPr>
                <w:b/>
                <w:bCs/>
                <w:color w:val="FFFFFF"/>
                <w:lang w:val="en-US"/>
              </w:rPr>
            </w:pPr>
            <w:r w:rsidRPr="00396E66">
              <w:rPr>
                <w:b/>
                <w:bCs/>
                <w:color w:val="FFFFFF"/>
                <w:lang w:val="en-US"/>
              </w:rPr>
              <w:t>Cost</w:t>
            </w:r>
          </w:p>
        </w:tc>
        <w:tc>
          <w:tcPr>
            <w:tcW w:w="542" w:type="dxa"/>
            <w:tcBorders>
              <w:top w:val="single" w:sz="4" w:space="0" w:color="auto"/>
              <w:bottom w:val="single" w:sz="4" w:space="0" w:color="auto"/>
              <w:right w:val="single" w:sz="4" w:space="0" w:color="auto"/>
            </w:tcBorders>
            <w:shd w:val="clear" w:color="auto" w:fill="D8D8D8"/>
          </w:tcPr>
          <w:p w:rsidR="000F5BC2" w:rsidRPr="00396E66" w:rsidRDefault="000F5BC2" w:rsidP="00396E66">
            <w:pPr>
              <w:jc w:val="center"/>
              <w:rPr>
                <w:sz w:val="20"/>
                <w:szCs w:val="20"/>
                <w:lang w:val="en-US"/>
              </w:rPr>
            </w:pPr>
            <w:r w:rsidRPr="00396E66">
              <w:rPr>
                <w:sz w:val="20"/>
                <w:szCs w:val="20"/>
                <w:lang w:val="en-US"/>
              </w:rPr>
              <w:t>4</w:t>
            </w:r>
          </w:p>
        </w:tc>
        <w:tc>
          <w:tcPr>
            <w:tcW w:w="1651" w:type="dxa"/>
            <w:tcBorders>
              <w:top w:val="single" w:sz="4" w:space="0" w:color="auto"/>
              <w:left w:val="single" w:sz="4" w:space="0" w:color="auto"/>
              <w:bottom w:val="single" w:sz="4" w:space="0" w:color="auto"/>
              <w:right w:val="single" w:sz="4" w:space="0" w:color="auto"/>
            </w:tcBorders>
            <w:shd w:val="clear" w:color="auto" w:fill="D8D8D8"/>
          </w:tcPr>
          <w:p w:rsidR="000F5BC2" w:rsidRPr="00396E66" w:rsidRDefault="000F5BC2" w:rsidP="00396E66">
            <w:pPr>
              <w:jc w:val="center"/>
              <w:rPr>
                <w:sz w:val="20"/>
                <w:szCs w:val="20"/>
                <w:lang w:val="en-US"/>
              </w:rPr>
            </w:pPr>
          </w:p>
        </w:tc>
        <w:tc>
          <w:tcPr>
            <w:tcW w:w="818" w:type="dxa"/>
            <w:tcBorders>
              <w:top w:val="single" w:sz="4" w:space="0" w:color="auto"/>
              <w:left w:val="single" w:sz="4" w:space="0" w:color="auto"/>
              <w:bottom w:val="single" w:sz="4" w:space="0" w:color="auto"/>
              <w:right w:val="single" w:sz="4" w:space="0" w:color="auto"/>
            </w:tcBorders>
            <w:shd w:val="clear" w:color="auto" w:fill="D8D8D8"/>
          </w:tcPr>
          <w:p w:rsidR="000F5BC2" w:rsidRPr="00396E66" w:rsidRDefault="000F5BC2" w:rsidP="00396E66">
            <w:pPr>
              <w:jc w:val="center"/>
              <w:rPr>
                <w:sz w:val="20"/>
                <w:szCs w:val="20"/>
                <w:lang w:val="en-US"/>
              </w:rPr>
            </w:pPr>
          </w:p>
        </w:tc>
        <w:tc>
          <w:tcPr>
            <w:tcW w:w="3028" w:type="dxa"/>
            <w:tcBorders>
              <w:top w:val="single" w:sz="4" w:space="0" w:color="auto"/>
              <w:left w:val="single" w:sz="4" w:space="0" w:color="auto"/>
              <w:bottom w:val="single" w:sz="4" w:space="0" w:color="auto"/>
              <w:right w:val="nil"/>
            </w:tcBorders>
            <w:shd w:val="clear" w:color="auto" w:fill="D8D8D8"/>
          </w:tcPr>
          <w:p w:rsidR="000F5BC2" w:rsidRPr="00396E66" w:rsidRDefault="000F5BC2" w:rsidP="003A43E8">
            <w:pPr>
              <w:rPr>
                <w:sz w:val="20"/>
                <w:szCs w:val="20"/>
                <w:lang w:val="en-US"/>
              </w:rPr>
            </w:pPr>
          </w:p>
        </w:tc>
        <w:tc>
          <w:tcPr>
            <w:tcW w:w="2290" w:type="dxa"/>
            <w:tcBorders>
              <w:top w:val="single" w:sz="4" w:space="0" w:color="auto"/>
              <w:left w:val="single" w:sz="4" w:space="0" w:color="auto"/>
              <w:bottom w:val="single" w:sz="4" w:space="0" w:color="auto"/>
              <w:right w:val="nil"/>
            </w:tcBorders>
            <w:shd w:val="clear" w:color="auto" w:fill="D8D8D8"/>
          </w:tcPr>
          <w:p w:rsidR="000F5BC2" w:rsidRPr="00396E66" w:rsidRDefault="000F5BC2" w:rsidP="003A43E8">
            <w:pPr>
              <w:rPr>
                <w:sz w:val="20"/>
                <w:szCs w:val="20"/>
                <w:lang w:val="en-US"/>
              </w:rPr>
            </w:pPr>
          </w:p>
        </w:tc>
      </w:tr>
      <w:tr w:rsidR="000F5BC2" w:rsidRPr="00396E66" w:rsidTr="00396E66">
        <w:tc>
          <w:tcPr>
            <w:tcW w:w="913" w:type="dxa"/>
            <w:vMerge/>
            <w:tcBorders>
              <w:top w:val="single" w:sz="4" w:space="0" w:color="auto"/>
              <w:left w:val="nil"/>
              <w:bottom w:val="single" w:sz="4" w:space="0" w:color="auto"/>
              <w:right w:val="nil"/>
            </w:tcBorders>
            <w:shd w:val="clear" w:color="auto" w:fill="4BACC6"/>
          </w:tcPr>
          <w:p w:rsidR="000F5BC2" w:rsidRPr="00396E66" w:rsidRDefault="000F5BC2" w:rsidP="003A43E8">
            <w:pPr>
              <w:rPr>
                <w:b/>
                <w:bCs/>
                <w:color w:val="FFFFFF"/>
                <w:lang w:val="en-US"/>
              </w:rPr>
            </w:pPr>
          </w:p>
        </w:tc>
        <w:tc>
          <w:tcPr>
            <w:tcW w:w="542" w:type="dxa"/>
            <w:tcBorders>
              <w:top w:val="single" w:sz="4" w:space="0" w:color="auto"/>
              <w:bottom w:val="single" w:sz="4" w:space="0" w:color="auto"/>
              <w:right w:val="single" w:sz="4" w:space="0" w:color="auto"/>
            </w:tcBorders>
          </w:tcPr>
          <w:p w:rsidR="000F5BC2" w:rsidRPr="00396E66" w:rsidRDefault="000F5BC2" w:rsidP="00396E66">
            <w:pPr>
              <w:jc w:val="center"/>
              <w:rPr>
                <w:sz w:val="20"/>
                <w:szCs w:val="20"/>
                <w:lang w:val="en-US"/>
              </w:rPr>
            </w:pPr>
            <w:r w:rsidRPr="00396E66">
              <w:rPr>
                <w:sz w:val="20"/>
                <w:szCs w:val="20"/>
                <w:lang w:val="en-US"/>
              </w:rPr>
              <w:t>5</w:t>
            </w:r>
          </w:p>
        </w:tc>
        <w:tc>
          <w:tcPr>
            <w:tcW w:w="1651" w:type="dxa"/>
            <w:tcBorders>
              <w:top w:val="single" w:sz="4" w:space="0" w:color="auto"/>
              <w:left w:val="single" w:sz="4" w:space="0" w:color="auto"/>
              <w:bottom w:val="single" w:sz="4" w:space="0" w:color="auto"/>
              <w:right w:val="single" w:sz="4" w:space="0" w:color="auto"/>
            </w:tcBorders>
          </w:tcPr>
          <w:p w:rsidR="000F5BC2" w:rsidRPr="00396E66" w:rsidRDefault="000F5BC2" w:rsidP="00396E66">
            <w:pPr>
              <w:jc w:val="center"/>
              <w:rPr>
                <w:b/>
                <w:sz w:val="20"/>
                <w:szCs w:val="20"/>
                <w:lang w:val="en-US"/>
              </w:rPr>
            </w:pPr>
          </w:p>
        </w:tc>
        <w:tc>
          <w:tcPr>
            <w:tcW w:w="818" w:type="dxa"/>
            <w:tcBorders>
              <w:top w:val="single" w:sz="4" w:space="0" w:color="auto"/>
              <w:left w:val="single" w:sz="4" w:space="0" w:color="auto"/>
              <w:bottom w:val="single" w:sz="4" w:space="0" w:color="auto"/>
              <w:right w:val="single" w:sz="4" w:space="0" w:color="auto"/>
            </w:tcBorders>
          </w:tcPr>
          <w:p w:rsidR="000F5BC2" w:rsidRPr="00396E66" w:rsidRDefault="000F5BC2" w:rsidP="00396E66">
            <w:pPr>
              <w:jc w:val="center"/>
              <w:rPr>
                <w:b/>
                <w:sz w:val="20"/>
                <w:szCs w:val="20"/>
                <w:lang w:val="en-US"/>
              </w:rPr>
            </w:pPr>
          </w:p>
        </w:tc>
        <w:tc>
          <w:tcPr>
            <w:tcW w:w="3028" w:type="dxa"/>
            <w:tcBorders>
              <w:top w:val="single" w:sz="4" w:space="0" w:color="auto"/>
              <w:left w:val="single" w:sz="4" w:space="0" w:color="auto"/>
              <w:bottom w:val="single" w:sz="4" w:space="0" w:color="auto"/>
              <w:right w:val="nil"/>
            </w:tcBorders>
          </w:tcPr>
          <w:p w:rsidR="000F5BC2" w:rsidRPr="00396E66" w:rsidRDefault="000F5BC2" w:rsidP="003A43E8">
            <w:pPr>
              <w:rPr>
                <w:b/>
                <w:sz w:val="20"/>
                <w:szCs w:val="20"/>
                <w:lang w:val="en-US"/>
              </w:rPr>
            </w:pPr>
          </w:p>
        </w:tc>
        <w:tc>
          <w:tcPr>
            <w:tcW w:w="2290" w:type="dxa"/>
            <w:tcBorders>
              <w:top w:val="single" w:sz="4" w:space="0" w:color="auto"/>
              <w:left w:val="single" w:sz="4" w:space="0" w:color="auto"/>
              <w:bottom w:val="single" w:sz="4" w:space="0" w:color="auto"/>
              <w:right w:val="nil"/>
            </w:tcBorders>
          </w:tcPr>
          <w:p w:rsidR="000F5BC2" w:rsidRPr="00396E66" w:rsidRDefault="000F5BC2" w:rsidP="003A43E8">
            <w:pPr>
              <w:rPr>
                <w:b/>
                <w:sz w:val="20"/>
                <w:szCs w:val="20"/>
                <w:lang w:val="en-US"/>
              </w:rPr>
            </w:pPr>
          </w:p>
        </w:tc>
      </w:tr>
      <w:tr w:rsidR="000F5BC2" w:rsidRPr="00396E66" w:rsidTr="00396E66">
        <w:tc>
          <w:tcPr>
            <w:tcW w:w="913" w:type="dxa"/>
            <w:vMerge w:val="restart"/>
            <w:tcBorders>
              <w:top w:val="single" w:sz="4" w:space="0" w:color="auto"/>
              <w:left w:val="nil"/>
              <w:bottom w:val="single" w:sz="18" w:space="0" w:color="auto"/>
              <w:right w:val="nil"/>
            </w:tcBorders>
            <w:shd w:val="clear" w:color="auto" w:fill="4BACC6"/>
            <w:textDirection w:val="btLr"/>
          </w:tcPr>
          <w:p w:rsidR="000F5BC2" w:rsidRPr="00396E66" w:rsidRDefault="000F5BC2" w:rsidP="00396E66">
            <w:pPr>
              <w:ind w:left="113" w:right="113"/>
              <w:rPr>
                <w:b/>
                <w:bCs/>
                <w:color w:val="FFFFFF"/>
                <w:lang w:val="en-US"/>
              </w:rPr>
            </w:pPr>
            <w:r w:rsidRPr="00396E66">
              <w:rPr>
                <w:b/>
                <w:bCs/>
                <w:color w:val="FFFFFF"/>
                <w:lang w:val="en-US"/>
              </w:rPr>
              <w:t>Schedule</w:t>
            </w:r>
          </w:p>
        </w:tc>
        <w:tc>
          <w:tcPr>
            <w:tcW w:w="542" w:type="dxa"/>
            <w:tcBorders>
              <w:top w:val="single" w:sz="4" w:space="0" w:color="auto"/>
              <w:bottom w:val="single" w:sz="4" w:space="0" w:color="auto"/>
              <w:right w:val="single" w:sz="4" w:space="0" w:color="auto"/>
            </w:tcBorders>
            <w:shd w:val="clear" w:color="auto" w:fill="D8D8D8"/>
          </w:tcPr>
          <w:p w:rsidR="000F5BC2" w:rsidRPr="00396E66" w:rsidRDefault="000F5BC2" w:rsidP="00396E66">
            <w:pPr>
              <w:jc w:val="center"/>
              <w:rPr>
                <w:sz w:val="20"/>
                <w:szCs w:val="20"/>
                <w:lang w:val="en-US"/>
              </w:rPr>
            </w:pPr>
            <w:r w:rsidRPr="00396E66">
              <w:rPr>
                <w:sz w:val="20"/>
                <w:szCs w:val="20"/>
                <w:lang w:val="en-US"/>
              </w:rPr>
              <w:t>6</w:t>
            </w:r>
          </w:p>
        </w:tc>
        <w:tc>
          <w:tcPr>
            <w:tcW w:w="1651" w:type="dxa"/>
            <w:tcBorders>
              <w:top w:val="single" w:sz="4" w:space="0" w:color="auto"/>
              <w:left w:val="single" w:sz="4" w:space="0" w:color="auto"/>
              <w:bottom w:val="single" w:sz="4" w:space="0" w:color="auto"/>
              <w:right w:val="single" w:sz="4" w:space="0" w:color="auto"/>
            </w:tcBorders>
            <w:shd w:val="clear" w:color="auto" w:fill="D8D8D8"/>
          </w:tcPr>
          <w:p w:rsidR="000F5BC2" w:rsidRPr="00396E66" w:rsidRDefault="000F5BC2" w:rsidP="00396E66">
            <w:pPr>
              <w:jc w:val="center"/>
              <w:rPr>
                <w:sz w:val="20"/>
                <w:szCs w:val="20"/>
                <w:lang w:val="en-US"/>
              </w:rPr>
            </w:pPr>
            <w:r w:rsidRPr="00396E66">
              <w:rPr>
                <w:sz w:val="20"/>
                <w:szCs w:val="20"/>
                <w:lang w:val="en-US"/>
              </w:rPr>
              <w:t>Id ref 2</w:t>
            </w:r>
          </w:p>
        </w:tc>
        <w:tc>
          <w:tcPr>
            <w:tcW w:w="818" w:type="dxa"/>
            <w:tcBorders>
              <w:top w:val="single" w:sz="4" w:space="0" w:color="auto"/>
              <w:left w:val="single" w:sz="4" w:space="0" w:color="auto"/>
              <w:bottom w:val="single" w:sz="4" w:space="0" w:color="auto"/>
              <w:right w:val="single" w:sz="4" w:space="0" w:color="auto"/>
            </w:tcBorders>
            <w:shd w:val="clear" w:color="auto" w:fill="D8D8D8"/>
          </w:tcPr>
          <w:p w:rsidR="000F5BC2" w:rsidRPr="00396E66" w:rsidRDefault="000F5BC2" w:rsidP="00396E66">
            <w:pPr>
              <w:jc w:val="center"/>
              <w:rPr>
                <w:b/>
                <w:sz w:val="20"/>
                <w:szCs w:val="20"/>
                <w:lang w:val="en-US"/>
              </w:rPr>
            </w:pPr>
          </w:p>
        </w:tc>
        <w:tc>
          <w:tcPr>
            <w:tcW w:w="3028" w:type="dxa"/>
            <w:tcBorders>
              <w:top w:val="single" w:sz="4" w:space="0" w:color="auto"/>
              <w:left w:val="single" w:sz="4" w:space="0" w:color="auto"/>
              <w:bottom w:val="single" w:sz="4" w:space="0" w:color="auto"/>
              <w:right w:val="nil"/>
            </w:tcBorders>
            <w:shd w:val="clear" w:color="auto" w:fill="D8D8D8"/>
          </w:tcPr>
          <w:p w:rsidR="000F5BC2" w:rsidRPr="00396E66" w:rsidRDefault="000F5BC2" w:rsidP="003A43E8">
            <w:pPr>
              <w:rPr>
                <w:b/>
                <w:sz w:val="20"/>
                <w:szCs w:val="20"/>
                <w:lang w:val="en-US"/>
              </w:rPr>
            </w:pPr>
          </w:p>
        </w:tc>
        <w:tc>
          <w:tcPr>
            <w:tcW w:w="2290" w:type="dxa"/>
            <w:tcBorders>
              <w:top w:val="single" w:sz="4" w:space="0" w:color="auto"/>
              <w:left w:val="single" w:sz="4" w:space="0" w:color="auto"/>
              <w:bottom w:val="single" w:sz="4" w:space="0" w:color="auto"/>
              <w:right w:val="nil"/>
            </w:tcBorders>
            <w:shd w:val="clear" w:color="auto" w:fill="D8D8D8"/>
          </w:tcPr>
          <w:p w:rsidR="000F5BC2" w:rsidRPr="00396E66" w:rsidRDefault="000F5BC2" w:rsidP="003A43E8">
            <w:pPr>
              <w:rPr>
                <w:b/>
                <w:sz w:val="20"/>
                <w:szCs w:val="20"/>
                <w:lang w:val="en-US"/>
              </w:rPr>
            </w:pPr>
          </w:p>
        </w:tc>
      </w:tr>
      <w:tr w:rsidR="000F5BC2" w:rsidRPr="00396E66" w:rsidTr="00396E66">
        <w:trPr>
          <w:trHeight w:val="558"/>
        </w:trPr>
        <w:tc>
          <w:tcPr>
            <w:tcW w:w="913" w:type="dxa"/>
            <w:vMerge/>
            <w:tcBorders>
              <w:top w:val="single" w:sz="4" w:space="0" w:color="auto"/>
              <w:left w:val="nil"/>
              <w:bottom w:val="single" w:sz="18" w:space="0" w:color="auto"/>
              <w:right w:val="nil"/>
            </w:tcBorders>
            <w:shd w:val="clear" w:color="auto" w:fill="4BACC6"/>
          </w:tcPr>
          <w:p w:rsidR="000F5BC2" w:rsidRPr="00396E66" w:rsidRDefault="000F5BC2" w:rsidP="003A43E8">
            <w:pPr>
              <w:rPr>
                <w:b/>
                <w:bCs/>
                <w:color w:val="FFFFFF"/>
                <w:lang w:val="en-US"/>
              </w:rPr>
            </w:pPr>
          </w:p>
        </w:tc>
        <w:tc>
          <w:tcPr>
            <w:tcW w:w="542" w:type="dxa"/>
            <w:tcBorders>
              <w:top w:val="single" w:sz="4" w:space="0" w:color="auto"/>
              <w:bottom w:val="single" w:sz="18" w:space="0" w:color="auto"/>
              <w:right w:val="single" w:sz="4" w:space="0" w:color="auto"/>
            </w:tcBorders>
          </w:tcPr>
          <w:p w:rsidR="000F5BC2" w:rsidRPr="00396E66" w:rsidRDefault="000F5BC2" w:rsidP="00396E66">
            <w:pPr>
              <w:jc w:val="center"/>
              <w:rPr>
                <w:sz w:val="20"/>
                <w:szCs w:val="20"/>
                <w:lang w:val="en-US"/>
              </w:rPr>
            </w:pPr>
            <w:r w:rsidRPr="00396E66">
              <w:rPr>
                <w:sz w:val="20"/>
                <w:szCs w:val="20"/>
                <w:lang w:val="en-US"/>
              </w:rPr>
              <w:t>7</w:t>
            </w:r>
          </w:p>
        </w:tc>
        <w:tc>
          <w:tcPr>
            <w:tcW w:w="1651" w:type="dxa"/>
            <w:tcBorders>
              <w:top w:val="single" w:sz="4" w:space="0" w:color="auto"/>
              <w:left w:val="single" w:sz="4" w:space="0" w:color="auto"/>
              <w:bottom w:val="single" w:sz="18" w:space="0" w:color="auto"/>
              <w:right w:val="single" w:sz="4" w:space="0" w:color="auto"/>
            </w:tcBorders>
          </w:tcPr>
          <w:p w:rsidR="000F5BC2" w:rsidRPr="00396E66" w:rsidRDefault="000F5BC2" w:rsidP="00396E66">
            <w:pPr>
              <w:jc w:val="center"/>
              <w:rPr>
                <w:b/>
                <w:sz w:val="20"/>
                <w:szCs w:val="20"/>
                <w:lang w:val="en-US"/>
              </w:rPr>
            </w:pPr>
          </w:p>
        </w:tc>
        <w:tc>
          <w:tcPr>
            <w:tcW w:w="818" w:type="dxa"/>
            <w:tcBorders>
              <w:top w:val="single" w:sz="4" w:space="0" w:color="auto"/>
              <w:left w:val="single" w:sz="4" w:space="0" w:color="auto"/>
              <w:bottom w:val="single" w:sz="18" w:space="0" w:color="auto"/>
              <w:right w:val="single" w:sz="4" w:space="0" w:color="auto"/>
            </w:tcBorders>
          </w:tcPr>
          <w:p w:rsidR="000F5BC2" w:rsidRPr="00396E66" w:rsidRDefault="000F5BC2" w:rsidP="00396E66">
            <w:pPr>
              <w:jc w:val="center"/>
              <w:rPr>
                <w:b/>
                <w:sz w:val="20"/>
                <w:szCs w:val="20"/>
                <w:lang w:val="en-US"/>
              </w:rPr>
            </w:pPr>
          </w:p>
        </w:tc>
        <w:tc>
          <w:tcPr>
            <w:tcW w:w="3028" w:type="dxa"/>
            <w:tcBorders>
              <w:top w:val="single" w:sz="4" w:space="0" w:color="auto"/>
              <w:left w:val="single" w:sz="4" w:space="0" w:color="auto"/>
              <w:bottom w:val="single" w:sz="18" w:space="0" w:color="auto"/>
              <w:right w:val="nil"/>
            </w:tcBorders>
          </w:tcPr>
          <w:p w:rsidR="000F5BC2" w:rsidRPr="00396E66" w:rsidRDefault="000F5BC2" w:rsidP="003A43E8">
            <w:pPr>
              <w:rPr>
                <w:b/>
                <w:sz w:val="20"/>
                <w:szCs w:val="20"/>
                <w:lang w:val="en-US"/>
              </w:rPr>
            </w:pPr>
          </w:p>
        </w:tc>
        <w:tc>
          <w:tcPr>
            <w:tcW w:w="2290" w:type="dxa"/>
            <w:tcBorders>
              <w:top w:val="single" w:sz="4" w:space="0" w:color="auto"/>
              <w:left w:val="single" w:sz="4" w:space="0" w:color="auto"/>
              <w:bottom w:val="single" w:sz="18" w:space="0" w:color="auto"/>
              <w:right w:val="nil"/>
            </w:tcBorders>
          </w:tcPr>
          <w:p w:rsidR="000F5BC2" w:rsidRPr="00396E66" w:rsidRDefault="000F5BC2" w:rsidP="003A43E8">
            <w:pPr>
              <w:rPr>
                <w:b/>
                <w:sz w:val="20"/>
                <w:szCs w:val="20"/>
                <w:lang w:val="en-US"/>
              </w:rPr>
            </w:pPr>
          </w:p>
        </w:tc>
      </w:tr>
    </w:tbl>
    <w:p w:rsidR="000F5BC2" w:rsidRDefault="000F5BC2" w:rsidP="003A43E8">
      <w:pPr>
        <w:rPr>
          <w:lang w:val="en-US"/>
        </w:rPr>
      </w:pPr>
    </w:p>
    <w:p w:rsidR="000F5BC2" w:rsidRPr="003A43E8" w:rsidRDefault="000F5BC2" w:rsidP="003A43E8">
      <w:pPr>
        <w:rPr>
          <w:lang w:val="en-US"/>
        </w:rPr>
      </w:pPr>
      <w:r>
        <w:rPr>
          <w:lang w:val="en-US"/>
        </w:rPr>
        <w:t xml:space="preserve"> It appears that the most risky part in developing the Emergency call button is choosing an unknown platform. The reasoning for choosing another platform is therefore very important, and such platform must provide superior advantages. Chapter </w:t>
      </w:r>
      <w:r w:rsidRPr="00F03B97">
        <w:rPr>
          <w:highlight w:val="yellow"/>
          <w:lang w:val="en-US"/>
        </w:rPr>
        <w:t>?? pareto point</w:t>
      </w:r>
      <w:r>
        <w:rPr>
          <w:lang w:val="en-US"/>
        </w:rPr>
        <w:t xml:space="preserve"> will show if an unknown platform provides those </w:t>
      </w:r>
      <w:r w:rsidRPr="00F03B97">
        <w:rPr>
          <w:lang w:val="en-US"/>
        </w:rPr>
        <w:t>sufficient</w:t>
      </w:r>
      <w:r>
        <w:rPr>
          <w:lang w:val="en-US"/>
        </w:rPr>
        <w:t xml:space="preserve"> advantages, and what the tradeoff will be in respect to this risk management analyses.  </w:t>
      </w:r>
    </w:p>
    <w:sectPr w:rsidR="000F5BC2" w:rsidRPr="003A43E8" w:rsidSect="00CF14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BC2" w:rsidRDefault="000F5BC2" w:rsidP="00635A94">
      <w:pPr>
        <w:spacing w:after="0" w:line="240" w:lineRule="auto"/>
      </w:pPr>
      <w:r>
        <w:separator/>
      </w:r>
    </w:p>
  </w:endnote>
  <w:endnote w:type="continuationSeparator" w:id="0">
    <w:p w:rsidR="000F5BC2" w:rsidRDefault="000F5BC2" w:rsidP="00635A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Roman">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BC2" w:rsidRDefault="000F5BC2" w:rsidP="00635A94">
      <w:pPr>
        <w:spacing w:after="0" w:line="240" w:lineRule="auto"/>
      </w:pPr>
      <w:r>
        <w:separator/>
      </w:r>
    </w:p>
  </w:footnote>
  <w:footnote w:type="continuationSeparator" w:id="0">
    <w:p w:rsidR="000F5BC2" w:rsidRDefault="000F5BC2" w:rsidP="00635A94">
      <w:pPr>
        <w:spacing w:after="0" w:line="240" w:lineRule="auto"/>
      </w:pPr>
      <w:r>
        <w:continuationSeparator/>
      </w:r>
    </w:p>
  </w:footnote>
  <w:footnote w:id="1">
    <w:p w:rsidR="000F5BC2" w:rsidRDefault="000F5BC2">
      <w:pPr>
        <w:pStyle w:val="FootnoteText"/>
      </w:pPr>
      <w:r>
        <w:rPr>
          <w:rStyle w:val="FootnoteReference"/>
        </w:rPr>
        <w:footnoteRef/>
      </w:r>
      <w:r w:rsidRPr="00635A94">
        <w:rPr>
          <w:lang w:val="en-US"/>
        </w:rPr>
        <w:t xml:space="preserve"> INCOSE Figure 1-1 System life-cycle Process Overview per ISO/IEC 15288:2008</w:t>
      </w:r>
    </w:p>
  </w:footnote>
  <w:footnote w:id="2">
    <w:p w:rsidR="000F5BC2" w:rsidRDefault="000F5BC2">
      <w:pPr>
        <w:pStyle w:val="FootnoteText"/>
      </w:pPr>
      <w:r>
        <w:rPr>
          <w:rStyle w:val="FootnoteReference"/>
        </w:rPr>
        <w:footnoteRef/>
      </w:r>
      <w:r w:rsidRPr="00AF0670">
        <w:rPr>
          <w:lang w:val="en-US"/>
        </w:rPr>
        <w:t xml:space="preserve"> INCOSE p. 57</w:t>
      </w:r>
    </w:p>
  </w:footnote>
  <w:footnote w:id="3">
    <w:p w:rsidR="000F5BC2" w:rsidRDefault="000F5BC2">
      <w:pPr>
        <w:pStyle w:val="FootnoteText"/>
      </w:pPr>
      <w:r>
        <w:rPr>
          <w:rStyle w:val="FootnoteReference"/>
        </w:rPr>
        <w:footnoteRef/>
      </w:r>
      <w:r w:rsidRPr="00AF0670">
        <w:rPr>
          <w:lang w:val="en-US"/>
        </w:rPr>
        <w:t xml:space="preserve"> [http://www.dtic.mil/ndia/2004cmmi/CMMIT1Mon/Track1IntrotoSystemsEngineering/KISE09RiskManagementv2.pdf]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8280B2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AD43F3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E60C3B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1E6F69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736954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C4C2B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19E36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1D8DAA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8A367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D1C927C"/>
    <w:lvl w:ilvl="0">
      <w:start w:val="1"/>
      <w:numFmt w:val="bullet"/>
      <w:lvlText w:val=""/>
      <w:lvlJc w:val="left"/>
      <w:pPr>
        <w:tabs>
          <w:tab w:val="num" w:pos="360"/>
        </w:tabs>
        <w:ind w:left="360" w:hanging="360"/>
      </w:pPr>
      <w:rPr>
        <w:rFonts w:ascii="Symbol" w:hAnsi="Symbol" w:hint="default"/>
      </w:rPr>
    </w:lvl>
  </w:abstractNum>
  <w:abstractNum w:abstractNumId="10">
    <w:nsid w:val="6E674787"/>
    <w:multiLevelType w:val="hybridMultilevel"/>
    <w:tmpl w:val="05A287F6"/>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nsid w:val="731C5B12"/>
    <w:multiLevelType w:val="hybridMultilevel"/>
    <w:tmpl w:val="8BE42548"/>
    <w:lvl w:ilvl="0" w:tplc="72A8FD42">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5024"/>
    <w:rsid w:val="00040A09"/>
    <w:rsid w:val="00053F94"/>
    <w:rsid w:val="00067ED2"/>
    <w:rsid w:val="00083AE6"/>
    <w:rsid w:val="0009000E"/>
    <w:rsid w:val="000A6F89"/>
    <w:rsid w:val="000C48AC"/>
    <w:rsid w:val="000D4520"/>
    <w:rsid w:val="000E3B9D"/>
    <w:rsid w:val="000E4CAA"/>
    <w:rsid w:val="000F02ED"/>
    <w:rsid w:val="000F3D04"/>
    <w:rsid w:val="000F505D"/>
    <w:rsid w:val="000F5BC2"/>
    <w:rsid w:val="00135CFD"/>
    <w:rsid w:val="00162C62"/>
    <w:rsid w:val="0017444A"/>
    <w:rsid w:val="001A7246"/>
    <w:rsid w:val="001C2054"/>
    <w:rsid w:val="001D3A0B"/>
    <w:rsid w:val="001D61AA"/>
    <w:rsid w:val="00202306"/>
    <w:rsid w:val="00215024"/>
    <w:rsid w:val="002321CE"/>
    <w:rsid w:val="0024071D"/>
    <w:rsid w:val="00266028"/>
    <w:rsid w:val="00270302"/>
    <w:rsid w:val="00276E47"/>
    <w:rsid w:val="002B486E"/>
    <w:rsid w:val="00303DCE"/>
    <w:rsid w:val="003647E2"/>
    <w:rsid w:val="00382927"/>
    <w:rsid w:val="00396E66"/>
    <w:rsid w:val="003A43E8"/>
    <w:rsid w:val="003F3A03"/>
    <w:rsid w:val="00413924"/>
    <w:rsid w:val="004F10B7"/>
    <w:rsid w:val="0051672D"/>
    <w:rsid w:val="00536AF7"/>
    <w:rsid w:val="0057363F"/>
    <w:rsid w:val="005869AE"/>
    <w:rsid w:val="005B3DD5"/>
    <w:rsid w:val="00600DEE"/>
    <w:rsid w:val="00601FED"/>
    <w:rsid w:val="00604E7E"/>
    <w:rsid w:val="0060624A"/>
    <w:rsid w:val="00635A94"/>
    <w:rsid w:val="00644C19"/>
    <w:rsid w:val="00653AF4"/>
    <w:rsid w:val="006550ED"/>
    <w:rsid w:val="0066014D"/>
    <w:rsid w:val="00663F89"/>
    <w:rsid w:val="00665102"/>
    <w:rsid w:val="0067111C"/>
    <w:rsid w:val="00681C5C"/>
    <w:rsid w:val="006E2F30"/>
    <w:rsid w:val="007512C9"/>
    <w:rsid w:val="00794F97"/>
    <w:rsid w:val="007A1C6F"/>
    <w:rsid w:val="007C7349"/>
    <w:rsid w:val="008118CA"/>
    <w:rsid w:val="00846325"/>
    <w:rsid w:val="00865465"/>
    <w:rsid w:val="008726A1"/>
    <w:rsid w:val="00884F7F"/>
    <w:rsid w:val="008A20F6"/>
    <w:rsid w:val="008A3927"/>
    <w:rsid w:val="008D0100"/>
    <w:rsid w:val="008E471E"/>
    <w:rsid w:val="009276B6"/>
    <w:rsid w:val="0095626C"/>
    <w:rsid w:val="00967480"/>
    <w:rsid w:val="009B5F7D"/>
    <w:rsid w:val="009F5AAF"/>
    <w:rsid w:val="00A16402"/>
    <w:rsid w:val="00A553D7"/>
    <w:rsid w:val="00AA2C7D"/>
    <w:rsid w:val="00AF0670"/>
    <w:rsid w:val="00B342F0"/>
    <w:rsid w:val="00B52957"/>
    <w:rsid w:val="00B70503"/>
    <w:rsid w:val="00B7095F"/>
    <w:rsid w:val="00B70CFC"/>
    <w:rsid w:val="00BD46CA"/>
    <w:rsid w:val="00BF4A11"/>
    <w:rsid w:val="00C0429C"/>
    <w:rsid w:val="00C72D5F"/>
    <w:rsid w:val="00C87F96"/>
    <w:rsid w:val="00C90CC5"/>
    <w:rsid w:val="00C94249"/>
    <w:rsid w:val="00CA232E"/>
    <w:rsid w:val="00CA4EBC"/>
    <w:rsid w:val="00CB2D1B"/>
    <w:rsid w:val="00CB2F4E"/>
    <w:rsid w:val="00CF14D8"/>
    <w:rsid w:val="00D20D42"/>
    <w:rsid w:val="00D429F0"/>
    <w:rsid w:val="00D45F22"/>
    <w:rsid w:val="00D63246"/>
    <w:rsid w:val="00D76631"/>
    <w:rsid w:val="00D96A26"/>
    <w:rsid w:val="00DA41CF"/>
    <w:rsid w:val="00DC772F"/>
    <w:rsid w:val="00E0086F"/>
    <w:rsid w:val="00EE3DFD"/>
    <w:rsid w:val="00EE75AF"/>
    <w:rsid w:val="00F03B97"/>
    <w:rsid w:val="00F06C62"/>
    <w:rsid w:val="00F22F59"/>
    <w:rsid w:val="00F471C9"/>
    <w:rsid w:val="00F8092B"/>
    <w:rsid w:val="00F93B0D"/>
    <w:rsid w:val="00FB7B96"/>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26C"/>
    <w:pPr>
      <w:spacing w:after="200" w:line="276" w:lineRule="auto"/>
    </w:pPr>
    <w:rPr>
      <w:lang w:eastAsia="en-US"/>
    </w:rPr>
  </w:style>
  <w:style w:type="paragraph" w:styleId="Heading1">
    <w:name w:val="heading 1"/>
    <w:basedOn w:val="Normal"/>
    <w:next w:val="Normal"/>
    <w:link w:val="Heading1Char"/>
    <w:uiPriority w:val="99"/>
    <w:qFormat/>
    <w:rsid w:val="0017444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8E471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865465"/>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444A"/>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8E471E"/>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865465"/>
    <w:rPr>
      <w:rFonts w:ascii="Cambria" w:hAnsi="Cambria" w:cs="Times New Roman"/>
      <w:b/>
      <w:bCs/>
      <w:color w:val="4F81BD"/>
    </w:rPr>
  </w:style>
  <w:style w:type="table" w:styleId="TableGrid">
    <w:name w:val="Table Grid"/>
    <w:basedOn w:val="TableNormal"/>
    <w:uiPriority w:val="99"/>
    <w:rsid w:val="001C205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C2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C2054"/>
    <w:rPr>
      <w:rFonts w:ascii="Tahoma" w:hAnsi="Tahoma" w:cs="Tahoma"/>
      <w:sz w:val="16"/>
      <w:szCs w:val="16"/>
    </w:rPr>
  </w:style>
  <w:style w:type="paragraph" w:styleId="Caption">
    <w:name w:val="caption"/>
    <w:basedOn w:val="Normal"/>
    <w:next w:val="Normal"/>
    <w:uiPriority w:val="99"/>
    <w:qFormat/>
    <w:rsid w:val="001C2054"/>
    <w:pPr>
      <w:spacing w:line="240" w:lineRule="auto"/>
    </w:pPr>
    <w:rPr>
      <w:b/>
      <w:bCs/>
      <w:color w:val="4F81BD"/>
      <w:sz w:val="18"/>
      <w:szCs w:val="18"/>
    </w:rPr>
  </w:style>
  <w:style w:type="character" w:customStyle="1" w:styleId="hps">
    <w:name w:val="hps"/>
    <w:basedOn w:val="DefaultParagraphFont"/>
    <w:uiPriority w:val="99"/>
    <w:rsid w:val="00B342F0"/>
    <w:rPr>
      <w:rFonts w:cs="Times New Roman"/>
    </w:rPr>
  </w:style>
  <w:style w:type="table" w:customStyle="1" w:styleId="Lystgitter-markeringsfarve11">
    <w:name w:val="Lyst gitter - markeringsfarve 11"/>
    <w:uiPriority w:val="99"/>
    <w:rsid w:val="005869AE"/>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gitter21">
    <w:name w:val="Medium gitter 21"/>
    <w:uiPriority w:val="99"/>
    <w:rsid w:val="005869AE"/>
    <w:rPr>
      <w:rFonts w:ascii="Cambria" w:eastAsia="Times New Roman"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customStyle="1" w:styleId="Lysskygge1">
    <w:name w:val="Lys skygge1"/>
    <w:uiPriority w:val="99"/>
    <w:rsid w:val="005869AE"/>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ListParagraph">
    <w:name w:val="List Paragraph"/>
    <w:basedOn w:val="Normal"/>
    <w:uiPriority w:val="99"/>
    <w:qFormat/>
    <w:rsid w:val="004F10B7"/>
    <w:pPr>
      <w:ind w:left="720"/>
      <w:contextualSpacing/>
    </w:pPr>
  </w:style>
  <w:style w:type="paragraph" w:styleId="FootnoteText">
    <w:name w:val="footnote text"/>
    <w:basedOn w:val="Normal"/>
    <w:link w:val="FootnoteTextChar"/>
    <w:uiPriority w:val="99"/>
    <w:semiHidden/>
    <w:rsid w:val="00635A94"/>
    <w:rPr>
      <w:sz w:val="20"/>
      <w:szCs w:val="20"/>
    </w:rPr>
  </w:style>
  <w:style w:type="character" w:customStyle="1" w:styleId="FootnoteTextChar">
    <w:name w:val="Footnote Text Char"/>
    <w:basedOn w:val="DefaultParagraphFont"/>
    <w:link w:val="FootnoteText"/>
    <w:uiPriority w:val="99"/>
    <w:semiHidden/>
    <w:locked/>
    <w:rsid w:val="00635A94"/>
    <w:rPr>
      <w:rFonts w:cs="Times New Roman"/>
      <w:sz w:val="20"/>
      <w:szCs w:val="20"/>
      <w:lang w:eastAsia="en-US"/>
    </w:rPr>
  </w:style>
  <w:style w:type="character" w:styleId="FootnoteReference">
    <w:name w:val="footnote reference"/>
    <w:basedOn w:val="DefaultParagraphFont"/>
    <w:uiPriority w:val="99"/>
    <w:semiHidden/>
    <w:rsid w:val="00635A94"/>
    <w:rPr>
      <w:rFonts w:cs="Times New Roman"/>
      <w:vertAlign w:val="superscript"/>
    </w:rPr>
  </w:style>
  <w:style w:type="table" w:styleId="LightList-Accent5">
    <w:name w:val="Light List Accent 5"/>
    <w:basedOn w:val="TableNormal"/>
    <w:uiPriority w:val="99"/>
    <w:rsid w:val="00884F7F"/>
    <w:rPr>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8118CA"/>
    <w:rPr>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table" w:styleId="MediumShading2-Accent1">
    <w:name w:val="Medium Shading 2 Accent 1"/>
    <w:basedOn w:val="TableNormal"/>
    <w:uiPriority w:val="99"/>
    <w:rsid w:val="00D7663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981542000">
      <w:marLeft w:val="0"/>
      <w:marRight w:val="0"/>
      <w:marTop w:val="0"/>
      <w:marBottom w:val="0"/>
      <w:divBdr>
        <w:top w:val="none" w:sz="0" w:space="0" w:color="auto"/>
        <w:left w:val="none" w:sz="0" w:space="0" w:color="auto"/>
        <w:bottom w:val="none" w:sz="0" w:space="0" w:color="auto"/>
        <w:right w:val="none" w:sz="0" w:space="0" w:color="auto"/>
      </w:divBdr>
      <w:divsChild>
        <w:div w:id="981542005">
          <w:marLeft w:val="0"/>
          <w:marRight w:val="0"/>
          <w:marTop w:val="0"/>
          <w:marBottom w:val="0"/>
          <w:divBdr>
            <w:top w:val="none" w:sz="0" w:space="0" w:color="auto"/>
            <w:left w:val="none" w:sz="0" w:space="0" w:color="auto"/>
            <w:bottom w:val="none" w:sz="0" w:space="0" w:color="auto"/>
            <w:right w:val="none" w:sz="0" w:space="0" w:color="auto"/>
          </w:divBdr>
          <w:divsChild>
            <w:div w:id="981541999">
              <w:marLeft w:val="0"/>
              <w:marRight w:val="0"/>
              <w:marTop w:val="0"/>
              <w:marBottom w:val="0"/>
              <w:divBdr>
                <w:top w:val="none" w:sz="0" w:space="0" w:color="auto"/>
                <w:left w:val="none" w:sz="0" w:space="0" w:color="auto"/>
                <w:bottom w:val="none" w:sz="0" w:space="0" w:color="auto"/>
                <w:right w:val="none" w:sz="0" w:space="0" w:color="auto"/>
              </w:divBdr>
              <w:divsChild>
                <w:div w:id="981542002">
                  <w:marLeft w:val="0"/>
                  <w:marRight w:val="0"/>
                  <w:marTop w:val="0"/>
                  <w:marBottom w:val="0"/>
                  <w:divBdr>
                    <w:top w:val="none" w:sz="0" w:space="0" w:color="auto"/>
                    <w:left w:val="none" w:sz="0" w:space="0" w:color="auto"/>
                    <w:bottom w:val="none" w:sz="0" w:space="0" w:color="auto"/>
                    <w:right w:val="none" w:sz="0" w:space="0" w:color="auto"/>
                  </w:divBdr>
                  <w:divsChild>
                    <w:div w:id="981542001">
                      <w:marLeft w:val="0"/>
                      <w:marRight w:val="0"/>
                      <w:marTop w:val="0"/>
                      <w:marBottom w:val="0"/>
                      <w:divBdr>
                        <w:top w:val="none" w:sz="0" w:space="0" w:color="auto"/>
                        <w:left w:val="none" w:sz="0" w:space="0" w:color="auto"/>
                        <w:bottom w:val="none" w:sz="0" w:space="0" w:color="auto"/>
                        <w:right w:val="none" w:sz="0" w:space="0" w:color="auto"/>
                      </w:divBdr>
                      <w:divsChild>
                        <w:div w:id="981542004">
                          <w:marLeft w:val="0"/>
                          <w:marRight w:val="0"/>
                          <w:marTop w:val="0"/>
                          <w:marBottom w:val="0"/>
                          <w:divBdr>
                            <w:top w:val="none" w:sz="0" w:space="0" w:color="auto"/>
                            <w:left w:val="none" w:sz="0" w:space="0" w:color="auto"/>
                            <w:bottom w:val="none" w:sz="0" w:space="0" w:color="auto"/>
                            <w:right w:val="none" w:sz="0" w:space="0" w:color="auto"/>
                          </w:divBdr>
                          <w:divsChild>
                            <w:div w:id="981541998">
                              <w:marLeft w:val="0"/>
                              <w:marRight w:val="0"/>
                              <w:marTop w:val="0"/>
                              <w:marBottom w:val="0"/>
                              <w:divBdr>
                                <w:top w:val="none" w:sz="0" w:space="0" w:color="auto"/>
                                <w:left w:val="none" w:sz="0" w:space="0" w:color="auto"/>
                                <w:bottom w:val="none" w:sz="0" w:space="0" w:color="auto"/>
                                <w:right w:val="none" w:sz="0" w:space="0" w:color="auto"/>
                              </w:divBdr>
                              <w:divsChild>
                                <w:div w:id="9815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2427</TotalTime>
  <Pages>7</Pages>
  <Words>1622</Words>
  <Characters>9901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dc:creator>
  <cp:keywords/>
  <dc:description/>
  <cp:lastModifiedBy>jvh</cp:lastModifiedBy>
  <cp:revision>46</cp:revision>
  <cp:lastPrinted>2011-02-22T13:23:00Z</cp:lastPrinted>
  <dcterms:created xsi:type="dcterms:W3CDTF">2011-02-14T21:36:00Z</dcterms:created>
  <dcterms:modified xsi:type="dcterms:W3CDTF">2011-03-10T08:58:00Z</dcterms:modified>
</cp:coreProperties>
</file>