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65" w:rsidRDefault="00D20D65" w:rsidP="00AE725A">
      <w:pPr>
        <w:jc w:val="center"/>
        <w:rPr>
          <w:b/>
          <w:sz w:val="56"/>
          <w:szCs w:val="56"/>
          <w:lang w:val="en-GB"/>
        </w:rPr>
      </w:pPr>
    </w:p>
    <w:p w:rsidR="00D20D65" w:rsidRPr="00F11A5E" w:rsidRDefault="00D20D65" w:rsidP="00AE725A">
      <w:pPr>
        <w:jc w:val="center"/>
        <w:rPr>
          <w:b/>
          <w:sz w:val="56"/>
          <w:szCs w:val="56"/>
          <w:lang w:val="en-GB"/>
        </w:rPr>
      </w:pPr>
    </w:p>
    <w:p w:rsidR="00D20D65" w:rsidRPr="00F11A5E" w:rsidRDefault="00D20D65" w:rsidP="00AE725A">
      <w:pPr>
        <w:jc w:val="center"/>
        <w:rPr>
          <w:b/>
          <w:sz w:val="56"/>
          <w:szCs w:val="56"/>
          <w:lang w:val="en-GB"/>
        </w:rPr>
      </w:pPr>
    </w:p>
    <w:p w:rsidR="00D20D65" w:rsidRPr="00F11A5E" w:rsidRDefault="00D20D65" w:rsidP="00AE725A">
      <w:pPr>
        <w:jc w:val="center"/>
        <w:rPr>
          <w:b/>
          <w:sz w:val="72"/>
          <w:szCs w:val="72"/>
          <w:lang w:val="en-GB"/>
        </w:rPr>
      </w:pPr>
      <w:r>
        <w:rPr>
          <w:b/>
          <w:sz w:val="72"/>
          <w:szCs w:val="72"/>
          <w:lang w:val="en-GB"/>
        </w:rPr>
        <w:t>Project description</w:t>
      </w:r>
    </w:p>
    <w:p w:rsidR="00D20D65" w:rsidRPr="00F11A5E" w:rsidRDefault="00D20D65" w:rsidP="00AE725A">
      <w:pPr>
        <w:jc w:val="center"/>
        <w:rPr>
          <w:b/>
          <w:sz w:val="44"/>
          <w:szCs w:val="44"/>
          <w:lang w:val="en-GB"/>
        </w:rPr>
      </w:pPr>
      <w:r>
        <w:rPr>
          <w:b/>
          <w:sz w:val="44"/>
          <w:szCs w:val="44"/>
          <w:lang w:val="en-GB"/>
        </w:rPr>
        <w:t>Emergency call system</w:t>
      </w:r>
    </w:p>
    <w:p w:rsidR="00D20D65" w:rsidRPr="00F11A5E" w:rsidRDefault="00D20D65" w:rsidP="00AE725A">
      <w:pPr>
        <w:pStyle w:val="Titel"/>
        <w:rPr>
          <w:rFonts w:ascii="Calibri" w:hAnsi="Calibri"/>
          <w:b/>
          <w:color w:val="auto"/>
          <w:spacing w:val="0"/>
          <w:kern w:val="0"/>
          <w:sz w:val="48"/>
          <w:szCs w:val="48"/>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r w:rsidRPr="00F11A5E">
        <w:rPr>
          <w:lang w:val="en-GB"/>
        </w:rPr>
        <w:t xml:space="preserve">Date: </w:t>
      </w:r>
      <w:r>
        <w:rPr>
          <w:b/>
          <w:lang w:val="en-GB"/>
        </w:rPr>
        <w:t>03</w:t>
      </w:r>
      <w:r w:rsidRPr="00F11A5E">
        <w:rPr>
          <w:b/>
          <w:lang w:val="en-GB"/>
        </w:rPr>
        <w:t>/</w:t>
      </w:r>
      <w:r>
        <w:rPr>
          <w:b/>
          <w:lang w:val="en-GB"/>
        </w:rPr>
        <w:t>02</w:t>
      </w:r>
      <w:r w:rsidRPr="00F11A5E">
        <w:rPr>
          <w:b/>
          <w:lang w:val="en-GB"/>
        </w:rPr>
        <w:t>-1</w:t>
      </w:r>
      <w:r>
        <w:rPr>
          <w:b/>
          <w:lang w:val="en-GB"/>
        </w:rPr>
        <w:t>1</w:t>
      </w:r>
    </w:p>
    <w:p w:rsidR="00D20D65" w:rsidRDefault="00D20D65" w:rsidP="00AE725A">
      <w:pPr>
        <w:rPr>
          <w:lang w:val="en-GB"/>
        </w:rPr>
      </w:pPr>
      <w:r>
        <w:rPr>
          <w:lang w:val="en-GB"/>
        </w:rPr>
        <w:t xml:space="preserve">Advisor: Kim </w:t>
      </w:r>
      <w:r w:rsidRPr="00E504B4">
        <w:rPr>
          <w:rStyle w:val="apple-style-span"/>
          <w:rFonts w:ascii="Arial" w:hAnsi="Arial" w:cs="Arial"/>
          <w:color w:val="000000"/>
          <w:sz w:val="20"/>
          <w:szCs w:val="20"/>
          <w:lang w:val="en-GB"/>
        </w:rPr>
        <w:t>Bjerge</w:t>
      </w:r>
    </w:p>
    <w:p w:rsidR="00D20D65" w:rsidRDefault="00D20D65" w:rsidP="00AE725A">
      <w:pPr>
        <w:rPr>
          <w:lang w:val="en-GB"/>
        </w:rPr>
      </w:pPr>
      <w:r>
        <w:rPr>
          <w:lang w:val="en-GB"/>
        </w:rPr>
        <w:t xml:space="preserve">Project participants: </w:t>
      </w:r>
      <w:r>
        <w:rPr>
          <w:lang w:val="en-GB"/>
        </w:rPr>
        <w:tab/>
      </w:r>
      <w:smartTag w:uri="urn:schemas-microsoft-com:office:smarttags" w:element="PersonName">
        <w:r w:rsidRPr="005B2BD9">
          <w:rPr>
            <w:lang w:val="en-GB"/>
          </w:rPr>
          <w:t>Jørgen Vrou Hansen</w:t>
        </w:r>
      </w:smartTag>
      <w:r>
        <w:rPr>
          <w:lang w:val="en-GB"/>
        </w:rPr>
        <w:t xml:space="preserve"> (</w:t>
      </w:r>
      <w:r w:rsidRPr="004412C4">
        <w:rPr>
          <w:rStyle w:val="apple-style-span"/>
          <w:rFonts w:ascii="Arial" w:hAnsi="Arial" w:cs="Arial"/>
          <w:color w:val="000000"/>
          <w:sz w:val="20"/>
          <w:szCs w:val="20"/>
          <w:lang w:val="en-US"/>
        </w:rPr>
        <w:t>20042728</w:t>
      </w:r>
      <w:r>
        <w:rPr>
          <w:lang w:val="en-GB"/>
        </w:rPr>
        <w:t>)</w:t>
      </w:r>
    </w:p>
    <w:p w:rsidR="00D20D65" w:rsidRDefault="00D20D65" w:rsidP="00AE725A">
      <w:pPr>
        <w:rPr>
          <w:lang w:val="en-GB"/>
        </w:rPr>
      </w:pPr>
      <w:r>
        <w:rPr>
          <w:lang w:val="en-GB"/>
        </w:rPr>
        <w:tab/>
      </w:r>
      <w:r>
        <w:rPr>
          <w:lang w:val="en-GB"/>
        </w:rPr>
        <w:tab/>
      </w:r>
      <w:r w:rsidRPr="005B2BD9">
        <w:rPr>
          <w:lang w:val="en-GB"/>
        </w:rPr>
        <w:t>Saiid Shah Alizadeh</w:t>
      </w:r>
      <w:r>
        <w:rPr>
          <w:lang w:val="en-GB"/>
        </w:rPr>
        <w:t xml:space="preserve"> (</w:t>
      </w:r>
      <w:r w:rsidRPr="002E6D58">
        <w:rPr>
          <w:rStyle w:val="apple-style-span"/>
          <w:rFonts w:ascii="Arial" w:hAnsi="Arial" w:cs="Arial"/>
          <w:color w:val="000000"/>
          <w:sz w:val="20"/>
          <w:szCs w:val="20"/>
          <w:lang w:val="en-US"/>
        </w:rPr>
        <w:t>19963592</w:t>
      </w:r>
      <w:r>
        <w:rPr>
          <w:lang w:val="en-GB"/>
        </w:rPr>
        <w:t>)</w:t>
      </w:r>
    </w:p>
    <w:p w:rsidR="00D20D65" w:rsidRDefault="00D20D65" w:rsidP="00AE725A">
      <w:pPr>
        <w:rPr>
          <w:lang w:val="en-GB"/>
        </w:rPr>
      </w:pPr>
      <w:r>
        <w:rPr>
          <w:lang w:val="en-GB"/>
        </w:rPr>
        <w:tab/>
      </w:r>
      <w:r>
        <w:rPr>
          <w:lang w:val="en-GB"/>
        </w:rPr>
        <w:tab/>
        <w:t>Anders Hvidgaard Poder (19951439)</w:t>
      </w:r>
    </w:p>
    <w:p w:rsidR="00D20D65" w:rsidRDefault="00D20D65" w:rsidP="00AE725A">
      <w:pPr>
        <w:rPr>
          <w:b/>
          <w:lang w:val="en-GB"/>
        </w:rPr>
      </w:pPr>
      <w:r w:rsidRPr="00F11A5E">
        <w:rPr>
          <w:lang w:val="en-GB"/>
        </w:rPr>
        <w:t xml:space="preserve">Revision: </w:t>
      </w:r>
      <w:r>
        <w:rPr>
          <w:b/>
          <w:lang w:val="en-GB"/>
        </w:rPr>
        <w:t>A</w:t>
      </w:r>
    </w:p>
    <w:p w:rsidR="00D20D65" w:rsidRPr="00F11A5E" w:rsidRDefault="00D20D65" w:rsidP="00AE725A">
      <w:pPr>
        <w:spacing w:line="240" w:lineRule="auto"/>
        <w:contextualSpacing w:val="0"/>
        <w:rPr>
          <w:rFonts w:ascii="Arial" w:hAnsi="Arial" w:cs="Arial"/>
          <w:i/>
          <w:iCs/>
          <w:color w:val="000000"/>
          <w:sz w:val="20"/>
          <w:szCs w:val="20"/>
          <w:lang w:val="en-GB" w:eastAsia="da-DK"/>
        </w:rPr>
      </w:pPr>
      <w:r w:rsidRPr="00F11A5E">
        <w:rPr>
          <w:lang w:val="en-GB"/>
        </w:rPr>
        <w:t xml:space="preserve">Document ID: </w:t>
      </w:r>
      <w:r>
        <w:rPr>
          <w:b/>
          <w:lang w:val="en-GB"/>
        </w:rPr>
        <w:t>PRODDESC</w:t>
      </w:r>
    </w:p>
    <w:p w:rsidR="00D20D65" w:rsidRPr="00030D77" w:rsidRDefault="00D20D65" w:rsidP="00AE725A">
      <w:pPr>
        <w:pStyle w:val="Overskrift1"/>
        <w:rPr>
          <w:lang w:val="en-US"/>
        </w:rPr>
      </w:pPr>
      <w:r>
        <w:rPr>
          <w:lang w:val="en-US"/>
        </w:rPr>
        <w:br w:type="page"/>
      </w:r>
      <w:r w:rsidRPr="00030D77">
        <w:rPr>
          <w:lang w:val="en-US"/>
        </w:rPr>
        <w:lastRenderedPageBreak/>
        <w:t>Scope and Objective</w:t>
      </w:r>
    </w:p>
    <w:p w:rsidR="00D20D65" w:rsidRPr="00030D77" w:rsidRDefault="00D20D65">
      <w:pPr>
        <w:rPr>
          <w:lang w:val="en-US"/>
        </w:rPr>
      </w:pPr>
    </w:p>
    <w:p w:rsidR="00D20D65" w:rsidRDefault="00D20D65" w:rsidP="00833434">
      <w:pPr>
        <w:rPr>
          <w:lang w:val="en-US"/>
        </w:rPr>
      </w:pPr>
      <w:r>
        <w:rPr>
          <w:lang w:val="en-US"/>
        </w:rPr>
        <w:t xml:space="preserve">The primary objective for this project is to analyze an architecture from a specification and map this architectural solution to a selected platform. The architectural solution will contain a simulation of the most important modules.  Design space exploration, partitioned technique and profiling </w:t>
      </w:r>
      <w:r w:rsidR="00EC2272">
        <w:rPr>
          <w:lang w:val="en-US"/>
        </w:rPr>
        <w:fldChar w:fldCharType="begin"/>
      </w:r>
      <w:r>
        <w:rPr>
          <w:lang w:val="en-US"/>
        </w:rPr>
        <w:instrText xml:space="preserve"> REF Gajski \h </w:instrText>
      </w:r>
      <w:r w:rsidR="00EC2272">
        <w:rPr>
          <w:lang w:val="en-US"/>
        </w:rPr>
      </w:r>
      <w:r w:rsidR="00EC2272">
        <w:rPr>
          <w:lang w:val="en-US"/>
        </w:rPr>
        <w:fldChar w:fldCharType="separate"/>
      </w:r>
      <w:r w:rsidRPr="00275137">
        <w:rPr>
          <w:i/>
          <w:lang w:val="en-GB"/>
        </w:rPr>
        <w:t>[Gajski]</w:t>
      </w:r>
      <w:r w:rsidR="00EC2272">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D20D65" w:rsidRDefault="00D20D65">
      <w:pPr>
        <w:rPr>
          <w:lang w:val="en-US"/>
        </w:rPr>
      </w:pPr>
    </w:p>
    <w:p w:rsidR="00D20D65" w:rsidRDefault="00D20D65">
      <w:pPr>
        <w:rPr>
          <w:lang w:val="en-US"/>
        </w:rPr>
      </w:pPr>
      <w:r>
        <w:rPr>
          <w:lang w:val="en-US"/>
        </w:rPr>
        <w:t xml:space="preserve">Stakeholders always want a dependable system, which perform the best and cost the least.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D20D65" w:rsidRDefault="00D20D65">
      <w:pPr>
        <w:rPr>
          <w:lang w:val="en-US"/>
        </w:rPr>
      </w:pPr>
    </w:p>
    <w:p w:rsidR="00D20D65" w:rsidRDefault="00D20D65">
      <w:pPr>
        <w:rPr>
          <w:lang w:val="en-US"/>
        </w:rPr>
      </w:pPr>
      <w:r>
        <w:rPr>
          <w:lang w:val="en-US"/>
        </w:rPr>
        <w:t xml:space="preserve">As this project has a limited time schedule, the architectural design and implementation will focus on modeling at the (Timed) TLM level in SystemC. These simulations will also be used as proof of concept, and the further syntheses from behavior to structure as defined by </w:t>
      </w:r>
      <w:r w:rsidR="00EC2272">
        <w:rPr>
          <w:lang w:val="en-US"/>
        </w:rPr>
        <w:fldChar w:fldCharType="begin"/>
      </w:r>
      <w:r>
        <w:rPr>
          <w:lang w:val="en-US"/>
        </w:rPr>
        <w:instrText xml:space="preserve"> REF Gajski \h </w:instrText>
      </w:r>
      <w:r w:rsidR="00EC2272">
        <w:rPr>
          <w:lang w:val="en-US"/>
        </w:rPr>
      </w:r>
      <w:r w:rsidR="00EC2272">
        <w:rPr>
          <w:lang w:val="en-US"/>
        </w:rPr>
        <w:fldChar w:fldCharType="separate"/>
      </w:r>
      <w:r w:rsidRPr="00275137">
        <w:rPr>
          <w:i/>
          <w:lang w:val="en-GB"/>
        </w:rPr>
        <w:t>[Gajski]</w:t>
      </w:r>
      <w:r w:rsidR="00EC2272">
        <w:rPr>
          <w:lang w:val="en-US"/>
        </w:rPr>
        <w:fldChar w:fldCharType="end"/>
      </w:r>
      <w:r>
        <w:rPr>
          <w:lang w:val="en-US"/>
        </w:rPr>
        <w:t xml:space="preserve">. As mentioned above the project has limited time schedule, and therefore only the most important steps in the syntheses will be described. </w:t>
      </w:r>
    </w:p>
    <w:p w:rsidR="00D20D65" w:rsidRDefault="00D20D65">
      <w:pPr>
        <w:rPr>
          <w:lang w:val="en-US"/>
        </w:rPr>
      </w:pPr>
    </w:p>
    <w:p w:rsidR="00D20D65" w:rsidRDefault="00D20D65">
      <w:pPr>
        <w:rPr>
          <w:lang w:val="en-US"/>
        </w:rPr>
      </w:pPr>
      <w:r>
        <w:rPr>
          <w:lang w:val="en-US"/>
        </w:rPr>
        <w:t xml:space="preserve">From a learning perspective, group members have indicated that a major learning area is going from higher level UML/SysML abstraction, where the overall system architecture is defined, to a specific platform. The whole syntheses from higher level abstraction to implementation and the steps needed is one of the interesting focus areas for the project, as well as risk level management </w:t>
      </w:r>
      <w:r w:rsidR="00EC2272">
        <w:rPr>
          <w:lang w:val="en-US"/>
        </w:rPr>
        <w:fldChar w:fldCharType="begin"/>
      </w:r>
      <w:r>
        <w:rPr>
          <w:lang w:val="en-US"/>
        </w:rPr>
        <w:instrText xml:space="preserve"> REF Incose \h </w:instrText>
      </w:r>
      <w:r w:rsidR="00EC2272">
        <w:rPr>
          <w:lang w:val="en-US"/>
        </w:rPr>
      </w:r>
      <w:r w:rsidR="00EC2272">
        <w:rPr>
          <w:lang w:val="en-US"/>
        </w:rPr>
        <w:fldChar w:fldCharType="separate"/>
      </w:r>
      <w:r w:rsidRPr="00FF52A3">
        <w:rPr>
          <w:i/>
          <w:lang w:val="en-GB"/>
        </w:rPr>
        <w:t>[INCOSE]</w:t>
      </w:r>
      <w:r w:rsidR="00EC2272">
        <w:rPr>
          <w:lang w:val="en-US"/>
        </w:rPr>
        <w:fldChar w:fldCharType="end"/>
      </w:r>
      <w:r>
        <w:rPr>
          <w:lang w:val="en-US"/>
        </w:rPr>
        <w:t xml:space="preserve"> at higher abstraction.    </w:t>
      </w:r>
    </w:p>
    <w:p w:rsidR="00D20D65" w:rsidRDefault="00D20D65" w:rsidP="00051A84">
      <w:pPr>
        <w:pStyle w:val="Overskrift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5387"/>
        <w:gridCol w:w="2091"/>
      </w:tblGrid>
      <w:tr w:rsidR="00D20D65" w:rsidRPr="00F25502" w:rsidTr="005900BC">
        <w:tc>
          <w:tcPr>
            <w:tcW w:w="2376" w:type="dxa"/>
          </w:tcPr>
          <w:p w:rsidR="00D20D65" w:rsidRPr="005900BC" w:rsidRDefault="00D20D65" w:rsidP="005900BC">
            <w:pPr>
              <w:jc w:val="center"/>
              <w:rPr>
                <w:b/>
              </w:rPr>
            </w:pPr>
            <w:r>
              <w:rPr>
                <w:b/>
              </w:rPr>
              <w:t>Term</w:t>
            </w:r>
            <w:r w:rsidRPr="005900BC">
              <w:rPr>
                <w:b/>
              </w:rPr>
              <w:t>/Phrase</w:t>
            </w:r>
          </w:p>
        </w:tc>
        <w:tc>
          <w:tcPr>
            <w:tcW w:w="5387" w:type="dxa"/>
          </w:tcPr>
          <w:p w:rsidR="00D20D65" w:rsidRPr="005900BC" w:rsidRDefault="00D20D65" w:rsidP="005900BC">
            <w:pPr>
              <w:jc w:val="center"/>
              <w:rPr>
                <w:b/>
              </w:rPr>
            </w:pPr>
            <w:r w:rsidRPr="005900BC">
              <w:rPr>
                <w:b/>
              </w:rPr>
              <w:t>Definition</w:t>
            </w:r>
          </w:p>
        </w:tc>
        <w:tc>
          <w:tcPr>
            <w:tcW w:w="2091" w:type="dxa"/>
          </w:tcPr>
          <w:p w:rsidR="00D20D65" w:rsidRPr="005900BC" w:rsidRDefault="00D20D65" w:rsidP="005900BC">
            <w:pPr>
              <w:jc w:val="center"/>
              <w:rPr>
                <w:b/>
              </w:rPr>
            </w:pPr>
            <w:r w:rsidRPr="005900BC">
              <w:rPr>
                <w:b/>
              </w:rPr>
              <w:t>Short form</w:t>
            </w:r>
          </w:p>
        </w:tc>
      </w:tr>
      <w:tr w:rsidR="00D20D65" w:rsidRPr="00DE5ECA" w:rsidTr="005900BC">
        <w:tc>
          <w:tcPr>
            <w:tcW w:w="2376" w:type="dxa"/>
          </w:tcPr>
          <w:p w:rsidR="00D20D65" w:rsidRPr="001E7695" w:rsidRDefault="00D20D65" w:rsidP="00D97BE1">
            <w:r w:rsidRPr="001E7695">
              <w:t>Emergency call</w:t>
            </w:r>
          </w:p>
        </w:tc>
        <w:tc>
          <w:tcPr>
            <w:tcW w:w="5387" w:type="dxa"/>
          </w:tcPr>
          <w:p w:rsidR="00D20D65" w:rsidRPr="005900BC" w:rsidRDefault="00D20D65"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D20D65" w:rsidRPr="005900BC" w:rsidRDefault="00D20D65" w:rsidP="00D97BE1">
            <w:pPr>
              <w:rPr>
                <w:lang w:val="en-US"/>
              </w:rPr>
            </w:pPr>
          </w:p>
        </w:tc>
      </w:tr>
      <w:tr w:rsidR="00D20D65" w:rsidRPr="001E7695" w:rsidTr="005900BC">
        <w:tc>
          <w:tcPr>
            <w:tcW w:w="2376" w:type="dxa"/>
          </w:tcPr>
          <w:p w:rsidR="00D20D65" w:rsidRDefault="00D20D65" w:rsidP="00D97BE1">
            <w:r>
              <w:t>Emergency call System</w:t>
            </w:r>
          </w:p>
        </w:tc>
        <w:tc>
          <w:tcPr>
            <w:tcW w:w="5387" w:type="dxa"/>
          </w:tcPr>
          <w:p w:rsidR="00D20D65" w:rsidRPr="005900BC" w:rsidRDefault="00D20D65" w:rsidP="00D97BE1">
            <w:pPr>
              <w:rPr>
                <w:lang w:val="en-US"/>
              </w:rPr>
            </w:pPr>
            <w:r w:rsidRPr="005900BC">
              <w:rPr>
                <w:lang w:val="en-US"/>
              </w:rPr>
              <w:t>The overall system as a whole including the Emergency call base, Emergency call button and Emergency call server. In Danish “Nødkald”</w:t>
            </w:r>
          </w:p>
        </w:tc>
        <w:tc>
          <w:tcPr>
            <w:tcW w:w="2091" w:type="dxa"/>
          </w:tcPr>
          <w:p w:rsidR="00D20D65" w:rsidRPr="005900BC" w:rsidRDefault="00D20D65" w:rsidP="00D97BE1">
            <w:pPr>
              <w:rPr>
                <w:lang w:val="en-US"/>
              </w:rPr>
            </w:pPr>
            <w:r w:rsidRPr="005900BC">
              <w:rPr>
                <w:lang w:val="en-US"/>
              </w:rPr>
              <w:t>System</w:t>
            </w:r>
          </w:p>
        </w:tc>
      </w:tr>
      <w:tr w:rsidR="00D20D65" w:rsidRPr="001E7695" w:rsidTr="005900BC">
        <w:tc>
          <w:tcPr>
            <w:tcW w:w="2376" w:type="dxa"/>
          </w:tcPr>
          <w:p w:rsidR="00D20D65" w:rsidRPr="005900BC" w:rsidRDefault="00D20D65" w:rsidP="00D97BE1">
            <w:pPr>
              <w:rPr>
                <w:lang w:val="en-US"/>
              </w:rPr>
            </w:pPr>
            <w:r w:rsidRPr="005900BC">
              <w:rPr>
                <w:lang w:val="en-US"/>
              </w:rPr>
              <w:t>Emergency call button</w:t>
            </w:r>
          </w:p>
        </w:tc>
        <w:tc>
          <w:tcPr>
            <w:tcW w:w="5387" w:type="dxa"/>
          </w:tcPr>
          <w:p w:rsidR="00D20D65" w:rsidRPr="005900BC" w:rsidRDefault="00D20D65" w:rsidP="001F6CD5">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“Panikknap”.</w:t>
            </w:r>
            <w:r>
              <w:rPr>
                <w:lang w:val="en-US"/>
              </w:rPr>
              <w:t xml:space="preserve"> It also allows two-way communication with the care giver head office.</w:t>
            </w:r>
          </w:p>
        </w:tc>
        <w:tc>
          <w:tcPr>
            <w:tcW w:w="2091" w:type="dxa"/>
          </w:tcPr>
          <w:p w:rsidR="00D20D65" w:rsidRPr="005900BC" w:rsidRDefault="00D20D65" w:rsidP="00D97BE1">
            <w:pPr>
              <w:rPr>
                <w:lang w:val="en-US"/>
              </w:rPr>
            </w:pPr>
            <w:r w:rsidRPr="005900BC">
              <w:rPr>
                <w:lang w:val="en-US"/>
              </w:rPr>
              <w:t>Button</w:t>
            </w:r>
          </w:p>
        </w:tc>
      </w:tr>
      <w:tr w:rsidR="00D20D65" w:rsidRPr="001E7695" w:rsidTr="005900BC">
        <w:tc>
          <w:tcPr>
            <w:tcW w:w="2376" w:type="dxa"/>
          </w:tcPr>
          <w:p w:rsidR="00D20D65" w:rsidRPr="005900BC" w:rsidRDefault="00D20D65" w:rsidP="00D97BE1">
            <w:pPr>
              <w:rPr>
                <w:lang w:val="en-US"/>
              </w:rPr>
            </w:pPr>
            <w:r w:rsidRPr="005900BC">
              <w:rPr>
                <w:lang w:val="en-US"/>
              </w:rPr>
              <w:lastRenderedPageBreak/>
              <w:t>Emergency call base</w:t>
            </w:r>
          </w:p>
        </w:tc>
        <w:tc>
          <w:tcPr>
            <w:tcW w:w="5387" w:type="dxa"/>
          </w:tcPr>
          <w:p w:rsidR="00D20D65" w:rsidRPr="005900BC" w:rsidRDefault="00D20D65"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D20D65" w:rsidRPr="005900BC" w:rsidRDefault="00D20D65" w:rsidP="00D97BE1">
            <w:pPr>
              <w:rPr>
                <w:lang w:val="en-US"/>
              </w:rPr>
            </w:pPr>
            <w:r w:rsidRPr="005900BC">
              <w:rPr>
                <w:lang w:val="en-US"/>
              </w:rPr>
              <w:t>Base</w:t>
            </w:r>
          </w:p>
        </w:tc>
      </w:tr>
      <w:tr w:rsidR="00D20D65" w:rsidRPr="001E7695" w:rsidTr="005900BC">
        <w:tc>
          <w:tcPr>
            <w:tcW w:w="2376" w:type="dxa"/>
          </w:tcPr>
          <w:p w:rsidR="00D20D65" w:rsidRPr="005900BC" w:rsidRDefault="00D20D65" w:rsidP="00D97BE1">
            <w:pPr>
              <w:rPr>
                <w:lang w:val="en-US"/>
              </w:rPr>
            </w:pPr>
            <w:r w:rsidRPr="005900BC">
              <w:rPr>
                <w:lang w:val="en-US"/>
              </w:rPr>
              <w:t>Emergency call server</w:t>
            </w:r>
          </w:p>
        </w:tc>
        <w:tc>
          <w:tcPr>
            <w:tcW w:w="5387" w:type="dxa"/>
          </w:tcPr>
          <w:p w:rsidR="00D20D65" w:rsidRPr="005900BC" w:rsidRDefault="00D20D65" w:rsidP="00D97BE1">
            <w:pPr>
              <w:rPr>
                <w:lang w:val="en-US"/>
              </w:rPr>
            </w:pPr>
            <w:r w:rsidRPr="005900BC">
              <w:rPr>
                <w:lang w:val="en-US"/>
              </w:rPr>
              <w:t>A server located at the care giver head office and receives information from all emergency call bases in the city and forwards any emergencies to the interested parties (care giver, technician, …).</w:t>
            </w:r>
          </w:p>
        </w:tc>
        <w:tc>
          <w:tcPr>
            <w:tcW w:w="2091" w:type="dxa"/>
          </w:tcPr>
          <w:p w:rsidR="00D20D65" w:rsidRPr="005900BC" w:rsidRDefault="00D20D65" w:rsidP="00D97BE1">
            <w:pPr>
              <w:rPr>
                <w:lang w:val="en-US"/>
              </w:rPr>
            </w:pPr>
            <w:r w:rsidRPr="005900BC">
              <w:rPr>
                <w:lang w:val="en-US"/>
              </w:rPr>
              <w:t>Server</w:t>
            </w:r>
          </w:p>
        </w:tc>
      </w:tr>
      <w:tr w:rsidR="00D20D65" w:rsidRPr="001E7695" w:rsidTr="005900BC">
        <w:tc>
          <w:tcPr>
            <w:tcW w:w="2376" w:type="dxa"/>
          </w:tcPr>
          <w:p w:rsidR="00D20D65" w:rsidRPr="005900BC" w:rsidRDefault="00D20D65" w:rsidP="00D97BE1">
            <w:pPr>
              <w:rPr>
                <w:lang w:val="en-US"/>
              </w:rPr>
            </w:pPr>
            <w:r w:rsidRPr="005900BC">
              <w:rPr>
                <w:lang w:val="en-US"/>
              </w:rPr>
              <w:t>Caregiver</w:t>
            </w:r>
          </w:p>
        </w:tc>
        <w:tc>
          <w:tcPr>
            <w:tcW w:w="5387" w:type="dxa"/>
          </w:tcPr>
          <w:p w:rsidR="00D20D65" w:rsidRPr="005900BC" w:rsidRDefault="00D20D65" w:rsidP="00D97BE1">
            <w:pPr>
              <w:rPr>
                <w:lang w:val="en-US"/>
              </w:rPr>
            </w:pPr>
            <w:r w:rsidRPr="005900BC">
              <w:rPr>
                <w:lang w:val="en-US"/>
              </w:rPr>
              <w:t xml:space="preserve">The person giving care to an elderly or disabled person (care recipient). It may both be the person at the head office receiving an emergency call, or the person being dispatched to give care in person. In Danish either a “Hjemmeplejer” or “Sygeplejerske”. </w:t>
            </w:r>
          </w:p>
        </w:tc>
        <w:tc>
          <w:tcPr>
            <w:tcW w:w="2091" w:type="dxa"/>
          </w:tcPr>
          <w:p w:rsidR="00D20D65" w:rsidRPr="005900BC" w:rsidRDefault="00D20D65" w:rsidP="00D97BE1">
            <w:pPr>
              <w:rPr>
                <w:lang w:val="en-US"/>
              </w:rPr>
            </w:pPr>
          </w:p>
        </w:tc>
      </w:tr>
      <w:tr w:rsidR="00D20D65" w:rsidRPr="00632B26" w:rsidTr="005900BC">
        <w:tc>
          <w:tcPr>
            <w:tcW w:w="2376" w:type="dxa"/>
          </w:tcPr>
          <w:p w:rsidR="00D20D65" w:rsidRPr="005900BC" w:rsidRDefault="00D20D65" w:rsidP="00D97BE1">
            <w:pPr>
              <w:rPr>
                <w:lang w:val="en-US"/>
              </w:rPr>
            </w:pPr>
            <w:r w:rsidRPr="005900BC">
              <w:rPr>
                <w:lang w:val="en-US"/>
              </w:rPr>
              <w:t>Care recipient</w:t>
            </w:r>
          </w:p>
        </w:tc>
        <w:tc>
          <w:tcPr>
            <w:tcW w:w="5387" w:type="dxa"/>
          </w:tcPr>
          <w:p w:rsidR="00D20D65" w:rsidRPr="005900BC" w:rsidRDefault="00D20D65" w:rsidP="00D97BE1">
            <w:pPr>
              <w:rPr>
                <w:lang w:val="en-US"/>
              </w:rPr>
            </w:pPr>
            <w:r w:rsidRPr="005900BC">
              <w:rPr>
                <w:lang w:val="en-US"/>
              </w:rPr>
              <w:t>An elderly or disabled person who may be issued an Emergency call base and one or more buttons.</w:t>
            </w:r>
          </w:p>
        </w:tc>
        <w:tc>
          <w:tcPr>
            <w:tcW w:w="2091" w:type="dxa"/>
          </w:tcPr>
          <w:p w:rsidR="00D20D65" w:rsidRPr="005900BC" w:rsidRDefault="00D20D65" w:rsidP="00D97BE1">
            <w:pPr>
              <w:rPr>
                <w:lang w:val="en-US"/>
              </w:rPr>
            </w:pPr>
            <w:r w:rsidRPr="005900BC">
              <w:rPr>
                <w:lang w:val="en-US"/>
              </w:rPr>
              <w:t>User</w:t>
            </w:r>
          </w:p>
        </w:tc>
      </w:tr>
      <w:tr w:rsidR="00D20D65" w:rsidRPr="00DE5ECA" w:rsidTr="005900BC">
        <w:tc>
          <w:tcPr>
            <w:tcW w:w="2376" w:type="dxa"/>
          </w:tcPr>
          <w:p w:rsidR="00D20D65" w:rsidRPr="005900BC" w:rsidRDefault="00D20D65" w:rsidP="00D97BE1">
            <w:pPr>
              <w:rPr>
                <w:lang w:val="en-US"/>
              </w:rPr>
            </w:pPr>
            <w:r w:rsidRPr="005900BC">
              <w:rPr>
                <w:lang w:val="en-US"/>
              </w:rPr>
              <w:t>Technician</w:t>
            </w:r>
          </w:p>
        </w:tc>
        <w:tc>
          <w:tcPr>
            <w:tcW w:w="5387" w:type="dxa"/>
          </w:tcPr>
          <w:p w:rsidR="00D20D65" w:rsidRPr="005900BC" w:rsidRDefault="00D20D65" w:rsidP="00D97BE1">
            <w:pPr>
              <w:rPr>
                <w:lang w:val="en-US"/>
              </w:rPr>
            </w:pPr>
            <w:r w:rsidRPr="005900BC">
              <w:rPr>
                <w:lang w:val="en-US"/>
              </w:rPr>
              <w:t>A person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D20D65" w:rsidRPr="005900BC" w:rsidRDefault="00D20D65" w:rsidP="00D97BE1">
            <w:pPr>
              <w:rPr>
                <w:lang w:val="en-US"/>
              </w:rPr>
            </w:pPr>
          </w:p>
        </w:tc>
      </w:tr>
      <w:tr w:rsidR="00D20D65" w:rsidRPr="001E7695" w:rsidTr="005900BC">
        <w:tc>
          <w:tcPr>
            <w:tcW w:w="2376" w:type="dxa"/>
          </w:tcPr>
          <w:p w:rsidR="00D20D65" w:rsidRPr="005900BC" w:rsidRDefault="00D20D65" w:rsidP="00D97BE1">
            <w:pPr>
              <w:rPr>
                <w:lang w:val="en-US"/>
              </w:rPr>
            </w:pPr>
            <w:r w:rsidRPr="005900BC">
              <w:rPr>
                <w:lang w:val="en-US"/>
              </w:rPr>
              <w:t>Care giver head office</w:t>
            </w:r>
          </w:p>
        </w:tc>
        <w:tc>
          <w:tcPr>
            <w:tcW w:w="5387" w:type="dxa"/>
          </w:tcPr>
          <w:p w:rsidR="00D20D65" w:rsidRPr="005900BC" w:rsidRDefault="00D20D65" w:rsidP="00D97BE1">
            <w:pPr>
              <w:rPr>
                <w:lang w:val="en-US"/>
              </w:rPr>
            </w:pPr>
            <w:r w:rsidRPr="005900BC">
              <w:rPr>
                <w:lang w:val="en-US"/>
              </w:rPr>
              <w:t>The location of the emergency call server, the care giver on call and the technicians.</w:t>
            </w:r>
          </w:p>
        </w:tc>
        <w:tc>
          <w:tcPr>
            <w:tcW w:w="2091" w:type="dxa"/>
          </w:tcPr>
          <w:p w:rsidR="00D20D65" w:rsidRPr="005900BC" w:rsidRDefault="00D20D65" w:rsidP="00D97BE1">
            <w:pPr>
              <w:rPr>
                <w:lang w:val="en-US"/>
              </w:rPr>
            </w:pPr>
            <w:r w:rsidRPr="005900BC">
              <w:rPr>
                <w:lang w:val="en-US"/>
              </w:rPr>
              <w:t>Head office</w:t>
            </w:r>
          </w:p>
        </w:tc>
      </w:tr>
    </w:tbl>
    <w:p w:rsidR="00D20D65" w:rsidRDefault="00D20D65" w:rsidP="00D77075">
      <w:pPr>
        <w:pStyle w:val="Overskrift1"/>
        <w:rPr>
          <w:lang w:val="en-US"/>
        </w:rPr>
      </w:pPr>
      <w:r>
        <w:rPr>
          <w:lang w:val="en-US"/>
        </w:rPr>
        <w:t>Specification</w:t>
      </w:r>
    </w:p>
    <w:p w:rsidR="00D20D65" w:rsidRPr="00BD1FEE" w:rsidRDefault="00D20D65" w:rsidP="00D77075">
      <w:pPr>
        <w:rPr>
          <w:lang w:val="en-US"/>
        </w:rPr>
      </w:pPr>
      <w:r w:rsidRPr="00BD1FEE">
        <w:rPr>
          <w:lang w:val="en-US"/>
        </w:rPr>
        <w:t xml:space="preserve">Please refer to the original project proposal [PORJPROP] and the </w:t>
      </w:r>
      <w:r>
        <w:rPr>
          <w:lang w:val="en-US"/>
        </w:rPr>
        <w:t>Requirements specification [REQSPEC]</w:t>
      </w:r>
    </w:p>
    <w:p w:rsidR="00D20D65" w:rsidRDefault="00D20D65" w:rsidP="009511C2">
      <w:pPr>
        <w:pStyle w:val="Overskrift1"/>
        <w:rPr>
          <w:lang w:val="en-US"/>
        </w:rPr>
      </w:pPr>
      <w:r>
        <w:rPr>
          <w:lang w:val="en-US"/>
        </w:rPr>
        <w:t>Methodology and tools</w:t>
      </w:r>
    </w:p>
    <w:p w:rsidR="00D20D65" w:rsidRPr="00A7607F" w:rsidRDefault="00D20D65" w:rsidP="009511C2">
      <w:pPr>
        <w:pStyle w:val="Listeafsnit"/>
        <w:numPr>
          <w:ilvl w:val="0"/>
          <w:numId w:val="1"/>
        </w:numPr>
        <w:rPr>
          <w:lang w:val="en-US"/>
        </w:rPr>
      </w:pPr>
      <w:r w:rsidRPr="00A7607F">
        <w:rPr>
          <w:lang w:val="en-US"/>
        </w:rPr>
        <w:t>Subversion (Google code), Microsoft Word 2007, Visio 2003 (also for time schedule)</w:t>
      </w:r>
    </w:p>
    <w:p w:rsidR="00D20D65" w:rsidRDefault="00D20D65" w:rsidP="009511C2">
      <w:pPr>
        <w:pStyle w:val="Listeafsnit"/>
        <w:numPr>
          <w:ilvl w:val="0"/>
          <w:numId w:val="1"/>
        </w:numPr>
        <w:rPr>
          <w:lang w:val="en-US"/>
        </w:rPr>
      </w:pPr>
      <w:r>
        <w:rPr>
          <w:lang w:val="en-US"/>
        </w:rPr>
        <w:t xml:space="preserve">SysML/UML, </w:t>
      </w:r>
    </w:p>
    <w:p w:rsidR="00D20D65" w:rsidRDefault="00D20D65" w:rsidP="009511C2">
      <w:pPr>
        <w:pStyle w:val="Listeafsnit"/>
        <w:numPr>
          <w:ilvl w:val="0"/>
          <w:numId w:val="1"/>
        </w:numPr>
        <w:rPr>
          <w:lang w:val="en-US"/>
        </w:rPr>
      </w:pPr>
      <w:r>
        <w:rPr>
          <w:lang w:val="en-US"/>
        </w:rPr>
        <w:t>SystemC for simulation.</w:t>
      </w:r>
    </w:p>
    <w:p w:rsidR="00D20D65" w:rsidRDefault="00D20D65" w:rsidP="00591EF5">
      <w:pPr>
        <w:pStyle w:val="Listeafsnit"/>
        <w:numPr>
          <w:ilvl w:val="0"/>
          <w:numId w:val="1"/>
        </w:numPr>
        <w:rPr>
          <w:lang w:val="en-US"/>
        </w:rPr>
      </w:pPr>
      <w:r w:rsidRPr="005337AE">
        <w:rPr>
          <w:lang w:val="en-US"/>
        </w:rPr>
        <w:t>INCOSE vs. Y-chart (top down).</w:t>
      </w:r>
    </w:p>
    <w:p w:rsidR="00D20D65" w:rsidRDefault="00D20D65" w:rsidP="00275137">
      <w:pPr>
        <w:rPr>
          <w:lang w:val="en-US"/>
        </w:rPr>
      </w:pPr>
      <w:r>
        <w:rPr>
          <w:lang w:val="en-US"/>
        </w:rPr>
        <w:t xml:space="preserve">The Technical aspect of any system can be described by </w:t>
      </w:r>
      <w:r w:rsidR="00EC2272">
        <w:rPr>
          <w:lang w:val="en-US"/>
        </w:rPr>
        <w:fldChar w:fldCharType="begin"/>
      </w:r>
      <w:r>
        <w:rPr>
          <w:lang w:val="en-US"/>
        </w:rPr>
        <w:instrText xml:space="preserve"> REF Incose \h </w:instrText>
      </w:r>
      <w:r w:rsidR="00EC2272">
        <w:rPr>
          <w:lang w:val="en-US"/>
        </w:rPr>
      </w:r>
      <w:r w:rsidR="00EC2272">
        <w:rPr>
          <w:lang w:val="en-US"/>
        </w:rPr>
        <w:fldChar w:fldCharType="separate"/>
      </w:r>
      <w:r w:rsidRPr="00FF52A3">
        <w:rPr>
          <w:i/>
          <w:lang w:val="en-GB"/>
        </w:rPr>
        <w:t>[INCOSE]</w:t>
      </w:r>
      <w:r w:rsidR="00EC2272">
        <w:rPr>
          <w:lang w:val="en-US"/>
        </w:rPr>
        <w:fldChar w:fldCharType="end"/>
      </w:r>
      <w:r>
        <w:rPr>
          <w:lang w:val="en-US"/>
        </w:rPr>
        <w:t>’s technical process as shown in the following figure.</w:t>
      </w:r>
    </w:p>
    <w:p w:rsidR="00D20D65" w:rsidRDefault="00DE5ECA" w:rsidP="0008789C">
      <w:pPr>
        <w:jc w:val="center"/>
        <w:rPr>
          <w:lang w:val="en-US"/>
        </w:rPr>
      </w:pPr>
      <w:r w:rsidRPr="00EC2272">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54.25pt">
            <v:imagedata r:id="rId7" o:title="" croptop="16717f" cropbottom="23275f" cropleft="32171f" cropright="8735f"/>
          </v:shape>
        </w:pict>
      </w:r>
    </w:p>
    <w:p w:rsidR="00D20D65" w:rsidRDefault="00D20D65" w:rsidP="00275137">
      <w:pPr>
        <w:rPr>
          <w:lang w:val="en-US"/>
        </w:rPr>
      </w:pPr>
    </w:p>
    <w:p w:rsidR="00D20D65" w:rsidRDefault="00D20D65" w:rsidP="00275137">
      <w:pPr>
        <w:rPr>
          <w:lang w:val="en-US"/>
        </w:rPr>
      </w:pPr>
    </w:p>
    <w:p w:rsidR="00D20D65" w:rsidRDefault="00D20D65"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D20D65" w:rsidRDefault="00D20D65" w:rsidP="00275137">
      <w:pPr>
        <w:rPr>
          <w:lang w:val="en-US"/>
        </w:rPr>
      </w:pPr>
    </w:p>
    <w:p w:rsidR="00D20D65" w:rsidRDefault="00D20D65" w:rsidP="00275137">
      <w:pPr>
        <w:rPr>
          <w:lang w:val="en-US"/>
        </w:rPr>
      </w:pPr>
      <w:r>
        <w:rPr>
          <w:lang w:val="en-US"/>
        </w:rPr>
        <w:t xml:space="preserve">The technical process begins with Stakeholder Requirements Definition followed by Requirement analyses. These will form the inputs for the Architectural design. At this point a system level synthesis described by </w:t>
      </w:r>
      <w:r w:rsidR="00EC2272">
        <w:rPr>
          <w:lang w:val="en-US"/>
        </w:rPr>
        <w:fldChar w:fldCharType="begin"/>
      </w:r>
      <w:r>
        <w:rPr>
          <w:lang w:val="en-US"/>
        </w:rPr>
        <w:instrText xml:space="preserve"> REF Gajski \h </w:instrText>
      </w:r>
      <w:r w:rsidR="00EC2272">
        <w:rPr>
          <w:lang w:val="en-US"/>
        </w:rPr>
      </w:r>
      <w:r w:rsidR="00EC2272">
        <w:rPr>
          <w:lang w:val="en-US"/>
        </w:rPr>
        <w:fldChar w:fldCharType="separate"/>
      </w:r>
      <w:r w:rsidRPr="00275137">
        <w:rPr>
          <w:i/>
          <w:lang w:val="en-GB"/>
        </w:rPr>
        <w:t>[Gajski]</w:t>
      </w:r>
      <w:r w:rsidR="00EC2272">
        <w:rPr>
          <w:lang w:val="en-US"/>
        </w:rPr>
        <w:fldChar w:fldCharType="end"/>
      </w:r>
      <w:r>
        <w:rPr>
          <w:lang w:val="en-US"/>
        </w:rPr>
        <w:t xml:space="preserve"> will be utilized to support implementation.</w:t>
      </w:r>
    </w:p>
    <w:p w:rsidR="00D20D65" w:rsidRDefault="00DE5ECA" w:rsidP="0008789C">
      <w:pPr>
        <w:jc w:val="center"/>
        <w:rPr>
          <w:lang w:val="en-US"/>
        </w:rPr>
      </w:pPr>
      <w:r>
        <w:pict>
          <v:shape id="_x0000_i1026" type="#_x0000_t75" style="width:201.75pt;height:161.25pt" o:allowoverlap="f">
            <v:imagedata r:id="rId8" o:title="" croptop="7522f" cropbottom="12117f" cropleft="8632f" cropright="7759f"/>
          </v:shape>
        </w:pict>
      </w:r>
    </w:p>
    <w:p w:rsidR="00D20D65" w:rsidRDefault="00D20D65" w:rsidP="00275137">
      <w:pPr>
        <w:rPr>
          <w:lang w:val="en-US"/>
        </w:rPr>
      </w:pPr>
    </w:p>
    <w:p w:rsidR="00D20D65" w:rsidRDefault="00D20D65"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D20D65" w:rsidRDefault="00D20D65" w:rsidP="00275137">
      <w:pPr>
        <w:rPr>
          <w:lang w:val="en-US"/>
        </w:rPr>
      </w:pPr>
      <w:r>
        <w:rPr>
          <w:lang w:val="en-US"/>
        </w:rPr>
        <w:t xml:space="preserve">The figure bellow is an visualization of the described process above. </w:t>
      </w:r>
    </w:p>
    <w:p w:rsidR="00D20D65" w:rsidRDefault="00D20D65" w:rsidP="00275137">
      <w:pPr>
        <w:rPr>
          <w:lang w:val="en-US"/>
        </w:rPr>
      </w:pPr>
      <w:r>
        <w:rPr>
          <w:lang w:val="en-US"/>
        </w:rPr>
        <w:t xml:space="preserve"> </w:t>
      </w:r>
    </w:p>
    <w:p w:rsidR="00D20D65" w:rsidRDefault="00D20D65" w:rsidP="0008789C">
      <w:pPr>
        <w:jc w:val="center"/>
        <w:rPr>
          <w:lang w:val="en-US"/>
        </w:rPr>
      </w:pPr>
      <w:r>
        <w:object w:dxaOrig="12254" w:dyaOrig="3173">
          <v:shape id="_x0000_i1027" type="#_x0000_t75" style="width:477.75pt;height:123.75pt" o:ole="">
            <v:imagedata r:id="rId9" o:title=""/>
          </v:shape>
          <o:OLEObject Type="Embed" ProgID="Visio.Drawing.11" ShapeID="_x0000_i1027" DrawAspect="Content" ObjectID="_1361773091" r:id="rId10"/>
        </w:object>
      </w:r>
    </w:p>
    <w:p w:rsidR="00D20D65" w:rsidRPr="00591EF5" w:rsidRDefault="00D20D65" w:rsidP="00591EF5">
      <w:pPr>
        <w:pStyle w:val="Overskrift1"/>
        <w:rPr>
          <w:lang w:val="en-US"/>
        </w:rPr>
      </w:pPr>
      <w:r>
        <w:rPr>
          <w:lang w:val="en-US"/>
        </w:rPr>
        <w:t>Working group contract</w:t>
      </w:r>
    </w:p>
    <w:p w:rsidR="00D20D65" w:rsidRPr="003A2DCF" w:rsidRDefault="00D20D65" w:rsidP="00591EF5">
      <w:pPr>
        <w:pStyle w:val="Listeafsnit"/>
        <w:numPr>
          <w:ilvl w:val="0"/>
          <w:numId w:val="2"/>
        </w:numPr>
        <w:rPr>
          <w:lang w:val="en-US"/>
        </w:rPr>
      </w:pPr>
      <w:r w:rsidRPr="003A2DCF">
        <w:rPr>
          <w:lang w:val="en-US"/>
        </w:rPr>
        <w:t>We meet every Monday at 15:00.</w:t>
      </w:r>
    </w:p>
    <w:p w:rsidR="00D20D65" w:rsidRPr="003A2DCF" w:rsidRDefault="00D20D65" w:rsidP="003A2DCF">
      <w:pPr>
        <w:pStyle w:val="Listeafsnit"/>
        <w:numPr>
          <w:ilvl w:val="0"/>
          <w:numId w:val="2"/>
        </w:numPr>
        <w:rPr>
          <w:lang w:val="en-US"/>
        </w:rPr>
      </w:pPr>
      <w:r w:rsidRPr="003A2DCF">
        <w:rPr>
          <w:lang w:val="en-US"/>
        </w:rPr>
        <w:t>We hold Skype meetings as needed.</w:t>
      </w:r>
    </w:p>
    <w:p w:rsidR="00D20D65" w:rsidRDefault="00D20D65" w:rsidP="005337AE">
      <w:pPr>
        <w:pStyle w:val="Overskrift1"/>
        <w:rPr>
          <w:lang w:val="en-US"/>
        </w:rPr>
      </w:pPr>
    </w:p>
    <w:p w:rsidR="00D20D65" w:rsidRDefault="00D20D65" w:rsidP="005337AE">
      <w:pPr>
        <w:pStyle w:val="Overskrift1"/>
        <w:rPr>
          <w:lang w:val="en-US"/>
        </w:rPr>
      </w:pPr>
    </w:p>
    <w:p w:rsidR="00D20D65" w:rsidRDefault="00D20D65" w:rsidP="005337AE">
      <w:pPr>
        <w:pStyle w:val="Overskrift1"/>
        <w:rPr>
          <w:lang w:val="en-US"/>
        </w:rPr>
      </w:pPr>
      <w:r w:rsidRPr="005337AE">
        <w:rPr>
          <w:lang w:val="en-US"/>
        </w:rPr>
        <w:t>Planning</w:t>
      </w:r>
    </w:p>
    <w:p w:rsidR="00D20D65" w:rsidRDefault="00D20D65" w:rsidP="00053D98">
      <w:pPr>
        <w:pStyle w:val="Listeafsnit"/>
        <w:ind w:left="0"/>
      </w:pPr>
      <w:r>
        <w:object w:dxaOrig="18924" w:dyaOrig="6621">
          <v:shape id="_x0000_i1028" type="#_x0000_t75" style="width:473.25pt;height:168.75pt" o:ole="">
            <v:imagedata r:id="rId11" o:title=""/>
          </v:shape>
          <o:OLEObject Type="Embed" ProgID="Visio.Drawing.11" ShapeID="_x0000_i1028" DrawAspect="Content" ObjectID="_1361773092" r:id="rId12"/>
        </w:object>
      </w:r>
    </w:p>
    <w:p w:rsidR="00D20D65" w:rsidRDefault="00D20D65" w:rsidP="00053D98">
      <w:pPr>
        <w:pStyle w:val="Listeafsnit"/>
        <w:ind w:left="0"/>
      </w:pPr>
    </w:p>
    <w:p w:rsidR="00D20D65" w:rsidRDefault="00D20D65" w:rsidP="00275137">
      <w:pPr>
        <w:pStyle w:val="Overskrift1"/>
      </w:pPr>
      <w:r>
        <w:br w:type="page"/>
      </w:r>
      <w:r>
        <w:lastRenderedPageBreak/>
        <w:t>Refrences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D20D65" w:rsidRPr="00DE5ECA" w:rsidTr="00195505">
        <w:tc>
          <w:tcPr>
            <w:tcW w:w="1728" w:type="dxa"/>
          </w:tcPr>
          <w:p w:rsidR="00D20D65" w:rsidRPr="00195505" w:rsidRDefault="00D20D65" w:rsidP="00275137">
            <w:pPr>
              <w:rPr>
                <w:i/>
                <w:sz w:val="20"/>
                <w:szCs w:val="20"/>
              </w:rPr>
            </w:pPr>
            <w:bookmarkStart w:id="0" w:name="Incose"/>
            <w:r w:rsidRPr="00195505">
              <w:rPr>
                <w:i/>
                <w:sz w:val="20"/>
                <w:szCs w:val="20"/>
              </w:rPr>
              <w:t>[INCOSE]</w:t>
            </w:r>
            <w:bookmarkEnd w:id="0"/>
          </w:p>
        </w:tc>
        <w:tc>
          <w:tcPr>
            <w:tcW w:w="8050" w:type="dxa"/>
          </w:tcPr>
          <w:p w:rsidR="00D20D65" w:rsidRPr="00195505" w:rsidRDefault="00D20D65" w:rsidP="00275137">
            <w:pPr>
              <w:rPr>
                <w:lang w:val="en-GB"/>
              </w:rPr>
            </w:pPr>
            <w:r w:rsidRPr="00195505">
              <w:rPr>
                <w:lang w:val="en-GB"/>
              </w:rPr>
              <w:t>INCOSE System Engineering Handbook v.3.2</w:t>
            </w:r>
          </w:p>
        </w:tc>
      </w:tr>
      <w:tr w:rsidR="00D20D65" w:rsidRPr="00DE5ECA" w:rsidTr="00195505">
        <w:tc>
          <w:tcPr>
            <w:tcW w:w="1728" w:type="dxa"/>
          </w:tcPr>
          <w:p w:rsidR="00D20D65" w:rsidRPr="00195505" w:rsidRDefault="00D20D65" w:rsidP="00275137">
            <w:pPr>
              <w:rPr>
                <w:i/>
                <w:sz w:val="20"/>
                <w:szCs w:val="20"/>
              </w:rPr>
            </w:pPr>
            <w:bookmarkStart w:id="1" w:name="Gajski"/>
            <w:r w:rsidRPr="00195505">
              <w:rPr>
                <w:i/>
                <w:sz w:val="20"/>
                <w:szCs w:val="20"/>
              </w:rPr>
              <w:t>[Gajski]</w:t>
            </w:r>
            <w:bookmarkEnd w:id="1"/>
          </w:p>
        </w:tc>
        <w:tc>
          <w:tcPr>
            <w:tcW w:w="8050" w:type="dxa"/>
          </w:tcPr>
          <w:p w:rsidR="00D20D65" w:rsidRPr="00195505" w:rsidRDefault="00D20D65" w:rsidP="00275137">
            <w:pPr>
              <w:rPr>
                <w:lang w:val="en-GB"/>
              </w:rPr>
            </w:pPr>
            <w:r w:rsidRPr="00195505">
              <w:rPr>
                <w:lang w:val="en-GB"/>
              </w:rPr>
              <w:t>Embedded System Design, Modeling, Sunthesis and Verification by Daniel D. Gajski</w:t>
            </w:r>
          </w:p>
        </w:tc>
      </w:tr>
      <w:tr w:rsidR="00D20D65" w:rsidRPr="00DE5ECA" w:rsidTr="00195505">
        <w:tc>
          <w:tcPr>
            <w:tcW w:w="1728" w:type="dxa"/>
          </w:tcPr>
          <w:p w:rsidR="00D20D65" w:rsidRPr="00195505" w:rsidRDefault="00D20D65" w:rsidP="00275137">
            <w:pPr>
              <w:rPr>
                <w:i/>
                <w:sz w:val="20"/>
                <w:szCs w:val="20"/>
              </w:rPr>
            </w:pPr>
            <w:r w:rsidRPr="00195505">
              <w:rPr>
                <w:i/>
                <w:sz w:val="20"/>
                <w:szCs w:val="20"/>
              </w:rPr>
              <w:t>[PROJPROP]</w:t>
            </w:r>
          </w:p>
        </w:tc>
        <w:tc>
          <w:tcPr>
            <w:tcW w:w="8050" w:type="dxa"/>
          </w:tcPr>
          <w:p w:rsidR="00D20D65" w:rsidRPr="00195505" w:rsidRDefault="00D20D65" w:rsidP="00275137">
            <w:pPr>
              <w:rPr>
                <w:lang w:val="en-GB"/>
              </w:rPr>
            </w:pPr>
            <w:r w:rsidRPr="00195505">
              <w:rPr>
                <w:lang w:val="en-GB"/>
              </w:rPr>
              <w:t>Original Project proposal on which this report is based.</w:t>
            </w:r>
          </w:p>
        </w:tc>
      </w:tr>
      <w:tr w:rsidR="00D20D65" w:rsidRPr="00DE5ECA" w:rsidTr="00195505">
        <w:tc>
          <w:tcPr>
            <w:tcW w:w="1728" w:type="dxa"/>
          </w:tcPr>
          <w:p w:rsidR="00D20D65" w:rsidRPr="00195505" w:rsidRDefault="00D20D65" w:rsidP="00275137">
            <w:pPr>
              <w:rPr>
                <w:i/>
                <w:sz w:val="20"/>
                <w:szCs w:val="20"/>
              </w:rPr>
            </w:pPr>
            <w:r>
              <w:rPr>
                <w:i/>
                <w:sz w:val="20"/>
                <w:szCs w:val="20"/>
              </w:rPr>
              <w:t>[</w:t>
            </w:r>
            <w:r w:rsidRPr="00195505">
              <w:rPr>
                <w:i/>
                <w:sz w:val="20"/>
                <w:szCs w:val="20"/>
              </w:rPr>
              <w:t>REQ</w:t>
            </w:r>
            <w:r>
              <w:rPr>
                <w:i/>
                <w:sz w:val="20"/>
                <w:szCs w:val="20"/>
              </w:rPr>
              <w:t>SPEC</w:t>
            </w:r>
            <w:r w:rsidRPr="00195505">
              <w:rPr>
                <w:i/>
                <w:sz w:val="20"/>
                <w:szCs w:val="20"/>
              </w:rPr>
              <w:t>]</w:t>
            </w:r>
          </w:p>
        </w:tc>
        <w:tc>
          <w:tcPr>
            <w:tcW w:w="8050" w:type="dxa"/>
          </w:tcPr>
          <w:p w:rsidR="00D20D65" w:rsidRPr="00195505" w:rsidRDefault="00D20D65" w:rsidP="00BD1FEE">
            <w:pPr>
              <w:rPr>
                <w:lang w:val="en-GB"/>
              </w:rPr>
            </w:pPr>
            <w:r w:rsidRPr="00195505">
              <w:rPr>
                <w:lang w:val="en-GB"/>
              </w:rPr>
              <w:t xml:space="preserve">Requirement specification created from a requirement analysis of the project proposal. </w:t>
            </w:r>
          </w:p>
        </w:tc>
      </w:tr>
    </w:tbl>
    <w:p w:rsidR="00D20D65" w:rsidRPr="00BD1FEE" w:rsidRDefault="00D20D65">
      <w:pPr>
        <w:rPr>
          <w:lang w:val="en-US"/>
        </w:rPr>
      </w:pPr>
    </w:p>
    <w:sectPr w:rsidR="00D20D65" w:rsidRPr="00BD1FEE" w:rsidSect="00E504B4">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65C" w:rsidRDefault="00CB165C">
      <w:r>
        <w:separator/>
      </w:r>
    </w:p>
  </w:endnote>
  <w:endnote w:type="continuationSeparator" w:id="0">
    <w:p w:rsidR="00CB165C" w:rsidRDefault="00CB1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CA" w:rsidRDefault="00DE5ECA">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D65" w:rsidRDefault="00D20D65" w:rsidP="00E504B4">
    <w:pPr>
      <w:pStyle w:val="Sidefod"/>
      <w:jc w:val="right"/>
    </w:pPr>
    <w:r>
      <w:t xml:space="preserve">Page </w:t>
    </w:r>
    <w:r w:rsidR="00EC2272">
      <w:rPr>
        <w:rStyle w:val="Sidetal"/>
      </w:rPr>
      <w:fldChar w:fldCharType="begin"/>
    </w:r>
    <w:r>
      <w:rPr>
        <w:rStyle w:val="Sidetal"/>
      </w:rPr>
      <w:instrText xml:space="preserve"> PAGE </w:instrText>
    </w:r>
    <w:r w:rsidR="00EC2272">
      <w:rPr>
        <w:rStyle w:val="Sidetal"/>
      </w:rPr>
      <w:fldChar w:fldCharType="separate"/>
    </w:r>
    <w:r w:rsidR="00DE5ECA">
      <w:rPr>
        <w:rStyle w:val="Sidetal"/>
        <w:noProof/>
      </w:rPr>
      <w:t>2</w:t>
    </w:r>
    <w:r w:rsidR="00EC2272">
      <w:rPr>
        <w:rStyle w:val="Sidetal"/>
      </w:rPr>
      <w:fldChar w:fldCharType="end"/>
    </w:r>
    <w:r>
      <w:rPr>
        <w:rStyle w:val="Sidetal"/>
      </w:rPr>
      <w:t>/</w:t>
    </w:r>
    <w:r w:rsidR="00EC2272">
      <w:rPr>
        <w:rStyle w:val="Sidetal"/>
      </w:rPr>
      <w:fldChar w:fldCharType="begin"/>
    </w:r>
    <w:r>
      <w:rPr>
        <w:rStyle w:val="Sidetal"/>
      </w:rPr>
      <w:instrText xml:space="preserve"> NUMPAGES </w:instrText>
    </w:r>
    <w:r w:rsidR="00EC2272">
      <w:rPr>
        <w:rStyle w:val="Sidetal"/>
      </w:rPr>
      <w:fldChar w:fldCharType="separate"/>
    </w:r>
    <w:r w:rsidR="00DE5ECA">
      <w:rPr>
        <w:rStyle w:val="Sidetal"/>
        <w:noProof/>
      </w:rPr>
      <w:t>6</w:t>
    </w:r>
    <w:r w:rsidR="00EC2272">
      <w:rPr>
        <w:rStyle w:val="Sidet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CA" w:rsidRDefault="00DE5ECA">
    <w:pPr>
      <w:pStyle w:val="Sidefod"/>
      <w:jc w:val="right"/>
    </w:pPr>
    <w:fldSimple w:instr=" PAGE   \* MERGEFORMAT ">
      <w:r>
        <w:rPr>
          <w:noProof/>
        </w:rPr>
        <w:t>1</w:t>
      </w:r>
    </w:fldSimple>
  </w:p>
  <w:p w:rsidR="00DE5ECA" w:rsidRDefault="00DE5EC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65C" w:rsidRDefault="00CB165C">
      <w:r>
        <w:separator/>
      </w:r>
    </w:p>
  </w:footnote>
  <w:footnote w:type="continuationSeparator" w:id="0">
    <w:p w:rsidR="00CB165C" w:rsidRDefault="00CB16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CA" w:rsidRDefault="00DE5ECA">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D65" w:rsidRPr="00E504B4" w:rsidRDefault="00EC2272" w:rsidP="00E504B4">
    <w:pPr>
      <w:pStyle w:val="Sidehoved"/>
      <w:jc w:val="right"/>
    </w:pPr>
    <w:fldSimple w:instr=" DATE \@ &quot;dd-MM-yyyy&quot; ">
      <w:r w:rsidR="00DE5ECA">
        <w:rPr>
          <w:noProof/>
        </w:rPr>
        <w:t>16-03-2011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CA" w:rsidRDefault="00DE5ECA">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070C5"/>
    <w:rsid w:val="00021C92"/>
    <w:rsid w:val="00030D77"/>
    <w:rsid w:val="00051A84"/>
    <w:rsid w:val="00053D98"/>
    <w:rsid w:val="000676FA"/>
    <w:rsid w:val="00074F23"/>
    <w:rsid w:val="0008789C"/>
    <w:rsid w:val="00090275"/>
    <w:rsid w:val="000A033C"/>
    <w:rsid w:val="000B18EC"/>
    <w:rsid w:val="000B58B0"/>
    <w:rsid w:val="000B7EEB"/>
    <w:rsid w:val="000E5B44"/>
    <w:rsid w:val="00131E1A"/>
    <w:rsid w:val="0013384C"/>
    <w:rsid w:val="00155CD4"/>
    <w:rsid w:val="00195505"/>
    <w:rsid w:val="00196C2B"/>
    <w:rsid w:val="001E26CC"/>
    <w:rsid w:val="001E7695"/>
    <w:rsid w:val="001F6CD5"/>
    <w:rsid w:val="0022304E"/>
    <w:rsid w:val="0024457D"/>
    <w:rsid w:val="002612E4"/>
    <w:rsid w:val="00275137"/>
    <w:rsid w:val="00276546"/>
    <w:rsid w:val="002C3437"/>
    <w:rsid w:val="002D1F3A"/>
    <w:rsid w:val="002E2F19"/>
    <w:rsid w:val="002E3382"/>
    <w:rsid w:val="002E6D58"/>
    <w:rsid w:val="002F364F"/>
    <w:rsid w:val="00317282"/>
    <w:rsid w:val="00331BDA"/>
    <w:rsid w:val="00353C6A"/>
    <w:rsid w:val="003A2DCF"/>
    <w:rsid w:val="00410AD5"/>
    <w:rsid w:val="004412C4"/>
    <w:rsid w:val="0045275C"/>
    <w:rsid w:val="004D0217"/>
    <w:rsid w:val="004E4B24"/>
    <w:rsid w:val="00512980"/>
    <w:rsid w:val="00531B2D"/>
    <w:rsid w:val="005337AE"/>
    <w:rsid w:val="005900BC"/>
    <w:rsid w:val="00591EF5"/>
    <w:rsid w:val="00594C38"/>
    <w:rsid w:val="005B1646"/>
    <w:rsid w:val="005B2BD9"/>
    <w:rsid w:val="005B56BB"/>
    <w:rsid w:val="005F739A"/>
    <w:rsid w:val="00606533"/>
    <w:rsid w:val="00632B26"/>
    <w:rsid w:val="006422EF"/>
    <w:rsid w:val="006769B9"/>
    <w:rsid w:val="00692DBB"/>
    <w:rsid w:val="006C6636"/>
    <w:rsid w:val="006E6AD1"/>
    <w:rsid w:val="006E7FAC"/>
    <w:rsid w:val="00704595"/>
    <w:rsid w:val="007B7ADC"/>
    <w:rsid w:val="007F1805"/>
    <w:rsid w:val="00833434"/>
    <w:rsid w:val="00841FFE"/>
    <w:rsid w:val="008E0EFA"/>
    <w:rsid w:val="009355A9"/>
    <w:rsid w:val="00947EFB"/>
    <w:rsid w:val="009511C2"/>
    <w:rsid w:val="00953A68"/>
    <w:rsid w:val="00976657"/>
    <w:rsid w:val="00995CC8"/>
    <w:rsid w:val="009A2186"/>
    <w:rsid w:val="009D29DD"/>
    <w:rsid w:val="009E76A5"/>
    <w:rsid w:val="009F2287"/>
    <w:rsid w:val="00A105F1"/>
    <w:rsid w:val="00A13A26"/>
    <w:rsid w:val="00A26174"/>
    <w:rsid w:val="00A26176"/>
    <w:rsid w:val="00A36FBB"/>
    <w:rsid w:val="00A7607F"/>
    <w:rsid w:val="00AA7538"/>
    <w:rsid w:val="00AC5153"/>
    <w:rsid w:val="00AC6698"/>
    <w:rsid w:val="00AE37DB"/>
    <w:rsid w:val="00AE725A"/>
    <w:rsid w:val="00AE75EF"/>
    <w:rsid w:val="00AF1353"/>
    <w:rsid w:val="00AF5264"/>
    <w:rsid w:val="00B31387"/>
    <w:rsid w:val="00B341EA"/>
    <w:rsid w:val="00B67CE4"/>
    <w:rsid w:val="00BC4A8B"/>
    <w:rsid w:val="00BD1FEE"/>
    <w:rsid w:val="00BF39C4"/>
    <w:rsid w:val="00C14483"/>
    <w:rsid w:val="00C2004C"/>
    <w:rsid w:val="00C225FF"/>
    <w:rsid w:val="00C31418"/>
    <w:rsid w:val="00C47016"/>
    <w:rsid w:val="00CB165C"/>
    <w:rsid w:val="00CD6428"/>
    <w:rsid w:val="00D20D65"/>
    <w:rsid w:val="00D71F40"/>
    <w:rsid w:val="00D77075"/>
    <w:rsid w:val="00D97BE1"/>
    <w:rsid w:val="00DA76C9"/>
    <w:rsid w:val="00DC7EC6"/>
    <w:rsid w:val="00DE5ECA"/>
    <w:rsid w:val="00E504B4"/>
    <w:rsid w:val="00EC2272"/>
    <w:rsid w:val="00F11A5E"/>
    <w:rsid w:val="00F124B7"/>
    <w:rsid w:val="00F247B5"/>
    <w:rsid w:val="00F25502"/>
    <w:rsid w:val="00F27DE6"/>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9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locked/>
    <w:rsid w:val="00AE725A"/>
    <w:pPr>
      <w:pBdr>
        <w:bottom w:val="single" w:sz="8" w:space="4" w:color="4F81BD"/>
      </w:pBdr>
      <w:spacing w:after="300" w:line="240" w:lineRule="auto"/>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AE725A"/>
    <w:rPr>
      <w:rFonts w:ascii="Cambria" w:eastAsia="SimSun" w:hAnsi="Cambria" w:cs="Times New Roman"/>
      <w:color w:val="17365D"/>
      <w:spacing w:val="5"/>
      <w:kern w:val="28"/>
      <w:sz w:val="52"/>
      <w:szCs w:val="52"/>
      <w:lang w:eastAsia="en-US"/>
    </w:rPr>
  </w:style>
  <w:style w:type="character" w:customStyle="1" w:styleId="apple-style-span">
    <w:name w:val="apple-style-span"/>
    <w:basedOn w:val="Standardskrifttypeiafsnit"/>
    <w:uiPriority w:val="99"/>
    <w:rsid w:val="004412C4"/>
    <w:rPr>
      <w:rFonts w:cs="Times New Roman"/>
    </w:rPr>
  </w:style>
  <w:style w:type="paragraph" w:styleId="Sidehoved">
    <w:name w:val="header"/>
    <w:basedOn w:val="Normal"/>
    <w:link w:val="SidehovedTegn"/>
    <w:uiPriority w:val="99"/>
    <w:rsid w:val="00E504B4"/>
    <w:pPr>
      <w:tabs>
        <w:tab w:val="center" w:pos="4819"/>
        <w:tab w:val="right" w:pos="9638"/>
      </w:tabs>
    </w:pPr>
  </w:style>
  <w:style w:type="character" w:customStyle="1" w:styleId="SidehovedTegn">
    <w:name w:val="Sidehoved Tegn"/>
    <w:basedOn w:val="Standardskrifttypeiafsnit"/>
    <w:link w:val="Sidehoved"/>
    <w:uiPriority w:val="99"/>
    <w:semiHidden/>
    <w:rsid w:val="00380251"/>
    <w:rPr>
      <w:lang w:eastAsia="en-US"/>
    </w:rPr>
  </w:style>
  <w:style w:type="paragraph" w:styleId="Sidefod">
    <w:name w:val="footer"/>
    <w:basedOn w:val="Normal"/>
    <w:link w:val="SidefodTegn"/>
    <w:uiPriority w:val="99"/>
    <w:rsid w:val="00E504B4"/>
    <w:pPr>
      <w:tabs>
        <w:tab w:val="center" w:pos="4819"/>
        <w:tab w:val="right" w:pos="9638"/>
      </w:tabs>
    </w:pPr>
  </w:style>
  <w:style w:type="character" w:customStyle="1" w:styleId="SidefodTegn">
    <w:name w:val="Sidefod Tegn"/>
    <w:basedOn w:val="Standardskrifttypeiafsnit"/>
    <w:link w:val="Sidefod"/>
    <w:uiPriority w:val="99"/>
    <w:rsid w:val="00380251"/>
    <w:rPr>
      <w:lang w:eastAsia="en-US"/>
    </w:rPr>
  </w:style>
  <w:style w:type="character" w:styleId="Sidetal">
    <w:name w:val="page number"/>
    <w:basedOn w:val="Standardskrifttypeiafsnit"/>
    <w:uiPriority w:val="99"/>
    <w:rsid w:val="00E504B4"/>
    <w:rPr>
      <w:rFonts w:cs="Times New Roman"/>
    </w:rPr>
  </w:style>
  <w:style w:type="paragraph" w:styleId="Markeringsbobletekst">
    <w:name w:val="Balloon Text"/>
    <w:basedOn w:val="Normal"/>
    <w:link w:val="MarkeringsbobletekstTegn"/>
    <w:uiPriority w:val="99"/>
    <w:semiHidden/>
    <w:unhideWhenUsed/>
    <w:rsid w:val="00DE5EC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5ECA"/>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4029</TotalTime>
  <Pages>6</Pages>
  <Words>815</Words>
  <Characters>4975</Characters>
  <Application>Microsoft Office Word</Application>
  <DocSecurity>0</DocSecurity>
  <Lines>41</Lines>
  <Paragraphs>11</Paragraphs>
  <ScaleCrop>false</ScaleCrop>
  <Company>embedded-outsource ApS</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63</cp:revision>
  <dcterms:created xsi:type="dcterms:W3CDTF">2011-01-28T10:44:00Z</dcterms:created>
  <dcterms:modified xsi:type="dcterms:W3CDTF">2011-03-16T08:32:00Z</dcterms:modified>
</cp:coreProperties>
</file>